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6C26" w14:textId="7952B80E" w:rsidR="00DD1B61" w:rsidRPr="00152720" w:rsidRDefault="00DD1B61" w:rsidP="00DD1B61">
      <w:pPr>
        <w:jc w:val="center"/>
        <w:rPr>
          <w:szCs w:val="28"/>
          <w:lang w:eastAsia="ru-RU"/>
        </w:rPr>
      </w:pPr>
      <w:r w:rsidRPr="00152720">
        <w:rPr>
          <w:noProof/>
          <w:szCs w:val="28"/>
          <w:lang w:eastAsia="ru-RU"/>
        </w:rPr>
        <w:drawing>
          <wp:inline distT="0" distB="0" distL="0" distR="0" wp14:anchorId="455D851C" wp14:editId="055A6EA1">
            <wp:extent cx="4572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B3A4" w14:textId="77777777" w:rsidR="00DD1B61" w:rsidRPr="00152720" w:rsidRDefault="00DD1B61" w:rsidP="00DD1B61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b/>
          <w:szCs w:val="28"/>
          <w:lang w:eastAsia="ru-RU"/>
        </w:rPr>
      </w:pPr>
      <w:r w:rsidRPr="00152720">
        <w:rPr>
          <w:b/>
          <w:szCs w:val="28"/>
          <w:lang w:eastAsia="ru-RU"/>
        </w:rPr>
        <w:t>СОВЕТ МУНИЦИПАЛЬНОГО ОБРАЗОВАНИЯ</w:t>
      </w:r>
    </w:p>
    <w:p w14:paraId="3E9D5925" w14:textId="77777777" w:rsidR="00DD1B61" w:rsidRPr="00152720" w:rsidRDefault="00DD1B61" w:rsidP="00DD1B61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b/>
          <w:szCs w:val="28"/>
          <w:lang w:eastAsia="ru-RU"/>
        </w:rPr>
      </w:pPr>
      <w:r w:rsidRPr="00152720">
        <w:rPr>
          <w:b/>
          <w:szCs w:val="28"/>
          <w:lang w:eastAsia="ru-RU"/>
        </w:rPr>
        <w:t>КАНЕВСКОЙ РАЙОН</w:t>
      </w:r>
    </w:p>
    <w:p w14:paraId="3571AD9E" w14:textId="77777777" w:rsidR="00DD1B61" w:rsidRPr="00152720" w:rsidRDefault="00DD1B61" w:rsidP="00DD1B61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szCs w:val="28"/>
          <w:lang w:eastAsia="ru-RU"/>
        </w:rPr>
      </w:pPr>
    </w:p>
    <w:p w14:paraId="651E63AF" w14:textId="77777777" w:rsidR="00DD1B61" w:rsidRPr="00152720" w:rsidRDefault="00DD1B61" w:rsidP="00DD1B61">
      <w:pPr>
        <w:keepNext/>
        <w:numPr>
          <w:ilvl w:val="0"/>
          <w:numId w:val="1"/>
        </w:numPr>
        <w:shd w:val="clear" w:color="auto" w:fill="FFFFFF"/>
        <w:tabs>
          <w:tab w:val="clear" w:pos="0"/>
          <w:tab w:val="num" w:pos="432"/>
        </w:tabs>
        <w:ind w:left="0" w:firstLine="0"/>
        <w:jc w:val="center"/>
        <w:outlineLvl w:val="0"/>
        <w:rPr>
          <w:b/>
          <w:szCs w:val="28"/>
          <w:lang w:eastAsia="ru-RU"/>
        </w:rPr>
      </w:pPr>
      <w:r w:rsidRPr="00152720">
        <w:rPr>
          <w:b/>
          <w:szCs w:val="28"/>
          <w:lang w:eastAsia="ru-RU"/>
        </w:rPr>
        <w:t>РЕШЕНИЕ</w:t>
      </w:r>
    </w:p>
    <w:p w14:paraId="59E30FE2" w14:textId="77777777" w:rsidR="00DD1B61" w:rsidRPr="00152720" w:rsidRDefault="00DD1B61" w:rsidP="00DD1B61">
      <w:pPr>
        <w:jc w:val="center"/>
        <w:rPr>
          <w:b/>
          <w:szCs w:val="28"/>
          <w:lang w:eastAsia="ru-RU"/>
        </w:rPr>
      </w:pPr>
    </w:p>
    <w:p w14:paraId="76E52CBC" w14:textId="77777777" w:rsidR="00DD1B61" w:rsidRPr="00152720" w:rsidRDefault="00DD1B61" w:rsidP="00DD1B61">
      <w:pPr>
        <w:jc w:val="center"/>
        <w:rPr>
          <w:szCs w:val="28"/>
          <w:lang w:eastAsia="ru-RU"/>
        </w:rPr>
      </w:pPr>
      <w:r w:rsidRPr="00152720">
        <w:rPr>
          <w:szCs w:val="28"/>
          <w:lang w:eastAsia="ru-RU"/>
        </w:rPr>
        <w:t xml:space="preserve">от _______________                                                  </w:t>
      </w:r>
      <w:r w:rsidRPr="00152720">
        <w:rPr>
          <w:szCs w:val="28"/>
          <w:lang w:eastAsia="ru-RU"/>
        </w:rPr>
        <w:tab/>
      </w:r>
      <w:r w:rsidRPr="00152720">
        <w:rPr>
          <w:szCs w:val="28"/>
          <w:lang w:eastAsia="ru-RU"/>
        </w:rPr>
        <w:tab/>
      </w:r>
      <w:r w:rsidRPr="00152720">
        <w:rPr>
          <w:szCs w:val="28"/>
          <w:lang w:eastAsia="ru-RU"/>
        </w:rPr>
        <w:tab/>
        <w:t>№ ______</w:t>
      </w:r>
    </w:p>
    <w:p w14:paraId="50F22E1E" w14:textId="77777777" w:rsidR="00DD1B61" w:rsidRPr="00152720" w:rsidRDefault="00DD1B61" w:rsidP="00DD1B61">
      <w:pPr>
        <w:jc w:val="center"/>
        <w:rPr>
          <w:b/>
          <w:bCs/>
          <w:szCs w:val="28"/>
          <w:lang w:eastAsia="ru-RU"/>
        </w:rPr>
      </w:pPr>
      <w:proofErr w:type="spellStart"/>
      <w:r w:rsidRPr="00152720">
        <w:rPr>
          <w:szCs w:val="28"/>
          <w:lang w:eastAsia="ru-RU"/>
        </w:rPr>
        <w:t>ст-ца</w:t>
      </w:r>
      <w:proofErr w:type="spellEnd"/>
      <w:r w:rsidRPr="00152720">
        <w:rPr>
          <w:szCs w:val="28"/>
          <w:lang w:eastAsia="ru-RU"/>
        </w:rPr>
        <w:t xml:space="preserve"> Каневская</w:t>
      </w:r>
    </w:p>
    <w:p w14:paraId="69653971" w14:textId="77777777" w:rsidR="00932338" w:rsidRDefault="00932338" w:rsidP="00932338">
      <w:pPr>
        <w:suppressAutoHyphens/>
        <w:jc w:val="center"/>
        <w:rPr>
          <w:b/>
          <w:bCs/>
          <w:szCs w:val="28"/>
        </w:rPr>
      </w:pPr>
    </w:p>
    <w:p w14:paraId="652AEF62" w14:textId="77777777" w:rsidR="00932338" w:rsidRDefault="00932338" w:rsidP="00932338">
      <w:pPr>
        <w:suppressAutoHyphens/>
        <w:jc w:val="center"/>
        <w:rPr>
          <w:b/>
          <w:bCs/>
          <w:szCs w:val="28"/>
        </w:rPr>
      </w:pPr>
    </w:p>
    <w:p w14:paraId="4857B2BA" w14:textId="32CAD3AE" w:rsidR="00932338" w:rsidRDefault="00932338" w:rsidP="00932338">
      <w:pPr>
        <w:suppressAutoHyphens/>
        <w:jc w:val="center"/>
        <w:rPr>
          <w:b/>
          <w:bCs/>
          <w:szCs w:val="28"/>
        </w:rPr>
      </w:pPr>
      <w:bookmarkStart w:id="0" w:name="_Hlk143259514"/>
      <w:bookmarkStart w:id="1" w:name="_Hlk143259751"/>
      <w:r w:rsidRPr="003B31AF">
        <w:rPr>
          <w:b/>
          <w:bCs/>
          <w:szCs w:val="28"/>
        </w:rPr>
        <w:t>О внесении изменений в решени</w:t>
      </w:r>
      <w:r>
        <w:rPr>
          <w:b/>
          <w:bCs/>
          <w:szCs w:val="28"/>
        </w:rPr>
        <w:t>е</w:t>
      </w:r>
      <w:r w:rsidRPr="003B31AF">
        <w:rPr>
          <w:b/>
          <w:bCs/>
          <w:szCs w:val="28"/>
        </w:rPr>
        <w:t xml:space="preserve"> Совета муниципального обр</w:t>
      </w:r>
      <w:r>
        <w:rPr>
          <w:b/>
          <w:bCs/>
          <w:szCs w:val="28"/>
        </w:rPr>
        <w:t>а</w:t>
      </w:r>
      <w:r w:rsidRPr="003B31AF">
        <w:rPr>
          <w:b/>
          <w:bCs/>
          <w:szCs w:val="28"/>
        </w:rPr>
        <w:t xml:space="preserve">зования Каневской район от 27 июня 2019 года № 350 «Об утверждении </w:t>
      </w:r>
    </w:p>
    <w:p w14:paraId="0B799628" w14:textId="77777777" w:rsidR="00932338" w:rsidRDefault="00932338" w:rsidP="00932338">
      <w:pPr>
        <w:suppressAutoHyphens/>
        <w:jc w:val="center"/>
        <w:rPr>
          <w:b/>
          <w:bCs/>
          <w:szCs w:val="28"/>
        </w:rPr>
      </w:pPr>
      <w:r w:rsidRPr="003B31AF">
        <w:rPr>
          <w:b/>
          <w:bCs/>
          <w:szCs w:val="28"/>
        </w:rPr>
        <w:t xml:space="preserve">Положения о порядке управления и распоряжения </w:t>
      </w:r>
    </w:p>
    <w:p w14:paraId="68F9BD11" w14:textId="77777777" w:rsidR="00932338" w:rsidRDefault="00932338" w:rsidP="00932338">
      <w:pPr>
        <w:suppressAutoHyphens/>
        <w:jc w:val="center"/>
        <w:rPr>
          <w:b/>
          <w:bCs/>
          <w:szCs w:val="28"/>
        </w:rPr>
      </w:pPr>
      <w:r w:rsidRPr="003B31AF">
        <w:rPr>
          <w:b/>
          <w:bCs/>
          <w:szCs w:val="28"/>
        </w:rPr>
        <w:t xml:space="preserve">объектами муниципальной собственности </w:t>
      </w:r>
    </w:p>
    <w:p w14:paraId="677059AB" w14:textId="52823A0C" w:rsidR="00932338" w:rsidRDefault="00932338" w:rsidP="00932338">
      <w:pPr>
        <w:suppressAutoHyphens/>
        <w:jc w:val="center"/>
        <w:rPr>
          <w:b/>
          <w:bCs/>
          <w:szCs w:val="28"/>
        </w:rPr>
      </w:pPr>
      <w:r w:rsidRPr="003B31AF">
        <w:rPr>
          <w:b/>
          <w:bCs/>
          <w:szCs w:val="28"/>
        </w:rPr>
        <w:t xml:space="preserve">муниципального образования </w:t>
      </w:r>
    </w:p>
    <w:p w14:paraId="5C2CD5A1" w14:textId="77777777" w:rsidR="00932338" w:rsidRDefault="00932338" w:rsidP="00932338">
      <w:pPr>
        <w:suppressAutoHyphens/>
        <w:jc w:val="center"/>
        <w:rPr>
          <w:rFonts w:cs="Courier New"/>
          <w:b/>
          <w:bCs/>
          <w:szCs w:val="28"/>
        </w:rPr>
      </w:pPr>
      <w:r w:rsidRPr="003B31AF">
        <w:rPr>
          <w:b/>
          <w:bCs/>
          <w:szCs w:val="28"/>
        </w:rPr>
        <w:t>Каневской район</w:t>
      </w:r>
      <w:r w:rsidRPr="003B31AF">
        <w:rPr>
          <w:rFonts w:cs="Courier New"/>
          <w:b/>
          <w:bCs/>
          <w:szCs w:val="28"/>
        </w:rPr>
        <w:t>»</w:t>
      </w:r>
    </w:p>
    <w:bookmarkEnd w:id="0"/>
    <w:p w14:paraId="3F0C5988" w14:textId="77777777" w:rsidR="00932338" w:rsidRPr="003B31AF" w:rsidRDefault="00932338" w:rsidP="00932338">
      <w:pPr>
        <w:suppressAutoHyphens/>
        <w:jc w:val="center"/>
        <w:rPr>
          <w:b/>
          <w:bCs/>
        </w:rPr>
      </w:pPr>
    </w:p>
    <w:p w14:paraId="57D37A4A" w14:textId="77777777" w:rsidR="00932338" w:rsidRDefault="00932338" w:rsidP="00932338">
      <w:pPr>
        <w:suppressAutoHyphens/>
        <w:jc w:val="center"/>
      </w:pPr>
    </w:p>
    <w:p w14:paraId="67075873" w14:textId="77777777" w:rsidR="00932338" w:rsidRPr="00DD1B61" w:rsidRDefault="00932338" w:rsidP="00932338">
      <w:pPr>
        <w:suppressAutoHyphens/>
        <w:ind w:firstLine="709"/>
        <w:jc w:val="both"/>
        <w:rPr>
          <w:szCs w:val="28"/>
        </w:rPr>
      </w:pPr>
      <w:r w:rsidRPr="00DD1B61">
        <w:rPr>
          <w:szCs w:val="28"/>
        </w:rPr>
        <w:t>В целях приведения муниципального нормативного правового акта в соответствие с действующим законодательством, исполнения Федерального закона от 29 декабря 2022 года № 605-ФЗ «О внесении изменений в отдельные законодательные акты российской Федерации» Совет муниципального образования Каневской район р е ш и л:</w:t>
      </w:r>
    </w:p>
    <w:p w14:paraId="1FD91F60" w14:textId="7A7ED768" w:rsidR="00932338" w:rsidRPr="00DD1B61" w:rsidRDefault="00932338" w:rsidP="00932338">
      <w:pPr>
        <w:suppressAutoHyphens/>
        <w:ind w:firstLine="709"/>
        <w:jc w:val="both"/>
        <w:rPr>
          <w:szCs w:val="28"/>
        </w:rPr>
      </w:pPr>
      <w:bookmarkStart w:id="2" w:name="sub_1"/>
      <w:r w:rsidRPr="00DD1B61">
        <w:rPr>
          <w:szCs w:val="28"/>
        </w:rPr>
        <w:t>1.</w:t>
      </w:r>
      <w:bookmarkEnd w:id="2"/>
      <w:r w:rsidRPr="00DD1B61">
        <w:rPr>
          <w:szCs w:val="28"/>
        </w:rPr>
        <w:t xml:space="preserve"> Внести в раздел 13 приложения к решению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                                         (с изменениями от 24 ноября 2021 года № 101, от 30 марта 2022 года № 136) </w:t>
      </w:r>
      <w:bookmarkStart w:id="3" w:name="sub_2"/>
      <w:r w:rsidRPr="00DD1B61">
        <w:rPr>
          <w:szCs w:val="28"/>
        </w:rPr>
        <w:t>следующие изменения:</w:t>
      </w:r>
    </w:p>
    <w:p w14:paraId="6795796B" w14:textId="77777777" w:rsidR="00932338" w:rsidRPr="00DD1B61" w:rsidRDefault="00932338" w:rsidP="00932338">
      <w:pPr>
        <w:suppressAutoHyphens/>
        <w:ind w:firstLine="709"/>
        <w:jc w:val="both"/>
        <w:rPr>
          <w:szCs w:val="28"/>
        </w:rPr>
      </w:pPr>
      <w:r w:rsidRPr="00DD1B61">
        <w:rPr>
          <w:szCs w:val="28"/>
        </w:rPr>
        <w:t>1) в пункте 8 после слова «отчуждения» дополнить словами «движимого и»;</w:t>
      </w:r>
    </w:p>
    <w:p w14:paraId="6C5FEC03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2) пункт 9 изложить в следующей редакции:</w:t>
      </w:r>
    </w:p>
    <w:p w14:paraId="36EE2FBE" w14:textId="349BBD2C" w:rsidR="00932338" w:rsidRPr="00DD1B61" w:rsidRDefault="00932338" w:rsidP="00932338">
      <w:pPr>
        <w:suppressAutoHyphens/>
        <w:ind w:firstLine="709"/>
        <w:jc w:val="both"/>
        <w:rPr>
          <w:szCs w:val="28"/>
        </w:rPr>
      </w:pPr>
      <w:r w:rsidRPr="00DD1B61">
        <w:rPr>
          <w:szCs w:val="28"/>
          <w:shd w:val="clear" w:color="auto" w:fill="FFFFFF"/>
        </w:rPr>
        <w:t xml:space="preserve"> «9. </w:t>
      </w:r>
      <w:r w:rsidRPr="00DD1B61">
        <w:rPr>
          <w:szCs w:val="28"/>
        </w:rP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                                          (за исключением указанных в статье 15 Федерального закона от 24 июля 2007 года № 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в виде передачи во владение и (или) в пользование муни</w:t>
      </w:r>
      <w:r w:rsidRPr="00DD1B61">
        <w:rPr>
          <w:szCs w:val="28"/>
        </w:rPr>
        <w:softHyphen/>
        <w:t xml:space="preserve">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</w:t>
      </w:r>
      <w:r w:rsidRPr="00DD1B61">
        <w:rPr>
          <w:szCs w:val="28"/>
        </w:rPr>
        <w:lastRenderedPageBreak/>
        <w:t xml:space="preserve">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Краснодарского края. </w:t>
      </w:r>
    </w:p>
    <w:p w14:paraId="6AAA6137" w14:textId="77777777" w:rsidR="00932338" w:rsidRPr="00DD1B61" w:rsidRDefault="00932338" w:rsidP="00932338">
      <w:pPr>
        <w:suppressAutoHyphens/>
        <w:ind w:firstLine="709"/>
        <w:jc w:val="both"/>
        <w:rPr>
          <w:szCs w:val="28"/>
        </w:rPr>
      </w:pPr>
      <w:r w:rsidRPr="00DD1B61">
        <w:rPr>
          <w:szCs w:val="28"/>
        </w:rPr>
        <w:t xml:space="preserve">В муниципальном образовании Каневской район приоритетными являются принципы вовлечения в имущественную поддержку выявленного неэффективно используемого муниципальными учреждениями и муниципальными унитарными предприятиями имущества перед другими формами распоряжения таким имуществом. </w:t>
      </w:r>
    </w:p>
    <w:p w14:paraId="256068FA" w14:textId="52470C86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8" w:anchor="/document/12154854/entry/1403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части 3 статьи 14</w:t>
        </w:r>
      </w:hyperlink>
      <w:r w:rsidRPr="00DD1B61">
        <w:rPr>
          <w:szCs w:val="28"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 (далее – Закон                  № 209-ФЗ),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 </w:t>
      </w:r>
      <w:hyperlink r:id="rId9" w:anchor="/document/12112509/entry/200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Федеральным законом</w:t>
        </w:r>
      </w:hyperlink>
      <w:r w:rsidRPr="00DD1B61">
        <w:rPr>
          <w:szCs w:val="28"/>
          <w:shd w:val="clear" w:color="auto" w:fill="FFFFFF"/>
        </w:rPr>
        <w:t> от 29 июля 1998 года № 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14:paraId="7EA80B2B" w14:textId="08ED6FB2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арендуемое недвижимое имущество не включено в утвержденный в соответствии с </w:t>
      </w:r>
      <w:hyperlink r:id="rId10" w:anchor="/document/12154854/entry/180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4 статьи 18</w:t>
        </w:r>
      </w:hyperlink>
      <w:r w:rsidRPr="00DD1B61">
        <w:rPr>
          <w:szCs w:val="28"/>
          <w:shd w:val="clear" w:color="auto" w:fill="FFFFFF"/>
        </w:rPr>
        <w:t> 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 </w:t>
      </w:r>
      <w:hyperlink r:id="rId11" w:anchor="/document/12161610/entry/921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2.1 статьи 9</w:t>
        </w:r>
      </w:hyperlink>
      <w:r w:rsidRPr="00DD1B61">
        <w:rPr>
          <w:szCs w:val="28"/>
          <w:shd w:val="clear" w:color="auto" w:fill="FFFFFF"/>
        </w:rPr>
        <w:t> </w:t>
      </w:r>
      <w:r w:rsidRPr="00DD1B61">
        <w:rPr>
          <w:szCs w:val="28"/>
        </w:rPr>
        <w:t xml:space="preserve">Федерального закона                                              от 22 июля 2008 года № 159 ФЗ </w:t>
      </w:r>
      <w:r w:rsidRPr="00DD1B61">
        <w:rPr>
          <w:szCs w:val="28"/>
          <w:shd w:val="clear" w:color="auto" w:fill="FFFFFF"/>
        </w:rPr>
        <w:t>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Закон № 159-ФЗ);</w:t>
      </w:r>
    </w:p>
    <w:p w14:paraId="0FC17459" w14:textId="35472ED5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арендуемое движимое имущество включено в утвержденный в соответствии с </w:t>
      </w:r>
      <w:hyperlink r:id="rId12" w:anchor="/document/12154854/entry/180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4 статьи 18</w:t>
        </w:r>
      </w:hyperlink>
      <w:r w:rsidRPr="00DD1B61">
        <w:rPr>
          <w:szCs w:val="28"/>
          <w:shd w:val="clear" w:color="auto" w:fill="FFFFFF"/>
        </w:rPr>
        <w:t> 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 </w:t>
      </w:r>
      <w:hyperlink r:id="rId13" w:anchor="/document/12161610/entry/2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части 4 статьи 2</w:t>
        </w:r>
      </w:hyperlink>
      <w:r w:rsidRPr="00DD1B61">
        <w:rPr>
          <w:szCs w:val="28"/>
          <w:shd w:val="clear" w:color="auto" w:fill="FFFFFF"/>
        </w:rPr>
        <w:t xml:space="preserve"> Закона № 159-ФЗ,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</w:t>
      </w:r>
      <w:r w:rsidRPr="00DD1B61">
        <w:rPr>
          <w:szCs w:val="28"/>
          <w:shd w:val="clear" w:color="auto" w:fill="FFFFFF"/>
        </w:rPr>
        <w:lastRenderedPageBreak/>
        <w:t>исключением случая, предусмотренного </w:t>
      </w:r>
      <w:hyperlink r:id="rId14" w:anchor="/document/12161610/entry/921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2.1 статьи 9</w:t>
        </w:r>
      </w:hyperlink>
      <w:r w:rsidRPr="00DD1B61">
        <w:rPr>
          <w:szCs w:val="28"/>
          <w:shd w:val="clear" w:color="auto" w:fill="FFFFFF"/>
        </w:rPr>
        <w:t xml:space="preserve"> Закона                        </w:t>
      </w:r>
      <w:r w:rsidR="00D42743" w:rsidRPr="00DD1B61">
        <w:rPr>
          <w:szCs w:val="28"/>
          <w:shd w:val="clear" w:color="auto" w:fill="FFFFFF"/>
        </w:rPr>
        <w:t xml:space="preserve">             </w:t>
      </w:r>
      <w:r w:rsidRPr="00DD1B61">
        <w:rPr>
          <w:szCs w:val="28"/>
          <w:shd w:val="clear" w:color="auto" w:fill="FFFFFF"/>
        </w:rPr>
        <w:t>№ 159-ФЗ;</w:t>
      </w:r>
    </w:p>
    <w:p w14:paraId="0B993A66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15" w:anchor="/document/12161610/entry/4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4 статьи 4</w:t>
        </w:r>
      </w:hyperlink>
      <w:r w:rsidRPr="00DD1B61">
        <w:rPr>
          <w:szCs w:val="28"/>
          <w:shd w:val="clear" w:color="auto" w:fill="FFFFFF"/>
        </w:rPr>
        <w:t> настоящего Федерального закона, а в случае, предусмотренном </w:t>
      </w:r>
      <w:hyperlink r:id="rId16" w:anchor="/document/12161610/entry/92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2</w:t>
        </w:r>
      </w:hyperlink>
      <w:r w:rsidRPr="00DD1B61">
        <w:rPr>
          <w:szCs w:val="28"/>
          <w:shd w:val="clear" w:color="auto" w:fill="FFFFFF"/>
        </w:rPr>
        <w:t> или </w:t>
      </w:r>
      <w:hyperlink r:id="rId17" w:anchor="/document/12161610/entry/921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2.1 статьи 9</w:t>
        </w:r>
      </w:hyperlink>
      <w:r w:rsidRPr="00DD1B61">
        <w:rPr>
          <w:szCs w:val="28"/>
          <w:shd w:val="clear" w:color="auto" w:fill="FFFFFF"/>
        </w:rPr>
        <w:t> Закона № 159-ФЗ, - на день подачи субъектом малого или среднего предпринимательства заявления;</w:t>
      </w:r>
    </w:p>
    <w:p w14:paraId="10621A26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1E91D509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Заявитель по своей инициативе вправе направить в администрацию муниципального образования Каневской район заявление в отношении имущества, включенного в утвержденный в соответствии с </w:t>
      </w:r>
      <w:hyperlink r:id="rId18" w:anchor="/document/12154854/entry/180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4 статьи 18</w:t>
        </w:r>
      </w:hyperlink>
      <w:r w:rsidRPr="00DD1B61">
        <w:rPr>
          <w:szCs w:val="28"/>
          <w:shd w:val="clear" w:color="auto" w:fill="FFFFFF"/>
        </w:rPr>
        <w:t> 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14:paraId="5BA67AB5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</w:p>
    <w:p w14:paraId="1CBE53B0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арендуемое имущество включено в утвержденный в соответствии с </w:t>
      </w:r>
      <w:hyperlink r:id="rId19" w:anchor="/document/12154854/entry/180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4 статьи 18</w:t>
        </w:r>
      </w:hyperlink>
      <w:r w:rsidRPr="00DD1B61">
        <w:rPr>
          <w:szCs w:val="28"/>
          <w:shd w:val="clear" w:color="auto" w:fill="FFFFFF"/>
        </w:rPr>
        <w:t> 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имущества;</w:t>
      </w:r>
    </w:p>
    <w:p w14:paraId="4C9D49EC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в отношении арендуемого движимого имущества в утвержденном в соответствии с </w:t>
      </w:r>
      <w:hyperlink r:id="rId20" w:anchor="/document/12154854/entry/180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частью 4 статьи 18</w:t>
        </w:r>
      </w:hyperlink>
      <w:r w:rsidRPr="00DD1B61">
        <w:rPr>
          <w:szCs w:val="28"/>
          <w:shd w:val="clear" w:color="auto" w:fill="FFFFFF"/>
        </w:rPr>
        <w:t> Закона № 209-ФЗ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 </w:t>
      </w:r>
      <w:hyperlink r:id="rId21" w:anchor="/document/12161610/entry/24" w:history="1">
        <w:r w:rsidRPr="00DD1B61">
          <w:rPr>
            <w:rStyle w:val="a3"/>
            <w:color w:val="auto"/>
            <w:szCs w:val="28"/>
            <w:u w:val="none"/>
            <w:shd w:val="clear" w:color="auto" w:fill="FFFFFF"/>
          </w:rPr>
          <w:t>части 4                          статьи 2</w:t>
        </w:r>
      </w:hyperlink>
      <w:r w:rsidRPr="00DD1B61">
        <w:rPr>
          <w:szCs w:val="28"/>
          <w:shd w:val="clear" w:color="auto" w:fill="FFFFFF"/>
        </w:rPr>
        <w:t xml:space="preserve"> Закона № 159-ФЗ. </w:t>
      </w:r>
    </w:p>
    <w:p w14:paraId="4929CB69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t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собственности, составляет не менее пяти лет для недвижимого имущества и не менее трех лет для движимого имущества.</w:t>
      </w:r>
    </w:p>
    <w:p w14:paraId="636D4B77" w14:textId="77777777" w:rsidR="00932338" w:rsidRPr="00DD1B61" w:rsidRDefault="00932338" w:rsidP="00932338">
      <w:pPr>
        <w:suppressAutoHyphens/>
        <w:ind w:firstLine="709"/>
        <w:jc w:val="both"/>
        <w:rPr>
          <w:szCs w:val="28"/>
          <w:shd w:val="clear" w:color="auto" w:fill="FFFFFF"/>
        </w:rPr>
      </w:pPr>
      <w:r w:rsidRPr="00DD1B61">
        <w:rPr>
          <w:szCs w:val="28"/>
          <w:shd w:val="clear" w:color="auto" w:fill="FFFFFF"/>
        </w:rPr>
        <w:lastRenderedPageBreak/>
        <w:t>Право выбора порядка оплаты (единовременно или в рассрочку) приобретаемого арендуемого имущества, а также срока рассрочки принадлежит субъекту малого и среднего предпринимательства при реализации права на приобретение арендуемого имущества.».</w:t>
      </w:r>
    </w:p>
    <w:p w14:paraId="72F509A4" w14:textId="75798A04" w:rsidR="00932338" w:rsidRPr="00DD1B61" w:rsidRDefault="00932338" w:rsidP="00932338">
      <w:pPr>
        <w:suppressAutoHyphens/>
        <w:ind w:firstLine="709"/>
        <w:jc w:val="both"/>
        <w:rPr>
          <w:szCs w:val="28"/>
        </w:rPr>
      </w:pPr>
      <w:r w:rsidRPr="00DD1B61">
        <w:rPr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5440D3" w:rsidRPr="00DD1B61">
        <w:rPr>
          <w:szCs w:val="28"/>
        </w:rPr>
        <w:t>Игнатенко</w:t>
      </w:r>
      <w:r w:rsidRPr="00DD1B61">
        <w:rPr>
          <w:szCs w:val="28"/>
        </w:rPr>
        <w:t xml:space="preserve"> Т.А.) опубликовать настоящее решение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D7FCA9F" w14:textId="77777777" w:rsidR="00932338" w:rsidRPr="00DD1B61" w:rsidRDefault="00932338" w:rsidP="00932338">
      <w:pPr>
        <w:suppressAutoHyphens/>
        <w:ind w:firstLine="709"/>
        <w:jc w:val="both"/>
        <w:rPr>
          <w:rFonts w:eastAsia="Arial"/>
          <w:szCs w:val="28"/>
          <w:lang w:eastAsia="ru-RU" w:bidi="ru-RU"/>
        </w:rPr>
      </w:pPr>
      <w:r w:rsidRPr="00DD1B61">
        <w:rPr>
          <w:szCs w:val="28"/>
        </w:rPr>
        <w:t>3. Решение вступает в силу на следующий день после дня его официального опубликования.</w:t>
      </w:r>
    </w:p>
    <w:p w14:paraId="6A8CFAEB" w14:textId="77777777" w:rsidR="00932338" w:rsidRPr="00DD1B61" w:rsidRDefault="00932338" w:rsidP="00932338">
      <w:pPr>
        <w:widowControl w:val="0"/>
        <w:suppressAutoHyphens/>
        <w:autoSpaceDE w:val="0"/>
        <w:rPr>
          <w:rFonts w:eastAsia="Arial"/>
          <w:szCs w:val="28"/>
          <w:lang w:eastAsia="ru-RU" w:bidi="ru-RU"/>
        </w:rPr>
      </w:pPr>
    </w:p>
    <w:p w14:paraId="3D82FC50" w14:textId="77777777" w:rsidR="00932338" w:rsidRDefault="00932338" w:rsidP="00932338">
      <w:pPr>
        <w:widowControl w:val="0"/>
        <w:suppressAutoHyphens/>
        <w:autoSpaceDE w:val="0"/>
        <w:rPr>
          <w:rFonts w:eastAsia="Arial"/>
          <w:szCs w:val="28"/>
          <w:lang w:eastAsia="ru-RU" w:bidi="ru-RU"/>
        </w:rPr>
      </w:pPr>
    </w:p>
    <w:p w14:paraId="651654F7" w14:textId="77777777" w:rsidR="00932338" w:rsidRPr="00DB7BAF" w:rsidRDefault="00932338" w:rsidP="00932338">
      <w:pPr>
        <w:widowControl w:val="0"/>
        <w:suppressAutoHyphens/>
        <w:autoSpaceDE w:val="0"/>
        <w:rPr>
          <w:rFonts w:eastAsia="Arial"/>
          <w:szCs w:val="28"/>
          <w:lang w:eastAsia="ru-RU" w:bidi="ru-RU"/>
        </w:rPr>
      </w:pPr>
      <w:r w:rsidRPr="00DB7BAF">
        <w:rPr>
          <w:rFonts w:eastAsia="Arial"/>
          <w:szCs w:val="28"/>
          <w:lang w:eastAsia="ru-RU" w:bidi="ru-RU"/>
        </w:rPr>
        <w:t xml:space="preserve">Глава муниципального образования </w:t>
      </w:r>
    </w:p>
    <w:p w14:paraId="24C661A5" w14:textId="77777777" w:rsidR="00932338" w:rsidRPr="00DB7BAF" w:rsidRDefault="00932338" w:rsidP="00932338">
      <w:pPr>
        <w:widowControl w:val="0"/>
        <w:suppressAutoHyphens/>
        <w:autoSpaceDE w:val="0"/>
        <w:jc w:val="both"/>
        <w:rPr>
          <w:rFonts w:eastAsia="Arial"/>
          <w:szCs w:val="28"/>
          <w:lang w:eastAsia="ru-RU" w:bidi="ru-RU"/>
        </w:rPr>
      </w:pPr>
      <w:r w:rsidRPr="00DB7BAF">
        <w:rPr>
          <w:rFonts w:eastAsia="Arial"/>
          <w:szCs w:val="28"/>
          <w:lang w:eastAsia="ru-RU" w:bidi="ru-RU"/>
        </w:rPr>
        <w:t>Каневской район                                                                             А.В.</w:t>
      </w:r>
      <w:r>
        <w:rPr>
          <w:rFonts w:eastAsia="Arial"/>
          <w:szCs w:val="28"/>
          <w:lang w:eastAsia="ru-RU" w:bidi="ru-RU"/>
        </w:rPr>
        <w:t xml:space="preserve"> </w:t>
      </w:r>
      <w:r w:rsidRPr="00DB7BAF">
        <w:rPr>
          <w:rFonts w:eastAsia="Arial"/>
          <w:szCs w:val="28"/>
          <w:lang w:eastAsia="ru-RU" w:bidi="ru-RU"/>
        </w:rPr>
        <w:t>Герасименко</w:t>
      </w:r>
    </w:p>
    <w:p w14:paraId="699CCF94" w14:textId="77777777" w:rsidR="00932338" w:rsidRPr="00DB7BAF" w:rsidRDefault="00932338" w:rsidP="00932338">
      <w:pPr>
        <w:widowControl w:val="0"/>
        <w:suppressAutoHyphens/>
        <w:autoSpaceDE w:val="0"/>
        <w:jc w:val="both"/>
        <w:rPr>
          <w:rFonts w:eastAsia="Arial"/>
          <w:szCs w:val="28"/>
          <w:lang w:eastAsia="ru-RU" w:bidi="ru-RU"/>
        </w:rPr>
      </w:pPr>
    </w:p>
    <w:p w14:paraId="3FD45C66" w14:textId="77777777" w:rsidR="00932338" w:rsidRPr="00DB7BAF" w:rsidRDefault="00932338" w:rsidP="00932338">
      <w:pPr>
        <w:widowControl w:val="0"/>
        <w:suppressAutoHyphens/>
        <w:autoSpaceDE w:val="0"/>
        <w:jc w:val="both"/>
        <w:rPr>
          <w:rFonts w:eastAsia="Arial"/>
          <w:szCs w:val="28"/>
          <w:lang w:eastAsia="ru-RU" w:bidi="ru-RU"/>
        </w:rPr>
      </w:pPr>
      <w:r w:rsidRPr="00DB7BAF">
        <w:rPr>
          <w:rFonts w:eastAsia="Arial"/>
          <w:szCs w:val="28"/>
          <w:lang w:eastAsia="ru-RU" w:bidi="ru-RU"/>
        </w:rPr>
        <w:t>Председатель Совета</w:t>
      </w:r>
    </w:p>
    <w:p w14:paraId="50E983A7" w14:textId="77777777" w:rsidR="00932338" w:rsidRPr="00DB7BAF" w:rsidRDefault="00932338" w:rsidP="00932338">
      <w:pPr>
        <w:widowControl w:val="0"/>
        <w:suppressAutoHyphens/>
        <w:autoSpaceDE w:val="0"/>
        <w:jc w:val="both"/>
        <w:rPr>
          <w:rFonts w:eastAsia="Arial"/>
          <w:szCs w:val="28"/>
          <w:lang w:eastAsia="ru-RU" w:bidi="ru-RU"/>
        </w:rPr>
      </w:pPr>
      <w:r w:rsidRPr="00DB7BAF">
        <w:rPr>
          <w:rFonts w:eastAsia="Arial"/>
          <w:szCs w:val="28"/>
          <w:lang w:eastAsia="ru-RU" w:bidi="ru-RU"/>
        </w:rPr>
        <w:t>муниципального образования</w:t>
      </w:r>
    </w:p>
    <w:p w14:paraId="296C8C44" w14:textId="77777777" w:rsidR="00932338" w:rsidRPr="00DB7BAF" w:rsidRDefault="00932338" w:rsidP="00932338">
      <w:pPr>
        <w:widowControl w:val="0"/>
        <w:suppressAutoHyphens/>
        <w:autoSpaceDE w:val="0"/>
        <w:jc w:val="both"/>
        <w:rPr>
          <w:rFonts w:eastAsia="Arial"/>
          <w:szCs w:val="28"/>
          <w:lang w:eastAsia="ru-RU" w:bidi="ru-RU"/>
        </w:rPr>
      </w:pPr>
      <w:r w:rsidRPr="00DB7BAF">
        <w:rPr>
          <w:rFonts w:eastAsia="Arial"/>
          <w:szCs w:val="28"/>
          <w:lang w:eastAsia="ru-RU" w:bidi="ru-RU"/>
        </w:rPr>
        <w:t>Каневской район                                                                                     М.А.</w:t>
      </w:r>
      <w:r>
        <w:rPr>
          <w:rFonts w:eastAsia="Arial"/>
          <w:szCs w:val="28"/>
          <w:lang w:eastAsia="ru-RU" w:bidi="ru-RU"/>
        </w:rPr>
        <w:t xml:space="preserve"> </w:t>
      </w:r>
      <w:r w:rsidRPr="00DB7BAF">
        <w:rPr>
          <w:rFonts w:eastAsia="Arial"/>
          <w:szCs w:val="28"/>
          <w:lang w:eastAsia="ru-RU" w:bidi="ru-RU"/>
        </w:rPr>
        <w:t>Моргун</w:t>
      </w:r>
    </w:p>
    <w:p w14:paraId="444DC413" w14:textId="77777777" w:rsidR="00932338" w:rsidRPr="00DB7BAF" w:rsidRDefault="00932338" w:rsidP="00932338">
      <w:pPr>
        <w:widowControl w:val="0"/>
        <w:suppressAutoHyphens/>
        <w:autoSpaceDE w:val="0"/>
        <w:jc w:val="both"/>
        <w:rPr>
          <w:rFonts w:eastAsia="Arial"/>
          <w:szCs w:val="28"/>
          <w:lang w:eastAsia="ru-RU" w:bidi="ru-RU"/>
        </w:rPr>
      </w:pPr>
    </w:p>
    <w:bookmarkEnd w:id="3"/>
    <w:p w14:paraId="7667EFA8" w14:textId="77777777" w:rsidR="00932338" w:rsidRDefault="00932338" w:rsidP="00932338">
      <w:pPr>
        <w:pStyle w:val="a4"/>
        <w:suppressAutoHyphens/>
      </w:pPr>
      <w:r>
        <w:t xml:space="preserve">                                 </w:t>
      </w:r>
    </w:p>
    <w:bookmarkEnd w:id="1"/>
    <w:p w14:paraId="0C61E94F" w14:textId="77777777" w:rsidR="00932338" w:rsidRDefault="00932338" w:rsidP="00932338">
      <w:pPr>
        <w:pStyle w:val="a4"/>
        <w:suppressAutoHyphens/>
      </w:pPr>
      <w:r>
        <w:t xml:space="preserve">            </w:t>
      </w:r>
    </w:p>
    <w:p w14:paraId="2340371F" w14:textId="77777777" w:rsidR="00932338" w:rsidRDefault="00932338" w:rsidP="00932338">
      <w:pPr>
        <w:pStyle w:val="a4"/>
        <w:suppressAutoHyphens/>
      </w:pPr>
      <w:r>
        <w:t xml:space="preserve">                                                                                               </w:t>
      </w:r>
    </w:p>
    <w:p w14:paraId="718F554F" w14:textId="77777777" w:rsidR="00932338" w:rsidRDefault="00932338" w:rsidP="00932338">
      <w:pPr>
        <w:suppressAutoHyphens/>
        <w:jc w:val="center"/>
        <w:rPr>
          <w:szCs w:val="28"/>
        </w:rPr>
      </w:pPr>
      <w:bookmarkStart w:id="4" w:name="sub_21"/>
      <w:bookmarkEnd w:id="4"/>
    </w:p>
    <w:p w14:paraId="22C8A89E" w14:textId="77777777" w:rsidR="00932338" w:rsidRDefault="00932338" w:rsidP="00932338">
      <w:pPr>
        <w:suppressAutoHyphens/>
        <w:jc w:val="center"/>
        <w:rPr>
          <w:szCs w:val="28"/>
        </w:rPr>
      </w:pPr>
    </w:p>
    <w:p w14:paraId="06F9850D" w14:textId="77777777" w:rsidR="00932338" w:rsidRDefault="00932338" w:rsidP="00932338">
      <w:pPr>
        <w:suppressAutoHyphens/>
        <w:jc w:val="center"/>
        <w:rPr>
          <w:szCs w:val="28"/>
        </w:rPr>
      </w:pPr>
    </w:p>
    <w:p w14:paraId="2D71FA6C" w14:textId="59DDBC1A" w:rsidR="00932338" w:rsidRDefault="00932338" w:rsidP="00932338">
      <w:pPr>
        <w:suppressAutoHyphens/>
        <w:jc w:val="center"/>
        <w:rPr>
          <w:szCs w:val="28"/>
        </w:rPr>
      </w:pPr>
    </w:p>
    <w:p w14:paraId="7D4D4EB6" w14:textId="19D19D85" w:rsidR="00932338" w:rsidRDefault="00932338" w:rsidP="00932338">
      <w:pPr>
        <w:suppressAutoHyphens/>
        <w:jc w:val="center"/>
        <w:rPr>
          <w:szCs w:val="28"/>
        </w:rPr>
      </w:pPr>
    </w:p>
    <w:p w14:paraId="1994C578" w14:textId="7B685160" w:rsidR="00932338" w:rsidRDefault="00932338" w:rsidP="00932338">
      <w:pPr>
        <w:suppressAutoHyphens/>
        <w:jc w:val="center"/>
        <w:rPr>
          <w:szCs w:val="28"/>
        </w:rPr>
      </w:pPr>
    </w:p>
    <w:p w14:paraId="6C06C656" w14:textId="5AF3B1D3" w:rsidR="00932338" w:rsidRDefault="00932338" w:rsidP="00932338">
      <w:pPr>
        <w:suppressAutoHyphens/>
        <w:jc w:val="center"/>
        <w:rPr>
          <w:szCs w:val="28"/>
        </w:rPr>
      </w:pPr>
    </w:p>
    <w:p w14:paraId="51F9CABC" w14:textId="77777777" w:rsidR="00932338" w:rsidRDefault="00932338" w:rsidP="00932338">
      <w:pPr>
        <w:suppressAutoHyphens/>
        <w:jc w:val="center"/>
        <w:rPr>
          <w:szCs w:val="28"/>
        </w:rPr>
      </w:pPr>
    </w:p>
    <w:p w14:paraId="505B7D16" w14:textId="77777777" w:rsidR="00932338" w:rsidRDefault="00932338" w:rsidP="00932338">
      <w:pPr>
        <w:shd w:val="clear" w:color="auto" w:fill="FFFFFF"/>
        <w:suppressAutoHyphens/>
        <w:autoSpaceDE w:val="0"/>
      </w:pPr>
    </w:p>
    <w:p w14:paraId="60DA8F47" w14:textId="77777777" w:rsidR="00932338" w:rsidRDefault="00932338" w:rsidP="00932338">
      <w:pPr>
        <w:suppressAutoHyphens/>
        <w:jc w:val="center"/>
        <w:rPr>
          <w:szCs w:val="28"/>
        </w:rPr>
      </w:pPr>
    </w:p>
    <w:p w14:paraId="3BB79246" w14:textId="77777777" w:rsidR="00932338" w:rsidRDefault="00932338" w:rsidP="00932338">
      <w:pPr>
        <w:suppressAutoHyphens/>
        <w:jc w:val="center"/>
        <w:rPr>
          <w:szCs w:val="28"/>
        </w:rPr>
      </w:pPr>
    </w:p>
    <w:p w14:paraId="0C736E76" w14:textId="77777777" w:rsidR="00932338" w:rsidRDefault="00932338" w:rsidP="00932338">
      <w:pPr>
        <w:suppressAutoHyphens/>
        <w:jc w:val="center"/>
        <w:rPr>
          <w:szCs w:val="28"/>
        </w:rPr>
      </w:pPr>
    </w:p>
    <w:p w14:paraId="43614EFA" w14:textId="77777777" w:rsidR="00932338" w:rsidRDefault="00932338" w:rsidP="00932338">
      <w:pPr>
        <w:suppressAutoHyphens/>
        <w:jc w:val="center"/>
        <w:rPr>
          <w:szCs w:val="28"/>
        </w:rPr>
      </w:pPr>
    </w:p>
    <w:p w14:paraId="071FA9CF" w14:textId="77777777" w:rsidR="00932338" w:rsidRDefault="00932338" w:rsidP="00932338">
      <w:pPr>
        <w:suppressAutoHyphens/>
        <w:jc w:val="center"/>
        <w:rPr>
          <w:szCs w:val="28"/>
        </w:rPr>
      </w:pPr>
    </w:p>
    <w:p w14:paraId="64C22DA2" w14:textId="77777777" w:rsidR="00932338" w:rsidRDefault="00932338" w:rsidP="00932338">
      <w:pPr>
        <w:suppressAutoHyphens/>
        <w:jc w:val="center"/>
        <w:rPr>
          <w:szCs w:val="28"/>
        </w:rPr>
      </w:pPr>
    </w:p>
    <w:p w14:paraId="085D8BFA" w14:textId="77777777" w:rsidR="00932338" w:rsidRDefault="00932338" w:rsidP="00932338">
      <w:pPr>
        <w:suppressAutoHyphens/>
        <w:jc w:val="center"/>
        <w:rPr>
          <w:szCs w:val="28"/>
        </w:rPr>
      </w:pPr>
    </w:p>
    <w:p w14:paraId="07CFAD6C" w14:textId="77777777" w:rsidR="00932338" w:rsidRDefault="00932338" w:rsidP="00932338">
      <w:pPr>
        <w:suppressAutoHyphens/>
        <w:jc w:val="center"/>
        <w:rPr>
          <w:szCs w:val="28"/>
        </w:rPr>
      </w:pPr>
    </w:p>
    <w:p w14:paraId="453CB32B" w14:textId="77777777" w:rsidR="00932338" w:rsidRDefault="00932338" w:rsidP="00932338">
      <w:pPr>
        <w:suppressAutoHyphens/>
        <w:jc w:val="center"/>
        <w:rPr>
          <w:szCs w:val="28"/>
        </w:rPr>
      </w:pPr>
    </w:p>
    <w:p w14:paraId="71753E77" w14:textId="77777777" w:rsidR="00E96BB6" w:rsidRDefault="00E96BB6"/>
    <w:sectPr w:rsidR="00E96BB6" w:rsidSect="00932338">
      <w:head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151D" w14:textId="77777777" w:rsidR="00D90BF7" w:rsidRDefault="00D90BF7" w:rsidP="006135EF">
      <w:r>
        <w:separator/>
      </w:r>
    </w:p>
  </w:endnote>
  <w:endnote w:type="continuationSeparator" w:id="0">
    <w:p w14:paraId="7F018BB6" w14:textId="77777777" w:rsidR="00D90BF7" w:rsidRDefault="00D90BF7" w:rsidP="006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E7CE" w14:textId="77777777" w:rsidR="00D90BF7" w:rsidRDefault="00D90BF7" w:rsidP="006135EF">
      <w:r>
        <w:separator/>
      </w:r>
    </w:p>
  </w:footnote>
  <w:footnote w:type="continuationSeparator" w:id="0">
    <w:p w14:paraId="594934B0" w14:textId="77777777" w:rsidR="00D90BF7" w:rsidRDefault="00D90BF7" w:rsidP="00613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D73F" w14:textId="2D1A9071" w:rsidR="006135EF" w:rsidRDefault="006135EF" w:rsidP="006135E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B6"/>
    <w:rsid w:val="00033436"/>
    <w:rsid w:val="005440D3"/>
    <w:rsid w:val="006135EF"/>
    <w:rsid w:val="0081266C"/>
    <w:rsid w:val="00932338"/>
    <w:rsid w:val="009F6D02"/>
    <w:rsid w:val="00A52281"/>
    <w:rsid w:val="00D42743"/>
    <w:rsid w:val="00D603D5"/>
    <w:rsid w:val="00D90BF7"/>
    <w:rsid w:val="00DD1B61"/>
    <w:rsid w:val="00E96BB6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1BDA"/>
  <w15:chartTrackingRefBased/>
  <w15:docId w15:val="{90E9D666-0798-46E7-A3DF-22B10AB3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3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3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338"/>
    <w:rPr>
      <w:color w:val="000080"/>
      <w:u w:val="single"/>
    </w:rPr>
  </w:style>
  <w:style w:type="paragraph" w:styleId="a4">
    <w:name w:val="Subtitle"/>
    <w:basedOn w:val="a"/>
    <w:next w:val="a5"/>
    <w:link w:val="a6"/>
    <w:qFormat/>
    <w:rsid w:val="00932338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4"/>
    <w:rsid w:val="009323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93233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3233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32338"/>
    <w:rPr>
      <w:rFonts w:ascii="Calibri" w:eastAsia="Times New Roman" w:hAnsi="Calibri" w:cs="Times New Roman"/>
      <w:b/>
      <w:bCs/>
      <w:lang w:eastAsia="ar-SA"/>
    </w:rPr>
  </w:style>
  <w:style w:type="paragraph" w:styleId="a8">
    <w:name w:val="Title"/>
    <w:basedOn w:val="a"/>
    <w:next w:val="a4"/>
    <w:link w:val="1"/>
    <w:qFormat/>
    <w:rsid w:val="00932338"/>
    <w:pPr>
      <w:jc w:val="center"/>
    </w:pPr>
    <w:rPr>
      <w:b/>
      <w:bCs/>
      <w:sz w:val="32"/>
    </w:rPr>
  </w:style>
  <w:style w:type="character" w:customStyle="1" w:styleId="a9">
    <w:name w:val="Заголовок Знак"/>
    <w:basedOn w:val="a0"/>
    <w:uiPriority w:val="10"/>
    <w:rsid w:val="00932338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ConsPlusCell">
    <w:name w:val="ConsPlusCell"/>
    <w:link w:val="ConsPlusCell0"/>
    <w:rsid w:val="00932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323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Знак1"/>
    <w:link w:val="a8"/>
    <w:rsid w:val="009323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135E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35EF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header"/>
    <w:basedOn w:val="a"/>
    <w:link w:val="ad"/>
    <w:uiPriority w:val="99"/>
    <w:unhideWhenUsed/>
    <w:rsid w:val="006135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35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135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35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Копылова</dc:creator>
  <cp:keywords/>
  <dc:description/>
  <cp:lastModifiedBy>Наталья Герасименко</cp:lastModifiedBy>
  <cp:revision>4</cp:revision>
  <cp:lastPrinted>2023-08-18T11:53:00Z</cp:lastPrinted>
  <dcterms:created xsi:type="dcterms:W3CDTF">2023-08-18T05:40:00Z</dcterms:created>
  <dcterms:modified xsi:type="dcterms:W3CDTF">2023-10-19T13:28:00Z</dcterms:modified>
</cp:coreProperties>
</file>