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659"/>
        <w:gridCol w:w="560"/>
        <w:gridCol w:w="979"/>
        <w:gridCol w:w="1679"/>
        <w:gridCol w:w="3218"/>
      </w:tblGrid>
      <w:tr w:rsidR="00E678AF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 xml:space="preserve">Заместителю главы </w:t>
            </w:r>
            <w:proofErr w:type="gramStart"/>
            <w:r w:rsidRPr="006D4AFF">
              <w:rPr>
                <w:rFonts w:eastAsia="Calibri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D4AF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E678A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образования Каневской район</w:t>
            </w:r>
          </w:p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rPr>
          <w:trHeight w:val="866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AF" w:rsidRPr="00931530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931530">
              <w:rPr>
                <w:rFonts w:eastAsia="Calibri" w:cs="Arial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E678A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931530">
              <w:rPr>
                <w:rFonts w:eastAsia="Calibri" w:cs="Arial"/>
                <w:b/>
                <w:sz w:val="24"/>
                <w:szCs w:val="24"/>
                <w:lang w:eastAsia="ru-RU"/>
              </w:rPr>
              <w:t xml:space="preserve">о перечне всех зданий, сооружений, расположенных на земельном участке </w:t>
            </w:r>
          </w:p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</w:p>
          <w:p w:rsidR="00931530" w:rsidRP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</w:p>
          <w:p w:rsidR="00E678AF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  <w:lang w:eastAsia="ru-RU"/>
              </w:rPr>
            </w:pPr>
            <w:r>
              <w:rPr>
                <w:rFonts w:eastAsia="Calibri" w:cs="Arial"/>
                <w:sz w:val="24"/>
                <w:szCs w:val="24"/>
                <w:lang w:eastAsia="ru-RU"/>
              </w:rPr>
              <w:t xml:space="preserve">На земельном участке </w:t>
            </w:r>
            <w:r w:rsidR="00E678AF" w:rsidRPr="006D4AFF">
              <w:rPr>
                <w:rFonts w:eastAsia="Calibri" w:cs="Arial"/>
                <w:sz w:val="24"/>
                <w:szCs w:val="24"/>
                <w:lang w:eastAsia="ru-RU"/>
              </w:rPr>
              <w:t>с кадастровым номером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:</w:t>
            </w:r>
          </w:p>
        </w:tc>
      </w:tr>
      <w:tr w:rsidR="00931530" w:rsidRPr="006D4AFF" w:rsidTr="00931530">
        <w:trPr>
          <w:trHeight w:val="216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P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  <w:r>
              <w:rPr>
                <w:rFonts w:eastAsia="Calibri" w:cs="Arial"/>
                <w:sz w:val="24"/>
                <w:szCs w:val="24"/>
                <w:lang w:eastAsia="ru-RU"/>
              </w:rPr>
              <w:t>п</w:t>
            </w:r>
            <w:r w:rsidRPr="00931530">
              <w:rPr>
                <w:rFonts w:eastAsia="Calibri" w:cs="Arial"/>
                <w:sz w:val="24"/>
                <w:szCs w:val="24"/>
                <w:lang w:eastAsia="ru-RU"/>
              </w:rPr>
              <w:t>лощадью (к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в</w:t>
            </w:r>
            <w:r w:rsidRPr="00931530">
              <w:rPr>
                <w:rFonts w:eastAsia="Calibri" w:cs="Arial"/>
                <w:sz w:val="24"/>
                <w:szCs w:val="24"/>
                <w:lang w:eastAsia="ru-RU"/>
              </w:rPr>
              <w:t>.м.)</w:t>
            </w:r>
            <w:r>
              <w:rPr>
                <w:rFonts w:eastAsia="Calibri" w:cs="Arial"/>
                <w:sz w:val="24"/>
                <w:szCs w:val="24"/>
                <w:lang w:eastAsia="ru-RU"/>
              </w:rPr>
              <w:t>:</w:t>
            </w:r>
          </w:p>
        </w:tc>
      </w:tr>
      <w:tr w:rsidR="00931530" w:rsidRPr="006D4AFF" w:rsidTr="00931530">
        <w:trPr>
          <w:trHeight w:val="358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расположенном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D4AFF">
              <w:rPr>
                <w:rFonts w:eastAsia="Calibri"/>
                <w:sz w:val="24"/>
                <w:szCs w:val="24"/>
                <w:lang w:eastAsia="ru-RU"/>
              </w:rPr>
              <w:t>по адресу:</w:t>
            </w:r>
          </w:p>
        </w:tc>
      </w:tr>
      <w:tr w:rsidR="00931530" w:rsidRPr="006D4AFF" w:rsidTr="00931530">
        <w:trPr>
          <w:trHeight w:val="358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530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78A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</w:t>
            </w:r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E678AF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AF" w:rsidRPr="006D4AFF" w:rsidRDefault="00931530" w:rsidP="009315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="00E678AF" w:rsidRPr="006D4AFF">
              <w:rPr>
                <w:rFonts w:eastAsia="Calibri"/>
                <w:sz w:val="24"/>
                <w:szCs w:val="24"/>
                <w:lang w:eastAsia="ru-RU"/>
              </w:rPr>
              <w:t>дрес здания, сооружения</w:t>
            </w:r>
          </w:p>
        </w:tc>
      </w:tr>
      <w:tr w:rsidR="00E678AF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31530" w:rsidRPr="006D4AFF" w:rsidTr="009315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0" w:rsidRPr="006D4AFF" w:rsidRDefault="00931530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78AF" w:rsidRDefault="00E678AF" w:rsidP="00931530">
            <w:pPr>
              <w:rPr>
                <w:sz w:val="24"/>
                <w:szCs w:val="24"/>
              </w:rPr>
            </w:pPr>
            <w:r w:rsidRPr="006D4AFF">
              <w:rPr>
                <w:sz w:val="24"/>
                <w:szCs w:val="24"/>
              </w:rPr>
              <w:t>Иные здания, сооружения, объекты незавершённого строительства, в том числе принадлежащие третьим лицам, на земельном</w:t>
            </w:r>
            <w:r w:rsidR="00931530">
              <w:rPr>
                <w:sz w:val="24"/>
                <w:szCs w:val="24"/>
              </w:rPr>
              <w:t xml:space="preserve"> участке отсутствуют.</w:t>
            </w:r>
          </w:p>
          <w:p w:rsidR="00931530" w:rsidRDefault="00931530" w:rsidP="00931530">
            <w:pPr>
              <w:rPr>
                <w:sz w:val="24"/>
                <w:szCs w:val="24"/>
              </w:rPr>
            </w:pPr>
          </w:p>
          <w:p w:rsidR="00931530" w:rsidRPr="006D4AFF" w:rsidRDefault="00931530" w:rsidP="00931530">
            <w:pPr>
              <w:rPr>
                <w:sz w:val="24"/>
                <w:szCs w:val="24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E678AF" w:rsidRPr="006D4AFF" w:rsidTr="00931530"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</w:tr>
      <w:tr w:rsidR="00E678AF" w:rsidRPr="006D4AFF" w:rsidTr="00931530"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Hlk31119503"/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D4AFF">
              <w:rPr>
                <w:rFonts w:eastAsia="Calibri"/>
                <w:sz w:val="24"/>
                <w:szCs w:val="24"/>
                <w:lang w:eastAsia="ru-RU"/>
              </w:rPr>
              <w:t>(сведения о документе, подтверждающем полномочия представителя юридического лица)</w:t>
            </w:r>
          </w:p>
        </w:tc>
      </w:tr>
      <w:bookmarkEnd w:id="0"/>
      <w:tr w:rsidR="00E678AF" w:rsidRPr="006D4AFF" w:rsidTr="00931530"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678AF" w:rsidRPr="006D4AFF" w:rsidTr="00931530"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8AF" w:rsidRPr="006D4AFF" w:rsidRDefault="00E678AF" w:rsidP="007040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678AF" w:rsidRPr="006D4AFF" w:rsidRDefault="00E678AF" w:rsidP="00E678AF">
      <w:pPr>
        <w:rPr>
          <w:sz w:val="20"/>
          <w:szCs w:val="20"/>
        </w:rPr>
      </w:pPr>
    </w:p>
    <w:p w:rsidR="00E678AF" w:rsidRPr="006D4AFF" w:rsidRDefault="00E678AF" w:rsidP="00931530">
      <w:pPr>
        <w:ind w:left="5245"/>
        <w:jc w:val="center"/>
        <w:rPr>
          <w:sz w:val="24"/>
          <w:szCs w:val="24"/>
        </w:rPr>
      </w:pPr>
      <w:r w:rsidRPr="006D4AFF">
        <w:rPr>
          <w:b/>
          <w:sz w:val="20"/>
          <w:szCs w:val="20"/>
        </w:rPr>
        <w:br w:type="page"/>
      </w:r>
      <w:r w:rsidR="00931530" w:rsidRPr="006D4AFF">
        <w:rPr>
          <w:sz w:val="24"/>
          <w:szCs w:val="24"/>
        </w:rPr>
        <w:lastRenderedPageBreak/>
        <w:t xml:space="preserve"> </w:t>
      </w:r>
    </w:p>
    <w:p w:rsidR="00063A06" w:rsidRDefault="00063A06"/>
    <w:sectPr w:rsidR="00063A06" w:rsidSect="0006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8AF"/>
    <w:rsid w:val="00063A06"/>
    <w:rsid w:val="006D440E"/>
    <w:rsid w:val="00931530"/>
    <w:rsid w:val="00E678AF"/>
    <w:rsid w:val="00E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USER_SUPER</dc:creator>
  <cp:keywords/>
  <dc:description/>
  <cp:lastModifiedBy>USER_SUPER</cp:lastModifiedBy>
  <cp:revision>3</cp:revision>
  <dcterms:created xsi:type="dcterms:W3CDTF">2022-01-23T07:55:00Z</dcterms:created>
  <dcterms:modified xsi:type="dcterms:W3CDTF">2022-01-23T08:07:00Z</dcterms:modified>
</cp:coreProperties>
</file>