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9" w:type="dxa"/>
        <w:tblLayout w:type="fixed"/>
        <w:tblCellMar>
          <w:left w:w="0" w:type="dxa"/>
          <w:right w:w="0" w:type="dxa"/>
        </w:tblCellMar>
        <w:tblLook w:val="0000"/>
      </w:tblPr>
      <w:tblGrid>
        <w:gridCol w:w="720"/>
        <w:gridCol w:w="9838"/>
      </w:tblGrid>
      <w:tr w:rsidR="001A14FF">
        <w:trPr>
          <w:cantSplit/>
          <w:trHeight w:hRule="exact" w:val="7983"/>
        </w:trPr>
        <w:tc>
          <w:tcPr>
            <w:tcW w:w="720" w:type="dxa"/>
            <w:shd w:val="clear" w:color="auto" w:fill="auto"/>
          </w:tcPr>
          <w:p w:rsidR="001A14FF" w:rsidRDefault="001A14FF">
            <w:pPr>
              <w:snapToGrid w:val="0"/>
              <w:spacing w:after="0" w:line="240" w:lineRule="auto"/>
              <w:rPr>
                <w:rFonts w:ascii="Times New Roman" w:eastAsia="Times New Roman" w:hAnsi="Times New Roman"/>
                <w:kern w:val="1"/>
                <w:sz w:val="28"/>
                <w:szCs w:val="28"/>
              </w:rPr>
            </w:pPr>
            <w:bookmarkStart w:id="0" w:name="sub_30031"/>
            <w:bookmarkStart w:id="1" w:name="sub_300311"/>
            <w:bookmarkEnd w:id="0"/>
            <w:bookmarkEnd w:id="1"/>
          </w:p>
        </w:tc>
        <w:tc>
          <w:tcPr>
            <w:tcW w:w="9838" w:type="dxa"/>
            <w:vMerge w:val="restart"/>
            <w:tcBorders>
              <w:top w:val="double" w:sz="16" w:space="0" w:color="000000"/>
              <w:left w:val="double" w:sz="16" w:space="0" w:color="000000"/>
              <w:bottom w:val="double" w:sz="40" w:space="0" w:color="000000"/>
              <w:right w:val="double" w:sz="40" w:space="0" w:color="000000"/>
            </w:tcBorders>
            <w:shd w:val="clear" w:color="auto" w:fill="auto"/>
          </w:tcPr>
          <w:p w:rsidR="001A14FF" w:rsidRDefault="001A14FF">
            <w:pPr>
              <w:snapToGrid w:val="0"/>
              <w:spacing w:after="0" w:line="240" w:lineRule="auto"/>
              <w:rPr>
                <w:rFonts w:ascii="Times New Roman" w:eastAsia="Times New Roman" w:hAnsi="Times New Roman"/>
                <w:kern w:val="1"/>
                <w:sz w:val="28"/>
                <w:szCs w:val="28"/>
              </w:rPr>
            </w:pPr>
          </w:p>
          <w:p w:rsidR="001A14FF" w:rsidRDefault="001A14FF">
            <w:pPr>
              <w:spacing w:after="0" w:line="240" w:lineRule="auto"/>
              <w:jc w:val="center"/>
              <w:rPr>
                <w:rFonts w:ascii="Times New Roman" w:eastAsia="Times New Roman" w:hAnsi="Times New Roman"/>
                <w:b/>
                <w:kern w:val="1"/>
                <w:sz w:val="44"/>
                <w:szCs w:val="44"/>
              </w:rPr>
            </w:pPr>
          </w:p>
          <w:p w:rsidR="001A14FF" w:rsidRDefault="001A14FF">
            <w:pPr>
              <w:spacing w:after="0" w:line="312" w:lineRule="auto"/>
              <w:jc w:val="center"/>
              <w:rPr>
                <w:rFonts w:ascii="Times New Roman" w:eastAsia="Times New Roman" w:hAnsi="Times New Roman"/>
                <w:b/>
                <w:kern w:val="1"/>
                <w:sz w:val="44"/>
                <w:szCs w:val="44"/>
              </w:rPr>
            </w:pPr>
          </w:p>
          <w:p w:rsidR="001A14FF" w:rsidRDefault="001A14FF">
            <w:pPr>
              <w:spacing w:after="0" w:line="312" w:lineRule="auto"/>
              <w:jc w:val="center"/>
              <w:rPr>
                <w:rFonts w:ascii="Times New Roman" w:eastAsia="Times New Roman" w:hAnsi="Times New Roman"/>
                <w:b/>
                <w:kern w:val="1"/>
                <w:sz w:val="44"/>
                <w:szCs w:val="44"/>
              </w:rPr>
            </w:pPr>
          </w:p>
          <w:p w:rsidR="001A14FF" w:rsidRDefault="001A14FF">
            <w:pPr>
              <w:spacing w:after="0" w:line="312" w:lineRule="auto"/>
              <w:jc w:val="center"/>
              <w:rPr>
                <w:rFonts w:ascii="Times New Roman" w:eastAsia="Times New Roman" w:hAnsi="Times New Roman"/>
                <w:b/>
                <w:kern w:val="1"/>
                <w:sz w:val="44"/>
                <w:szCs w:val="44"/>
              </w:rPr>
            </w:pPr>
            <w:r>
              <w:rPr>
                <w:rFonts w:ascii="Times New Roman" w:eastAsia="Times New Roman" w:hAnsi="Times New Roman"/>
                <w:b/>
                <w:kern w:val="1"/>
                <w:sz w:val="44"/>
                <w:szCs w:val="44"/>
              </w:rPr>
              <w:t xml:space="preserve">ПРАВИЛА </w:t>
            </w:r>
          </w:p>
          <w:p w:rsidR="001A14FF" w:rsidRDefault="001A14FF">
            <w:pPr>
              <w:spacing w:after="0" w:line="312" w:lineRule="auto"/>
              <w:jc w:val="center"/>
              <w:rPr>
                <w:rFonts w:ascii="Times New Roman" w:eastAsia="Times New Roman" w:hAnsi="Times New Roman"/>
                <w:kern w:val="1"/>
                <w:sz w:val="40"/>
                <w:szCs w:val="44"/>
              </w:rPr>
            </w:pPr>
            <w:r>
              <w:rPr>
                <w:rFonts w:ascii="Times New Roman" w:eastAsia="Times New Roman" w:hAnsi="Times New Roman"/>
                <w:b/>
                <w:kern w:val="1"/>
                <w:sz w:val="44"/>
                <w:szCs w:val="44"/>
              </w:rPr>
              <w:t>ЗЕМЛЕПОЛЬЗОВАНИЯ И ЗАСТРОЙКИ КУБАНСКОСТЕПНОГО  СЕЛЬСКОГО ПОСЕЛЕНИЯ КАНЕВСКОГО РАЙОНА</w:t>
            </w:r>
          </w:p>
          <w:p w:rsidR="001A14FF" w:rsidRDefault="001A14FF">
            <w:pPr>
              <w:spacing w:after="0" w:line="312" w:lineRule="auto"/>
              <w:jc w:val="center"/>
              <w:rPr>
                <w:rFonts w:ascii="Times New Roman" w:eastAsia="Times New Roman" w:hAnsi="Times New Roman"/>
                <w:b/>
                <w:kern w:val="1"/>
                <w:sz w:val="40"/>
                <w:szCs w:val="40"/>
              </w:rPr>
            </w:pPr>
            <w:r>
              <w:rPr>
                <w:rFonts w:ascii="Times New Roman" w:eastAsia="Times New Roman" w:hAnsi="Times New Roman"/>
                <w:kern w:val="1"/>
                <w:sz w:val="40"/>
                <w:szCs w:val="44"/>
              </w:rPr>
              <w:t>(в редакции от 13.11.2020 г.</w:t>
            </w:r>
            <w:r w:rsidR="00EC523E">
              <w:rPr>
                <w:rFonts w:ascii="Times New Roman" w:eastAsia="Times New Roman" w:hAnsi="Times New Roman"/>
                <w:kern w:val="1"/>
                <w:sz w:val="40"/>
                <w:szCs w:val="44"/>
              </w:rPr>
              <w:t>)</w:t>
            </w:r>
          </w:p>
          <w:p w:rsidR="001A14FF" w:rsidRDefault="001A14FF">
            <w:pPr>
              <w:spacing w:after="0" w:line="240" w:lineRule="auto"/>
              <w:jc w:val="center"/>
              <w:rPr>
                <w:rFonts w:ascii="Times New Roman" w:eastAsia="Times New Roman" w:hAnsi="Times New Roman"/>
                <w:b/>
                <w:kern w:val="1"/>
                <w:sz w:val="40"/>
                <w:szCs w:val="40"/>
              </w:rPr>
            </w:pPr>
          </w:p>
          <w:p w:rsidR="001A14FF" w:rsidRDefault="001A14FF">
            <w:pPr>
              <w:spacing w:after="0" w:line="240" w:lineRule="auto"/>
              <w:jc w:val="center"/>
              <w:rPr>
                <w:rFonts w:ascii="Times New Roman" w:eastAsia="Times New Roman" w:hAnsi="Times New Roman"/>
                <w:b/>
                <w:kern w:val="1"/>
                <w:sz w:val="40"/>
                <w:szCs w:val="40"/>
              </w:rPr>
            </w:pPr>
          </w:p>
          <w:p w:rsidR="001A14FF" w:rsidRDefault="001A14FF">
            <w:pPr>
              <w:spacing w:after="0" w:line="240" w:lineRule="auto"/>
              <w:jc w:val="center"/>
              <w:rPr>
                <w:rFonts w:ascii="Times New Roman" w:eastAsia="Times New Roman" w:hAnsi="Times New Roman"/>
                <w:b/>
                <w:kern w:val="1"/>
                <w:sz w:val="40"/>
                <w:szCs w:val="40"/>
              </w:rPr>
            </w:pPr>
          </w:p>
          <w:p w:rsidR="001A14FF" w:rsidRDefault="001A14FF">
            <w:pPr>
              <w:spacing w:after="0" w:line="240" w:lineRule="auto"/>
              <w:jc w:val="center"/>
              <w:rPr>
                <w:rFonts w:ascii="Times New Roman" w:eastAsia="Times New Roman" w:hAnsi="Times New Roman"/>
                <w:b/>
                <w:kern w:val="1"/>
                <w:sz w:val="40"/>
                <w:szCs w:val="40"/>
              </w:rPr>
            </w:pPr>
          </w:p>
          <w:p w:rsidR="001A14FF" w:rsidRDefault="001A14FF">
            <w:pPr>
              <w:spacing w:after="0" w:line="240" w:lineRule="auto"/>
              <w:jc w:val="center"/>
              <w:rPr>
                <w:rFonts w:ascii="Times New Roman" w:eastAsia="Times New Roman" w:hAnsi="Times New Roman"/>
                <w:b/>
                <w:kern w:val="1"/>
                <w:sz w:val="40"/>
                <w:szCs w:val="40"/>
              </w:rPr>
            </w:pPr>
          </w:p>
          <w:p w:rsidR="001A14FF" w:rsidRDefault="001A14FF">
            <w:pPr>
              <w:spacing w:after="0" w:line="240" w:lineRule="auto"/>
              <w:jc w:val="center"/>
              <w:rPr>
                <w:rFonts w:ascii="Times New Roman" w:eastAsia="Times New Roman" w:hAnsi="Times New Roman"/>
                <w:b/>
                <w:kern w:val="1"/>
                <w:sz w:val="40"/>
                <w:szCs w:val="40"/>
              </w:rPr>
            </w:pPr>
          </w:p>
          <w:p w:rsidR="001A14FF" w:rsidRDefault="001A14FF">
            <w:pPr>
              <w:snapToGrid w:val="0"/>
              <w:spacing w:after="0" w:line="360" w:lineRule="auto"/>
              <w:jc w:val="center"/>
              <w:rPr>
                <w:rFonts w:ascii="Times New Roman" w:eastAsia="Times New Roman" w:hAnsi="Times New Roman"/>
                <w:kern w:val="1"/>
                <w:sz w:val="28"/>
                <w:szCs w:val="28"/>
              </w:rPr>
            </w:pPr>
            <w:r>
              <w:rPr>
                <w:rFonts w:ascii="Times New Roman" w:eastAsia="Times New Roman" w:hAnsi="Times New Roman"/>
                <w:b/>
                <w:i/>
                <w:kern w:val="1"/>
                <w:sz w:val="32"/>
                <w:szCs w:val="32"/>
              </w:rPr>
              <w:t xml:space="preserve">Часть </w:t>
            </w:r>
            <w:r>
              <w:rPr>
                <w:rFonts w:ascii="Times New Roman" w:eastAsia="Times New Roman" w:hAnsi="Times New Roman"/>
                <w:b/>
                <w:i/>
                <w:kern w:val="1"/>
                <w:sz w:val="32"/>
                <w:szCs w:val="32"/>
                <w:lang w:val="en-US"/>
              </w:rPr>
              <w:t>I</w:t>
            </w:r>
            <w:r>
              <w:rPr>
                <w:rFonts w:ascii="Times New Roman" w:eastAsia="Times New Roman" w:hAnsi="Times New Roman"/>
                <w:b/>
                <w:i/>
                <w:kern w:val="1"/>
                <w:sz w:val="32"/>
                <w:szCs w:val="32"/>
              </w:rPr>
              <w:t>. Порядок применения правил землепользования и застройки и внесения изменений в указанные правила.</w:t>
            </w:r>
          </w:p>
          <w:p w:rsidR="001A14FF" w:rsidRDefault="001A14FF">
            <w:pPr>
              <w:snapToGrid w:val="0"/>
              <w:spacing w:after="0" w:line="360" w:lineRule="auto"/>
              <w:jc w:val="center"/>
              <w:rPr>
                <w:rFonts w:ascii="Times New Roman" w:eastAsia="Times New Roman" w:hAnsi="Times New Roman"/>
                <w:kern w:val="1"/>
                <w:sz w:val="28"/>
                <w:szCs w:val="28"/>
              </w:rPr>
            </w:pPr>
          </w:p>
          <w:p w:rsidR="001A14FF" w:rsidRDefault="001A14FF">
            <w:pPr>
              <w:rPr>
                <w:rFonts w:ascii="Times New Roman" w:eastAsia="Times New Roman" w:hAnsi="Times New Roman"/>
                <w:sz w:val="28"/>
                <w:szCs w:val="28"/>
              </w:rPr>
            </w:pPr>
          </w:p>
          <w:p w:rsidR="001A14FF" w:rsidRDefault="001A14FF">
            <w:pPr>
              <w:rPr>
                <w:rFonts w:ascii="Times New Roman" w:eastAsia="Times New Roman" w:hAnsi="Times New Roman"/>
                <w:sz w:val="28"/>
                <w:szCs w:val="28"/>
              </w:rPr>
            </w:pPr>
          </w:p>
          <w:p w:rsidR="001A14FF" w:rsidRDefault="001A14FF">
            <w:pPr>
              <w:rPr>
                <w:rFonts w:ascii="Times New Roman" w:eastAsia="Times New Roman" w:hAnsi="Times New Roman"/>
                <w:sz w:val="28"/>
                <w:szCs w:val="28"/>
              </w:rPr>
            </w:pPr>
          </w:p>
          <w:p w:rsidR="001A14FF" w:rsidRDefault="001A14FF">
            <w:pPr>
              <w:rPr>
                <w:rFonts w:ascii="Times New Roman" w:eastAsia="Times New Roman" w:hAnsi="Times New Roman"/>
                <w:sz w:val="28"/>
                <w:szCs w:val="28"/>
              </w:rPr>
            </w:pPr>
          </w:p>
          <w:p w:rsidR="001A14FF" w:rsidRDefault="001A14FF">
            <w:pPr>
              <w:rPr>
                <w:rFonts w:ascii="Times New Roman" w:eastAsia="Times New Roman" w:hAnsi="Times New Roman"/>
                <w:sz w:val="28"/>
                <w:szCs w:val="28"/>
              </w:rPr>
            </w:pPr>
          </w:p>
          <w:p w:rsidR="001A14FF" w:rsidRDefault="001A14FF">
            <w:pPr>
              <w:rPr>
                <w:rFonts w:ascii="Times New Roman" w:eastAsia="Times New Roman" w:hAnsi="Times New Roman"/>
                <w:sz w:val="28"/>
                <w:szCs w:val="28"/>
              </w:rPr>
            </w:pPr>
          </w:p>
          <w:p w:rsidR="001A14FF" w:rsidRDefault="001A14FF">
            <w:pPr>
              <w:rPr>
                <w:rFonts w:ascii="Times New Roman" w:eastAsia="Times New Roman" w:hAnsi="Times New Roman"/>
                <w:sz w:val="28"/>
                <w:szCs w:val="28"/>
              </w:rPr>
            </w:pPr>
          </w:p>
        </w:tc>
      </w:tr>
    </w:tbl>
    <w:p w:rsidR="001A14FF" w:rsidRDefault="001A14FF">
      <w:pPr>
        <w:sectPr w:rsidR="001A14FF">
          <w:footerReference w:type="default" r:id="rId7"/>
          <w:headerReference w:type="first" r:id="rId8"/>
          <w:footerReference w:type="first" r:id="rId9"/>
          <w:pgSz w:w="11906" w:h="16838"/>
          <w:pgMar w:top="1134" w:right="850" w:bottom="851" w:left="1701" w:header="720" w:footer="709" w:gutter="0"/>
          <w:pgNumType w:start="1"/>
          <w:cols w:space="720"/>
          <w:titlePg/>
          <w:docGrid w:linePitch="600" w:charSpace="36864"/>
        </w:sectPr>
      </w:pPr>
    </w:p>
    <w:tbl>
      <w:tblPr>
        <w:tblW w:w="0" w:type="auto"/>
        <w:tblInd w:w="-709" w:type="dxa"/>
        <w:tblLayout w:type="fixed"/>
        <w:tblCellMar>
          <w:left w:w="0" w:type="dxa"/>
          <w:right w:w="0" w:type="dxa"/>
        </w:tblCellMar>
        <w:tblLook w:val="0000"/>
      </w:tblPr>
      <w:tblGrid>
        <w:gridCol w:w="720"/>
        <w:gridCol w:w="9838"/>
      </w:tblGrid>
      <w:tr w:rsidR="001A14FF">
        <w:trPr>
          <w:cantSplit/>
          <w:trHeight w:hRule="exact" w:val="7983"/>
        </w:trPr>
        <w:tc>
          <w:tcPr>
            <w:tcW w:w="9838" w:type="dxa"/>
            <w:vMerge w:val="restart"/>
            <w:tcBorders>
              <w:top w:val="double" w:sz="16" w:space="0" w:color="000000"/>
              <w:left w:val="double" w:sz="16" w:space="0" w:color="000000"/>
              <w:bottom w:val="double" w:sz="40" w:space="0" w:color="000000"/>
              <w:right w:val="double" w:sz="40" w:space="0" w:color="000000"/>
            </w:tcBorders>
            <w:shd w:val="clear" w:color="auto" w:fill="auto"/>
          </w:tcPr>
          <w:p w:rsidR="001A14FF" w:rsidRDefault="001A14FF">
            <w:pPr>
              <w:rPr>
                <w:rFonts w:ascii="Times New Roman" w:eastAsia="Times New Roman" w:hAnsi="Times New Roman"/>
                <w:sz w:val="28"/>
                <w:szCs w:val="28"/>
              </w:rPr>
            </w:pPr>
          </w:p>
        </w:tc>
      </w:tr>
    </w:tbl>
    <w:p w:rsidR="001A14FF" w:rsidRDefault="001A14FF">
      <w:pPr>
        <w:sectPr w:rsidR="001A14F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851" w:left="1701" w:header="720" w:footer="709" w:gutter="0"/>
          <w:cols w:space="720"/>
          <w:docGrid w:linePitch="600" w:charSpace="36864"/>
        </w:sectPr>
      </w:pPr>
    </w:p>
    <w:tbl>
      <w:tblPr>
        <w:tblW w:w="10558" w:type="dxa"/>
        <w:tblInd w:w="-709" w:type="dxa"/>
        <w:tblLayout w:type="fixed"/>
        <w:tblCellMar>
          <w:left w:w="0" w:type="dxa"/>
          <w:right w:w="0" w:type="dxa"/>
        </w:tblCellMar>
        <w:tblLook w:val="0000"/>
      </w:tblPr>
      <w:tblGrid>
        <w:gridCol w:w="359"/>
        <w:gridCol w:w="361"/>
        <w:gridCol w:w="9838"/>
      </w:tblGrid>
      <w:tr w:rsidR="001A14FF" w:rsidTr="00EC523E">
        <w:trPr>
          <w:cantSplit/>
          <w:trHeight w:hRule="exact" w:val="440"/>
        </w:trPr>
        <w:tc>
          <w:tcPr>
            <w:tcW w:w="359" w:type="dxa"/>
            <w:shd w:val="clear" w:color="auto" w:fill="auto"/>
            <w:textDirection w:val="btLr"/>
            <w:vAlign w:val="center"/>
          </w:tcPr>
          <w:p w:rsidR="001A14FF" w:rsidRDefault="001A14FF">
            <w:pPr>
              <w:snapToGrid w:val="0"/>
              <w:spacing w:after="0" w:line="240" w:lineRule="auto"/>
              <w:ind w:left="113" w:right="-8"/>
              <w:rPr>
                <w:rFonts w:ascii="Times New Roman" w:eastAsia="Times New Roman" w:hAnsi="Times New Roman"/>
                <w:color w:val="000000"/>
                <w:kern w:val="1"/>
                <w:sz w:val="20"/>
                <w:szCs w:val="20"/>
                <w:lang w:eastAsia="hi-IN" w:bidi="hi-IN"/>
              </w:rPr>
            </w:pPr>
          </w:p>
        </w:tc>
        <w:tc>
          <w:tcPr>
            <w:tcW w:w="361" w:type="dxa"/>
            <w:shd w:val="clear" w:color="auto" w:fill="auto"/>
          </w:tcPr>
          <w:p w:rsidR="001A14FF" w:rsidRDefault="001A14FF">
            <w:pPr>
              <w:snapToGrid w:val="0"/>
              <w:spacing w:after="0" w:line="240" w:lineRule="auto"/>
              <w:rPr>
                <w:rFonts w:ascii="Times New Roman" w:eastAsia="Times New Roman" w:hAnsi="Times New Roman"/>
                <w:kern w:val="1"/>
                <w:sz w:val="28"/>
                <w:szCs w:val="28"/>
              </w:rPr>
            </w:pPr>
          </w:p>
        </w:tc>
        <w:tc>
          <w:tcPr>
            <w:tcW w:w="9838" w:type="dxa"/>
            <w:tcBorders>
              <w:top w:val="double" w:sz="16" w:space="0" w:color="000000"/>
              <w:left w:val="double" w:sz="16" w:space="0" w:color="000000"/>
              <w:bottom w:val="double" w:sz="40" w:space="0" w:color="000000"/>
              <w:right w:val="double" w:sz="40" w:space="0" w:color="000000"/>
            </w:tcBorders>
            <w:shd w:val="clear" w:color="auto" w:fill="auto"/>
          </w:tcPr>
          <w:p w:rsidR="001A14FF" w:rsidRDefault="001A14FF">
            <w:pPr>
              <w:snapToGrid w:val="0"/>
              <w:spacing w:after="0" w:line="240" w:lineRule="auto"/>
              <w:rPr>
                <w:rFonts w:ascii="Times New Roman" w:eastAsia="Times New Roman" w:hAnsi="Times New Roman"/>
                <w:kern w:val="1"/>
                <w:sz w:val="20"/>
                <w:szCs w:val="20"/>
              </w:rPr>
            </w:pPr>
          </w:p>
        </w:tc>
      </w:tr>
    </w:tbl>
    <w:p w:rsidR="001A14FF" w:rsidRDefault="001A14FF">
      <w:pPr>
        <w:spacing w:after="0" w:line="240" w:lineRule="auto"/>
        <w:ind w:firstLine="567"/>
        <w:jc w:val="center"/>
        <w:rPr>
          <w:rFonts w:ascii="Times New Roman" w:hAnsi="Times New Roman"/>
          <w:b/>
          <w:sz w:val="28"/>
          <w:szCs w:val="28"/>
        </w:rPr>
      </w:pPr>
    </w:p>
    <w:p w:rsidR="001A14FF" w:rsidRDefault="001A14FF">
      <w:pPr>
        <w:spacing w:after="0" w:line="240" w:lineRule="auto"/>
        <w:ind w:firstLine="567"/>
        <w:jc w:val="center"/>
      </w:pPr>
      <w:r>
        <w:rPr>
          <w:rFonts w:ascii="Times New Roman" w:hAnsi="Times New Roman"/>
          <w:b/>
          <w:sz w:val="28"/>
          <w:szCs w:val="28"/>
        </w:rPr>
        <w:t>СОДЕРЖАНИЕ</w:t>
      </w:r>
    </w:p>
    <w:p w:rsidR="001A14FF" w:rsidRDefault="001A14FF">
      <w:pPr>
        <w:pStyle w:val="16"/>
      </w:pPr>
      <w:r>
        <w:fldChar w:fldCharType="begin"/>
      </w:r>
      <w:r>
        <w:instrText xml:space="preserve"> TOC \o "1-3" \h \z \u </w:instrText>
      </w:r>
      <w:r>
        <w:fldChar w:fldCharType="separate"/>
      </w:r>
      <w:hyperlink w:anchor="__RefHeading___Toc56341910" w:history="1">
        <w:r>
          <w:rPr>
            <w:rFonts w:ascii="Times New Roman" w:hAnsi="Times New Roman" w:cs="Times New Roman"/>
            <w:lang w:val="ru-RU"/>
          </w:rPr>
          <w:t>ГЛАВА 1. ОБЩИЕ ПОЛОЖЕНИЯ</w:t>
        </w:r>
        <w:r>
          <w:rPr>
            <w:rFonts w:ascii="Times New Roman" w:hAnsi="Times New Roman" w:cs="Times New Roman"/>
            <w:lang w:val="ru-RU"/>
          </w:rPr>
          <w:tab/>
          <w:t>6</w:t>
        </w:r>
      </w:hyperlink>
    </w:p>
    <w:p w:rsidR="001A14FF" w:rsidRDefault="001A14FF">
      <w:pPr>
        <w:pStyle w:val="26"/>
      </w:pPr>
      <w:hyperlink w:anchor="__RefHeading___Toc56341911" w:history="1">
        <w:r>
          <w:rPr>
            <w:rFonts w:ascii="Times New Roman" w:hAnsi="Times New Roman"/>
            <w:sz w:val="24"/>
            <w:szCs w:val="24"/>
            <w:lang w:val="ru-RU"/>
          </w:rPr>
          <w:t>Статья 1. Основные понятия, используемые в настоящих Правилах</w:t>
        </w:r>
        <w:r>
          <w:rPr>
            <w:rFonts w:ascii="Times New Roman" w:hAnsi="Times New Roman"/>
            <w:sz w:val="24"/>
            <w:szCs w:val="24"/>
            <w:lang w:val="ru-RU"/>
          </w:rPr>
          <w:tab/>
          <w:t>6</w:t>
        </w:r>
      </w:hyperlink>
    </w:p>
    <w:p w:rsidR="001A14FF" w:rsidRDefault="001A14FF">
      <w:pPr>
        <w:pStyle w:val="26"/>
      </w:pPr>
      <w:hyperlink w:anchor="__RefHeading___Toc56341912" w:history="1">
        <w:r>
          <w:rPr>
            <w:rFonts w:ascii="Times New Roman" w:hAnsi="Times New Roman"/>
            <w:sz w:val="24"/>
            <w:szCs w:val="24"/>
            <w:lang w:val="ru-RU"/>
          </w:rPr>
          <w:t>Статья 2. Правовой статус и сфера действия настоящих Правил</w:t>
        </w:r>
        <w:r>
          <w:rPr>
            <w:rFonts w:ascii="Times New Roman" w:hAnsi="Times New Roman"/>
            <w:sz w:val="24"/>
            <w:szCs w:val="24"/>
            <w:lang w:val="ru-RU"/>
          </w:rPr>
          <w:tab/>
          <w:t>17</w:t>
        </w:r>
      </w:hyperlink>
    </w:p>
    <w:p w:rsidR="001A14FF" w:rsidRDefault="001A14FF">
      <w:pPr>
        <w:pStyle w:val="26"/>
      </w:pPr>
      <w:hyperlink w:anchor="__RefHeading___Toc56341913" w:history="1">
        <w:r>
          <w:rPr>
            <w:rFonts w:ascii="Times New Roman" w:hAnsi="Times New Roman"/>
            <w:sz w:val="24"/>
            <w:szCs w:val="24"/>
            <w:lang w:val="ru-RU"/>
          </w:rPr>
          <w:t>Статья 3. Цели и содержание настоящих Правил</w:t>
        </w:r>
        <w:r>
          <w:rPr>
            <w:rFonts w:ascii="Times New Roman" w:hAnsi="Times New Roman"/>
            <w:sz w:val="24"/>
            <w:szCs w:val="24"/>
            <w:lang w:val="ru-RU"/>
          </w:rPr>
          <w:tab/>
          <w:t>19</w:t>
        </w:r>
      </w:hyperlink>
    </w:p>
    <w:p w:rsidR="001A14FF" w:rsidRDefault="001A14FF">
      <w:pPr>
        <w:pStyle w:val="26"/>
      </w:pPr>
      <w:hyperlink w:anchor="__RefHeading___Toc56341914" w:history="1">
        <w:r>
          <w:rPr>
            <w:rFonts w:ascii="Times New Roman" w:hAnsi="Times New Roman"/>
            <w:sz w:val="24"/>
            <w:szCs w:val="24"/>
            <w:lang w:val="ru-RU"/>
          </w:rPr>
          <w:t>Статья 4. Объекты и субъекты градостроительных отношений</w:t>
        </w:r>
        <w:r>
          <w:rPr>
            <w:rFonts w:ascii="Times New Roman" w:hAnsi="Times New Roman"/>
            <w:sz w:val="24"/>
            <w:szCs w:val="24"/>
            <w:lang w:val="ru-RU"/>
          </w:rPr>
          <w:tab/>
          <w:t>21</w:t>
        </w:r>
      </w:hyperlink>
    </w:p>
    <w:p w:rsidR="001A14FF" w:rsidRDefault="001A14FF">
      <w:pPr>
        <w:pStyle w:val="26"/>
      </w:pPr>
      <w:hyperlink w:anchor="__RefHeading___Toc56341915" w:history="1">
        <w:r>
          <w:rPr>
            <w:rFonts w:ascii="Times New Roman" w:hAnsi="Times New Roman"/>
            <w:sz w:val="24"/>
            <w:szCs w:val="24"/>
            <w:lang w:val="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rFonts w:ascii="Times New Roman" w:hAnsi="Times New Roman"/>
            <w:sz w:val="24"/>
            <w:szCs w:val="24"/>
            <w:lang w:val="ru-RU"/>
          </w:rPr>
          <w:tab/>
          <w:t>21</w:t>
        </w:r>
      </w:hyperlink>
    </w:p>
    <w:p w:rsidR="001A14FF" w:rsidRDefault="001A14FF">
      <w:pPr>
        <w:pStyle w:val="26"/>
      </w:pPr>
      <w:hyperlink w:anchor="__RefHeading___Toc56341916" w:history="1">
        <w:r>
          <w:rPr>
            <w:rFonts w:ascii="Times New Roman" w:hAnsi="Times New Roman"/>
            <w:sz w:val="24"/>
            <w:szCs w:val="24"/>
            <w:lang w:val="ru-RU"/>
          </w:rPr>
          <w:t>Статья 6. Ответственность за нарушение настоящих Правил</w:t>
        </w:r>
        <w:r>
          <w:rPr>
            <w:rFonts w:ascii="Times New Roman" w:hAnsi="Times New Roman"/>
            <w:sz w:val="24"/>
            <w:szCs w:val="24"/>
            <w:lang w:val="ru-RU"/>
          </w:rPr>
          <w:tab/>
          <w:t>22</w:t>
        </w:r>
      </w:hyperlink>
    </w:p>
    <w:p w:rsidR="001A14FF" w:rsidRDefault="001A14FF">
      <w:pPr>
        <w:pStyle w:val="16"/>
      </w:pPr>
      <w:hyperlink w:anchor="__RefHeading___Toc56341917" w:history="1">
        <w:r>
          <w:rPr>
            <w:rFonts w:ascii="Times New Roman" w:hAnsi="Times New Roman" w:cs="Times New Roman"/>
            <w:lang w:val="ru-RU"/>
          </w:rPr>
          <w:t>Глава 2. ПРАВА ИСПОЛЬЗОВАНИЯ НЕДВИЖИМОСТИ, ВОЗНИКШИЕ ДО ВСТУПЛЕНИЯ В СИЛУ ПРАВИЛ</w:t>
        </w:r>
        <w:r>
          <w:rPr>
            <w:rFonts w:ascii="Times New Roman" w:hAnsi="Times New Roman" w:cs="Times New Roman"/>
            <w:lang w:val="ru-RU"/>
          </w:rPr>
          <w:tab/>
          <w:t>22</w:t>
        </w:r>
      </w:hyperlink>
    </w:p>
    <w:p w:rsidR="001A14FF" w:rsidRDefault="001A14FF">
      <w:pPr>
        <w:pStyle w:val="26"/>
      </w:pPr>
      <w:hyperlink w:anchor="__RefHeading___Toc56341918" w:history="1">
        <w:r>
          <w:rPr>
            <w:rFonts w:ascii="Times New Roman" w:hAnsi="Times New Roman"/>
            <w:sz w:val="24"/>
            <w:szCs w:val="24"/>
            <w:lang w:val="ru-RU"/>
          </w:rPr>
          <w:t>Статья 7. Общие положения, относящиеся к ранее возникшим правам.</w:t>
        </w:r>
        <w:r>
          <w:rPr>
            <w:rFonts w:ascii="Times New Roman" w:hAnsi="Times New Roman"/>
            <w:sz w:val="24"/>
            <w:szCs w:val="24"/>
            <w:lang w:val="ru-RU"/>
          </w:rPr>
          <w:tab/>
          <w:t>22</w:t>
        </w:r>
      </w:hyperlink>
    </w:p>
    <w:p w:rsidR="001A14FF" w:rsidRDefault="001A14FF">
      <w:pPr>
        <w:pStyle w:val="26"/>
      </w:pPr>
      <w:hyperlink w:anchor="__RefHeading___Toc56341919" w:history="1">
        <w:r>
          <w:rPr>
            <w:rFonts w:ascii="Times New Roman" w:hAnsi="Times New Roman"/>
            <w:sz w:val="24"/>
            <w:szCs w:val="24"/>
            <w:lang w:val="ru-RU"/>
          </w:rPr>
          <w:t>Статья 8. Использование и строительные изменения объектов недвижимости, несоответствующих Правилам</w:t>
        </w:r>
        <w:r>
          <w:rPr>
            <w:rFonts w:ascii="Times New Roman" w:hAnsi="Times New Roman"/>
            <w:sz w:val="24"/>
            <w:szCs w:val="24"/>
            <w:lang w:val="ru-RU"/>
          </w:rPr>
          <w:tab/>
          <w:t>23</w:t>
        </w:r>
      </w:hyperlink>
    </w:p>
    <w:p w:rsidR="001A14FF" w:rsidRDefault="001A14FF">
      <w:pPr>
        <w:pStyle w:val="16"/>
      </w:pPr>
      <w:hyperlink w:anchor="__RefHeading___Toc56341920" w:history="1">
        <w:r>
          <w:rPr>
            <w:rFonts w:ascii="Times New Roman" w:hAnsi="Times New Roman" w:cs="Times New Roman"/>
            <w:lang w:val="ru-RU"/>
          </w:rPr>
          <w:t>Глава 3. РЕГУЛИРОВАНИЕ ЗЕМЛЕПОЛЬЗОВАНИЯ И ЗАСТРОЙКИ</w:t>
        </w:r>
        <w:r>
          <w:rPr>
            <w:rFonts w:ascii="Times New Roman" w:hAnsi="Times New Roman" w:cs="Times New Roman"/>
            <w:lang w:val="ru-RU"/>
          </w:rPr>
          <w:tab/>
          <w:t>23</w:t>
        </w:r>
      </w:hyperlink>
    </w:p>
    <w:p w:rsidR="001A14FF" w:rsidRDefault="001A14FF">
      <w:pPr>
        <w:pStyle w:val="26"/>
      </w:pPr>
      <w:hyperlink w:anchor="__RefHeading___Toc56341921" w:history="1">
        <w:r>
          <w:rPr>
            <w:rFonts w:ascii="Times New Roman" w:hAnsi="Times New Roman"/>
            <w:sz w:val="24"/>
            <w:szCs w:val="24"/>
            <w:lang w:val="ru-RU"/>
          </w:rPr>
          <w:t>Статья 9. Органы, осуществляющие регулирование землепользования и застройки на территории поселения.</w:t>
        </w:r>
        <w:r>
          <w:rPr>
            <w:rFonts w:ascii="Times New Roman" w:hAnsi="Times New Roman"/>
            <w:sz w:val="24"/>
            <w:szCs w:val="24"/>
            <w:lang w:val="ru-RU"/>
          </w:rPr>
          <w:tab/>
          <w:t>24</w:t>
        </w:r>
      </w:hyperlink>
    </w:p>
    <w:p w:rsidR="001A14FF" w:rsidRDefault="001A14FF">
      <w:pPr>
        <w:pStyle w:val="26"/>
      </w:pPr>
      <w:hyperlink w:anchor="__RefHeading___Toc56341922" w:history="1">
        <w:r>
          <w:rPr>
            <w:rFonts w:ascii="Times New Roman" w:hAnsi="Times New Roman"/>
            <w:sz w:val="24"/>
            <w:szCs w:val="24"/>
            <w:lang w:val="ru-RU"/>
          </w:rPr>
          <w:t>Статья 10. Полномочия органов местного самоуправления Кубанскостепного сельского поселения в области градостроительной деятельности.</w:t>
        </w:r>
        <w:r>
          <w:rPr>
            <w:rFonts w:ascii="Times New Roman" w:hAnsi="Times New Roman"/>
            <w:sz w:val="24"/>
            <w:szCs w:val="24"/>
            <w:lang w:val="ru-RU"/>
          </w:rPr>
          <w:tab/>
          <w:t>24</w:t>
        </w:r>
      </w:hyperlink>
    </w:p>
    <w:p w:rsidR="001A14FF" w:rsidRDefault="001A14FF">
      <w:pPr>
        <w:pStyle w:val="26"/>
      </w:pPr>
      <w:hyperlink w:anchor="__RefHeading___Toc56341923" w:history="1">
        <w:r>
          <w:rPr>
            <w:rFonts w:ascii="Times New Roman" w:hAnsi="Times New Roman"/>
            <w:sz w:val="24"/>
            <w:szCs w:val="24"/>
            <w:lang w:val="ru-RU"/>
          </w:rPr>
          <w:t>Статья 11. Полномочия Комиссии по подготовке проекта правил землепользования и застройки на территории Кубанскостепного сельского поселения Каневского района.</w:t>
        </w:r>
        <w:r>
          <w:rPr>
            <w:rFonts w:ascii="Times New Roman" w:hAnsi="Times New Roman"/>
            <w:sz w:val="24"/>
            <w:szCs w:val="24"/>
            <w:lang w:val="ru-RU"/>
          </w:rPr>
          <w:tab/>
          <w:t>25</w:t>
        </w:r>
      </w:hyperlink>
    </w:p>
    <w:p w:rsidR="001A14FF" w:rsidRDefault="001A14FF">
      <w:pPr>
        <w:pStyle w:val="16"/>
      </w:pPr>
      <w:hyperlink w:anchor="__RefHeading___Toc56341924" w:history="1">
        <w:r>
          <w:rPr>
            <w:rFonts w:ascii="Times New Roman" w:hAnsi="Times New Roman" w:cs="Times New Roman"/>
            <w:lang w:val="ru-RU"/>
          </w:rPr>
          <w:t>Глава 4. ПРЕДОСТАВЛЕНИЕ ПРАВ НА ЗЕМЕЛЬНЫЕ УЧАСТКИ, ПРЕДОСТАВЛЯЕМЫЕ ИЗ ЗЕМЕЛЬ, НАХОДЯЩИХСЯ В ГОСУДАРСТВЕННОЙ ИЛИ МУНИЦИПАЛЬНОЙ СОБСТВЕННОСТИ</w:t>
        </w:r>
        <w:r>
          <w:rPr>
            <w:rFonts w:ascii="Times New Roman" w:hAnsi="Times New Roman" w:cs="Times New Roman"/>
            <w:lang w:val="ru-RU"/>
          </w:rPr>
          <w:tab/>
          <w:t>26</w:t>
        </w:r>
      </w:hyperlink>
    </w:p>
    <w:p w:rsidR="001A14FF" w:rsidRDefault="001A14FF">
      <w:pPr>
        <w:pStyle w:val="26"/>
      </w:pPr>
      <w:hyperlink w:anchor="__RefHeading___Toc56341925" w:history="1">
        <w:r>
          <w:rPr>
            <w:rFonts w:ascii="Times New Roman" w:hAnsi="Times New Roman"/>
            <w:sz w:val="24"/>
            <w:szCs w:val="24"/>
            <w:lang w:val="ru-RU"/>
          </w:rPr>
          <w:t>Статья 12. Общие положения предоставления прав на земельные участки</w:t>
        </w:r>
        <w:r>
          <w:rPr>
            <w:rFonts w:ascii="Times New Roman" w:hAnsi="Times New Roman"/>
            <w:sz w:val="24"/>
            <w:szCs w:val="24"/>
            <w:lang w:val="ru-RU"/>
          </w:rPr>
          <w:tab/>
          <w:t>26</w:t>
        </w:r>
      </w:hyperlink>
    </w:p>
    <w:p w:rsidR="001A14FF" w:rsidRDefault="001A14FF">
      <w:pPr>
        <w:pStyle w:val="26"/>
      </w:pPr>
      <w:hyperlink w:anchor="__RefHeading___Toc56341926" w:history="1">
        <w:r>
          <w:rPr>
            <w:rFonts w:ascii="Times New Roman" w:hAnsi="Times New Roman"/>
            <w:sz w:val="24"/>
            <w:szCs w:val="24"/>
            <w:lang w:val="ru-RU"/>
          </w:rPr>
          <w:t>Статья 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r>
          <w:rPr>
            <w:rFonts w:ascii="Times New Roman" w:hAnsi="Times New Roman"/>
            <w:sz w:val="24"/>
            <w:szCs w:val="24"/>
            <w:lang w:val="ru-RU"/>
          </w:rPr>
          <w:tab/>
          <w:t>28</w:t>
        </w:r>
      </w:hyperlink>
    </w:p>
    <w:p w:rsidR="001A14FF" w:rsidRDefault="001A14FF">
      <w:pPr>
        <w:pStyle w:val="26"/>
      </w:pPr>
      <w:hyperlink w:anchor="__RefHeading___Toc56341927" w:history="1">
        <w:r>
          <w:rPr>
            <w:rFonts w:ascii="Times New Roman" w:hAnsi="Times New Roman"/>
            <w:sz w:val="24"/>
            <w:szCs w:val="24"/>
            <w:lang w:val="ru-RU"/>
          </w:rPr>
          <w:t>Статья 14. Предоставление прав на земельные участки, находящиеся в государственной или муниципальной собственности</w:t>
        </w:r>
        <w:r>
          <w:rPr>
            <w:rFonts w:ascii="Times New Roman" w:hAnsi="Times New Roman"/>
            <w:sz w:val="24"/>
            <w:szCs w:val="24"/>
            <w:lang w:val="ru-RU"/>
          </w:rPr>
          <w:tab/>
          <w:t>28</w:t>
        </w:r>
      </w:hyperlink>
    </w:p>
    <w:p w:rsidR="001A14FF" w:rsidRDefault="001A14FF">
      <w:pPr>
        <w:pStyle w:val="26"/>
      </w:pPr>
      <w:hyperlink w:anchor="__RefHeading___Toc56341928" w:history="1">
        <w:r>
          <w:rPr>
            <w:rFonts w:ascii="Times New Roman" w:hAnsi="Times New Roman"/>
            <w:sz w:val="24"/>
            <w:szCs w:val="24"/>
            <w:lang w:val="ru-RU"/>
          </w:rPr>
          <w:t>Статья 15. Приобретение прав на земельные участки, на которых расположены здания, сооружения</w:t>
        </w:r>
        <w:r>
          <w:rPr>
            <w:rFonts w:ascii="Times New Roman" w:hAnsi="Times New Roman"/>
            <w:sz w:val="24"/>
            <w:szCs w:val="24"/>
            <w:lang w:val="ru-RU"/>
          </w:rPr>
          <w:tab/>
          <w:t>28</w:t>
        </w:r>
      </w:hyperlink>
    </w:p>
    <w:p w:rsidR="001A14FF" w:rsidRDefault="001A14FF">
      <w:pPr>
        <w:pStyle w:val="16"/>
      </w:pPr>
      <w:hyperlink w:anchor="__RefHeading___Toc56341929" w:history="1">
        <w:r>
          <w:rPr>
            <w:rFonts w:ascii="Times New Roman" w:hAnsi="Times New Roman" w:cs="Times New Roman"/>
            <w:lang w:val="ru-RU"/>
          </w:rPr>
          <w:t>Глава 5. ПРЕКРАЩЕНИЕ И ОГРАНИЧЕНИЕ ПРАВ НА ЗЕМЕЛЬНЫЕ УЧАСТКИ. СЕРВИТУТЫ.</w:t>
        </w:r>
        <w:r>
          <w:rPr>
            <w:rFonts w:ascii="Times New Roman" w:hAnsi="Times New Roman" w:cs="Times New Roman"/>
            <w:lang w:val="ru-RU"/>
          </w:rPr>
          <w:tab/>
          <w:t>30</w:t>
        </w:r>
      </w:hyperlink>
    </w:p>
    <w:p w:rsidR="001A14FF" w:rsidRDefault="001A14FF">
      <w:pPr>
        <w:pStyle w:val="26"/>
      </w:pPr>
      <w:hyperlink w:anchor="__RefHeading___Toc56341930" w:history="1">
        <w:r>
          <w:rPr>
            <w:rFonts w:ascii="Times New Roman" w:hAnsi="Times New Roman"/>
            <w:sz w:val="24"/>
            <w:szCs w:val="24"/>
            <w:lang w:val="ru-RU"/>
          </w:rPr>
          <w:t>Статья 16. Прекращение прав на земельные участки</w:t>
        </w:r>
        <w:r>
          <w:rPr>
            <w:rFonts w:ascii="Times New Roman" w:hAnsi="Times New Roman"/>
            <w:sz w:val="24"/>
            <w:szCs w:val="24"/>
            <w:lang w:val="ru-RU"/>
          </w:rPr>
          <w:tab/>
          <w:t>30</w:t>
        </w:r>
      </w:hyperlink>
    </w:p>
    <w:p w:rsidR="001A14FF" w:rsidRDefault="001A14FF">
      <w:pPr>
        <w:pStyle w:val="26"/>
      </w:pPr>
      <w:hyperlink w:anchor="__RefHeading___Toc56341931" w:history="1">
        <w:r>
          <w:rPr>
            <w:rFonts w:ascii="Times New Roman" w:hAnsi="Times New Roman"/>
            <w:sz w:val="24"/>
            <w:szCs w:val="24"/>
            <w:lang w:val="ru-RU"/>
          </w:rPr>
          <w:t>Статья 17. Ограничение прав на землю</w:t>
        </w:r>
        <w:r>
          <w:rPr>
            <w:rFonts w:ascii="Times New Roman" w:hAnsi="Times New Roman"/>
            <w:sz w:val="24"/>
            <w:szCs w:val="24"/>
            <w:lang w:val="ru-RU"/>
          </w:rPr>
          <w:tab/>
          <w:t>31</w:t>
        </w:r>
      </w:hyperlink>
    </w:p>
    <w:p w:rsidR="001A14FF" w:rsidRDefault="001A14FF">
      <w:pPr>
        <w:pStyle w:val="26"/>
      </w:pPr>
      <w:hyperlink w:anchor="__RefHeading___Toc56341932" w:history="1">
        <w:r>
          <w:rPr>
            <w:rFonts w:ascii="Times New Roman" w:hAnsi="Times New Roman"/>
            <w:sz w:val="24"/>
            <w:szCs w:val="24"/>
            <w:lang w:val="ru-RU"/>
          </w:rPr>
          <w:t>Статья 18. Право ограниченного пользования чужим земельным участком (сервитут, публичный сервитут)</w:t>
        </w:r>
        <w:r>
          <w:rPr>
            <w:rFonts w:ascii="Times New Roman" w:hAnsi="Times New Roman"/>
            <w:sz w:val="24"/>
            <w:szCs w:val="24"/>
            <w:lang w:val="ru-RU"/>
          </w:rPr>
          <w:tab/>
          <w:t>31</w:t>
        </w:r>
      </w:hyperlink>
    </w:p>
    <w:p w:rsidR="001A14FF" w:rsidRDefault="001A14FF">
      <w:pPr>
        <w:pStyle w:val="16"/>
      </w:pPr>
      <w:hyperlink w:anchor="__RefHeading___Toc56341933" w:history="1">
        <w:r>
          <w:rPr>
            <w:rFonts w:ascii="Times New Roman" w:hAnsi="Times New Roman" w:cs="Times New Roman"/>
            <w:lang w:val="ru-RU"/>
          </w:rPr>
          <w:t>Глава 6. ИЗМЕНЕНИЕ ВИДОВ РАЗРЕШЁННОГО ИСПОЛЬЗОВАНИЯ ЗЕМЕЛЬНЫХ УЧАСТКОВ И ОБЪЕКТОВ КАПИТАЛЬНОГО СТРОИТЕЛЬСТВА ФИЗИЧЕСКИМИ И ЮРИДИЧЕСКИМИ ЛИЦАМИ</w:t>
        </w:r>
        <w:r>
          <w:rPr>
            <w:rFonts w:ascii="Times New Roman" w:hAnsi="Times New Roman" w:cs="Times New Roman"/>
            <w:lang w:val="ru-RU"/>
          </w:rPr>
          <w:tab/>
          <w:t>32</w:t>
        </w:r>
      </w:hyperlink>
    </w:p>
    <w:p w:rsidR="001A14FF" w:rsidRDefault="001A14FF">
      <w:pPr>
        <w:pStyle w:val="26"/>
      </w:pPr>
      <w:hyperlink w:anchor="__RefHeading___Toc56341934" w:history="1">
        <w:r>
          <w:rPr>
            <w:rFonts w:ascii="Times New Roman" w:hAnsi="Times New Roman"/>
            <w:sz w:val="24"/>
            <w:szCs w:val="24"/>
            <w:lang w:val="ru-RU"/>
          </w:rPr>
          <w:t>Статья 19. Градостроительный регламент</w:t>
        </w:r>
        <w:r>
          <w:rPr>
            <w:rFonts w:ascii="Times New Roman" w:hAnsi="Times New Roman"/>
            <w:sz w:val="24"/>
            <w:szCs w:val="24"/>
            <w:lang w:val="ru-RU"/>
          </w:rPr>
          <w:tab/>
          <w:t>32</w:t>
        </w:r>
      </w:hyperlink>
    </w:p>
    <w:p w:rsidR="001A14FF" w:rsidRDefault="001A14FF">
      <w:pPr>
        <w:pStyle w:val="26"/>
      </w:pPr>
      <w:hyperlink w:anchor="__RefHeading___Toc56341935" w:history="1">
        <w:r>
          <w:rPr>
            <w:rFonts w:ascii="Times New Roman" w:hAnsi="Times New Roman"/>
            <w:sz w:val="24"/>
            <w:szCs w:val="24"/>
            <w:lang w:val="ru-RU"/>
          </w:rPr>
          <w:t>Статья 20. Виды разрешенного использования земельных участков и объектов капитального строительства</w:t>
        </w:r>
        <w:r>
          <w:rPr>
            <w:rFonts w:ascii="Times New Roman" w:hAnsi="Times New Roman"/>
            <w:sz w:val="24"/>
            <w:szCs w:val="24"/>
            <w:lang w:val="ru-RU"/>
          </w:rPr>
          <w:tab/>
          <w:t>34</w:t>
        </w:r>
      </w:hyperlink>
    </w:p>
    <w:p w:rsidR="001A14FF" w:rsidRDefault="001A14FF">
      <w:pPr>
        <w:pStyle w:val="26"/>
      </w:pPr>
      <w:hyperlink w:anchor="__RefHeading___Toc56341936" w:history="1">
        <w:r>
          <w:rPr>
            <w:rFonts w:ascii="Times New Roman" w:hAnsi="Times New Roman"/>
            <w:sz w:val="24"/>
            <w:szCs w:val="24"/>
            <w:lang w:val="ru-RU"/>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lang w:val="ru-RU"/>
          </w:rPr>
          <w:tab/>
          <w:t>35</w:t>
        </w:r>
      </w:hyperlink>
    </w:p>
    <w:p w:rsidR="001A14FF" w:rsidRDefault="001A14FF">
      <w:pPr>
        <w:pStyle w:val="26"/>
      </w:pPr>
      <w:hyperlink w:anchor="__RefHeading___Toc56341937" w:history="1">
        <w:r>
          <w:rPr>
            <w:rFonts w:ascii="Times New Roman" w:hAnsi="Times New Roman"/>
            <w:sz w:val="24"/>
            <w:szCs w:val="24"/>
            <w:lang w:val="ru-RU"/>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4"/>
            <w:szCs w:val="24"/>
            <w:lang w:val="ru-RU"/>
          </w:rPr>
          <w:tab/>
          <w:t>36</w:t>
        </w:r>
      </w:hyperlink>
    </w:p>
    <w:p w:rsidR="001A14FF" w:rsidRDefault="001A14FF">
      <w:pPr>
        <w:pStyle w:val="26"/>
      </w:pPr>
      <w:hyperlink w:anchor="__RefHeading___Toc56341938" w:history="1">
        <w:r>
          <w:rPr>
            <w:rFonts w:ascii="Times New Roman" w:hAnsi="Times New Roman"/>
            <w:sz w:val="24"/>
            <w:szCs w:val="24"/>
            <w:lang w:val="ru-RU"/>
          </w:rPr>
          <w:t>Статья 23.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lang w:val="ru-RU"/>
          </w:rPr>
          <w:tab/>
          <w:t>37</w:t>
        </w:r>
      </w:hyperlink>
    </w:p>
    <w:p w:rsidR="001A14FF" w:rsidRDefault="001A14FF">
      <w:pPr>
        <w:pStyle w:val="26"/>
      </w:pPr>
      <w:hyperlink w:anchor="__RefHeading___Toc56341939" w:history="1">
        <w:r>
          <w:rPr>
            <w:rFonts w:ascii="Times New Roman" w:hAnsi="Times New Roman"/>
            <w:sz w:val="24"/>
            <w:szCs w:val="24"/>
            <w:lang w:val="ru-RU"/>
          </w:rPr>
          <w:t>Статья 24. Использование объектов недвижимости, не соответствующих установленному градостроительному регламенту</w:t>
        </w:r>
        <w:r>
          <w:rPr>
            <w:rFonts w:ascii="Times New Roman" w:hAnsi="Times New Roman"/>
            <w:sz w:val="24"/>
            <w:szCs w:val="24"/>
            <w:lang w:val="ru-RU"/>
          </w:rPr>
          <w:tab/>
          <w:t>39</w:t>
        </w:r>
      </w:hyperlink>
    </w:p>
    <w:p w:rsidR="001A14FF" w:rsidRDefault="001A14FF">
      <w:pPr>
        <w:pStyle w:val="16"/>
      </w:pPr>
      <w:hyperlink w:anchor="__RefHeading___Toc56341940" w:history="1">
        <w:r>
          <w:rPr>
            <w:rFonts w:ascii="Times New Roman" w:hAnsi="Times New Roman" w:cs="Times New Roman"/>
            <w:lang w:val="ru-RU"/>
          </w:rPr>
          <w:t>Глава 7. ПОДГОТОВКА ДОКУМЕНТАЦИИ ПО ПЛАНИРОВКЕ ТЕРРИТОРИИ</w:t>
        </w:r>
        <w:r>
          <w:rPr>
            <w:rFonts w:ascii="Times New Roman" w:hAnsi="Times New Roman" w:cs="Times New Roman"/>
            <w:lang w:val="ru-RU"/>
          </w:rPr>
          <w:tab/>
          <w:t>40</w:t>
        </w:r>
      </w:hyperlink>
    </w:p>
    <w:p w:rsidR="001A14FF" w:rsidRDefault="001A14FF">
      <w:pPr>
        <w:pStyle w:val="26"/>
      </w:pPr>
      <w:hyperlink w:anchor="__RefHeading___Toc56341941" w:history="1">
        <w:r>
          <w:rPr>
            <w:rFonts w:ascii="Times New Roman" w:hAnsi="Times New Roman"/>
            <w:sz w:val="24"/>
            <w:szCs w:val="24"/>
            <w:lang w:val="ru-RU"/>
          </w:rPr>
          <w:t>Статья 25. Назначение и виды документации по планировке территории поселения</w:t>
        </w:r>
        <w:r>
          <w:rPr>
            <w:rFonts w:ascii="Times New Roman" w:hAnsi="Times New Roman"/>
            <w:sz w:val="24"/>
            <w:szCs w:val="24"/>
            <w:lang w:val="ru-RU"/>
          </w:rPr>
          <w:tab/>
          <w:t>40</w:t>
        </w:r>
      </w:hyperlink>
    </w:p>
    <w:p w:rsidR="001A14FF" w:rsidRDefault="001A14FF">
      <w:pPr>
        <w:pStyle w:val="26"/>
      </w:pPr>
      <w:hyperlink w:anchor="__RefHeading___Toc56341942" w:history="1">
        <w:r>
          <w:rPr>
            <w:rFonts w:ascii="Times New Roman" w:hAnsi="Times New Roman"/>
            <w:sz w:val="24"/>
            <w:szCs w:val="24"/>
            <w:lang w:val="ru-RU"/>
          </w:rPr>
          <w:t>Статья 26. Инженерные изыскания для подготовки документации по планировке территории</w:t>
        </w:r>
        <w:r>
          <w:rPr>
            <w:rFonts w:ascii="Times New Roman" w:hAnsi="Times New Roman"/>
            <w:sz w:val="24"/>
            <w:szCs w:val="24"/>
            <w:lang w:val="ru-RU"/>
          </w:rPr>
          <w:tab/>
          <w:t>40</w:t>
        </w:r>
      </w:hyperlink>
    </w:p>
    <w:p w:rsidR="001A14FF" w:rsidRDefault="001A14FF">
      <w:pPr>
        <w:pStyle w:val="26"/>
      </w:pPr>
      <w:hyperlink w:anchor="__RefHeading___Toc56341943" w:history="1">
        <w:r>
          <w:rPr>
            <w:rFonts w:ascii="Times New Roman" w:hAnsi="Times New Roman"/>
            <w:sz w:val="24"/>
            <w:szCs w:val="24"/>
            <w:lang w:val="ru-RU"/>
          </w:rPr>
          <w:t>Статья 27. Содержание проектов планировки территории</w:t>
        </w:r>
        <w:r>
          <w:rPr>
            <w:rFonts w:ascii="Times New Roman" w:hAnsi="Times New Roman"/>
            <w:sz w:val="24"/>
            <w:szCs w:val="24"/>
            <w:lang w:val="ru-RU"/>
          </w:rPr>
          <w:tab/>
          <w:t>41</w:t>
        </w:r>
      </w:hyperlink>
    </w:p>
    <w:p w:rsidR="001A14FF" w:rsidRDefault="001A14FF">
      <w:pPr>
        <w:pStyle w:val="26"/>
      </w:pPr>
      <w:hyperlink w:anchor="__RefHeading___Toc56341944" w:history="1">
        <w:r>
          <w:rPr>
            <w:rFonts w:ascii="Times New Roman" w:hAnsi="Times New Roman"/>
            <w:sz w:val="24"/>
            <w:szCs w:val="24"/>
            <w:lang w:val="ru-RU"/>
          </w:rPr>
          <w:t>Статья 28. Содержание проектов межевания территорий</w:t>
        </w:r>
        <w:r>
          <w:rPr>
            <w:rFonts w:ascii="Times New Roman" w:hAnsi="Times New Roman"/>
            <w:sz w:val="24"/>
            <w:szCs w:val="24"/>
            <w:lang w:val="ru-RU"/>
          </w:rPr>
          <w:tab/>
          <w:t>41</w:t>
        </w:r>
      </w:hyperlink>
    </w:p>
    <w:p w:rsidR="001A14FF" w:rsidRDefault="001A14FF">
      <w:pPr>
        <w:pStyle w:val="26"/>
      </w:pPr>
      <w:hyperlink w:anchor="__RefHeading___Toc56341945" w:history="1">
        <w:r>
          <w:rPr>
            <w:rFonts w:ascii="Times New Roman" w:hAnsi="Times New Roman"/>
            <w:sz w:val="24"/>
            <w:szCs w:val="24"/>
            <w:lang w:val="ru-RU"/>
          </w:rPr>
          <w:t>Статья 29. Содержание градостроительных планов земельных участков</w:t>
        </w:r>
        <w:r>
          <w:rPr>
            <w:rFonts w:ascii="Times New Roman" w:hAnsi="Times New Roman"/>
            <w:sz w:val="24"/>
            <w:szCs w:val="24"/>
            <w:lang w:val="ru-RU"/>
          </w:rPr>
          <w:tab/>
          <w:t>42</w:t>
        </w:r>
      </w:hyperlink>
    </w:p>
    <w:p w:rsidR="001A14FF" w:rsidRDefault="001A14FF">
      <w:pPr>
        <w:pStyle w:val="26"/>
      </w:pPr>
      <w:hyperlink w:anchor="__RefHeading___Toc56341946" w:history="1">
        <w:r>
          <w:rPr>
            <w:rFonts w:ascii="Times New Roman" w:hAnsi="Times New Roman"/>
            <w:sz w:val="24"/>
            <w:szCs w:val="24"/>
            <w:lang w:val="ru-RU"/>
          </w:rPr>
          <w:t>Статья 30. Подготовка и утверждение документации по планировке территории</w:t>
        </w:r>
        <w:r>
          <w:rPr>
            <w:rFonts w:ascii="Times New Roman" w:hAnsi="Times New Roman"/>
            <w:sz w:val="24"/>
            <w:szCs w:val="24"/>
            <w:lang w:val="ru-RU"/>
          </w:rPr>
          <w:tab/>
          <w:t>42</w:t>
        </w:r>
      </w:hyperlink>
    </w:p>
    <w:p w:rsidR="001A14FF" w:rsidRDefault="001A14FF">
      <w:pPr>
        <w:pStyle w:val="26"/>
      </w:pPr>
      <w:hyperlink w:anchor="__RefHeading___Toc56341947" w:history="1">
        <w:r>
          <w:rPr>
            <w:rFonts w:ascii="Times New Roman" w:hAnsi="Times New Roman"/>
            <w:sz w:val="24"/>
            <w:szCs w:val="24"/>
            <w:lang w:val="ru-RU"/>
          </w:rPr>
          <w:t>Статья 31. Согласование архитектурно-градостроительного облика</w:t>
        </w:r>
        <w:r>
          <w:rPr>
            <w:rFonts w:ascii="Times New Roman" w:hAnsi="Times New Roman"/>
            <w:sz w:val="24"/>
            <w:szCs w:val="24"/>
            <w:lang w:val="ru-RU"/>
          </w:rPr>
          <w:tab/>
          <w:t>42</w:t>
        </w:r>
      </w:hyperlink>
    </w:p>
    <w:p w:rsidR="001A14FF" w:rsidRDefault="001A14FF">
      <w:pPr>
        <w:pStyle w:val="16"/>
      </w:pPr>
      <w:hyperlink w:anchor="__RefHeading___Toc56341948" w:history="1">
        <w:r>
          <w:rPr>
            <w:rFonts w:ascii="Times New Roman" w:hAnsi="Times New Roman" w:cs="Times New Roman"/>
            <w:lang w:val="ru-RU"/>
          </w:rPr>
          <w:t>Глава 8. ПУБЛИЧНЫЕ СЛУШАНИЯ ПО ВОПРОСАМ ЗЕМЛЕПОЛЬЗОВАНИЯ И ЗАСТРОЙКИ</w:t>
        </w:r>
        <w:r>
          <w:rPr>
            <w:rFonts w:ascii="Times New Roman" w:hAnsi="Times New Roman" w:cs="Times New Roman"/>
            <w:lang w:val="ru-RU"/>
          </w:rPr>
          <w:tab/>
          <w:t>43</w:t>
        </w:r>
      </w:hyperlink>
    </w:p>
    <w:p w:rsidR="001A14FF" w:rsidRDefault="001A14FF">
      <w:pPr>
        <w:pStyle w:val="26"/>
      </w:pPr>
      <w:hyperlink w:anchor="__RefHeading___Toc56341949" w:history="1">
        <w:r>
          <w:rPr>
            <w:rFonts w:ascii="Times New Roman" w:hAnsi="Times New Roman"/>
            <w:sz w:val="24"/>
            <w:szCs w:val="24"/>
            <w:lang w:val="ru-RU"/>
          </w:rPr>
          <w:t>Статья 32. Общие положения организации и проведения публичных слушаний по вопросам землепользования и застройки</w:t>
        </w:r>
        <w:r>
          <w:rPr>
            <w:rFonts w:ascii="Times New Roman" w:hAnsi="Times New Roman"/>
            <w:sz w:val="24"/>
            <w:szCs w:val="24"/>
            <w:lang w:val="ru-RU"/>
          </w:rPr>
          <w:tab/>
          <w:t>43</w:t>
        </w:r>
      </w:hyperlink>
    </w:p>
    <w:p w:rsidR="001A14FF" w:rsidRDefault="001A14FF">
      <w:pPr>
        <w:pStyle w:val="26"/>
      </w:pPr>
      <w:hyperlink w:anchor="__RefHeading___Toc56341950" w:history="1">
        <w:r>
          <w:rPr>
            <w:rFonts w:ascii="Times New Roman" w:hAnsi="Times New Roman"/>
            <w:sz w:val="24"/>
            <w:szCs w:val="24"/>
            <w:lang w:val="ru-RU"/>
          </w:rPr>
          <w:t>Статья 33. Принятие решения о проведении публичных слушаний</w:t>
        </w:r>
        <w:r>
          <w:rPr>
            <w:rFonts w:ascii="Times New Roman" w:hAnsi="Times New Roman"/>
            <w:sz w:val="24"/>
            <w:szCs w:val="24"/>
            <w:lang w:val="ru-RU"/>
          </w:rPr>
          <w:tab/>
          <w:t>44</w:t>
        </w:r>
      </w:hyperlink>
    </w:p>
    <w:p w:rsidR="001A14FF" w:rsidRDefault="001A14FF">
      <w:pPr>
        <w:pStyle w:val="26"/>
      </w:pPr>
      <w:hyperlink w:anchor="__RefHeading___Toc56341951" w:history="1">
        <w:r>
          <w:rPr>
            <w:rFonts w:ascii="Times New Roman" w:hAnsi="Times New Roman"/>
            <w:sz w:val="24"/>
            <w:szCs w:val="24"/>
            <w:lang w:val="ru-RU"/>
          </w:rPr>
          <w:t>Статья 34. Полномочия Комиссии в области организации и проведения публичных слушаний</w:t>
        </w:r>
        <w:r>
          <w:rPr>
            <w:rFonts w:ascii="Times New Roman" w:hAnsi="Times New Roman"/>
            <w:sz w:val="24"/>
            <w:szCs w:val="24"/>
            <w:lang w:val="ru-RU"/>
          </w:rPr>
          <w:tab/>
          <w:t>44</w:t>
        </w:r>
      </w:hyperlink>
    </w:p>
    <w:p w:rsidR="001A14FF" w:rsidRDefault="001A14FF">
      <w:pPr>
        <w:pStyle w:val="16"/>
      </w:pPr>
      <w:hyperlink w:anchor="__RefHeading___Toc56341952" w:history="1">
        <w:r>
          <w:rPr>
            <w:rFonts w:ascii="Times New Roman" w:hAnsi="Times New Roman" w:cs="Times New Roman"/>
            <w:lang w:val="ru-RU"/>
          </w:rPr>
          <w:t>Глава 9. ВНЕСЕНИЕ ИЗМЕНЕНИЙ В ПРАВИЛА ЗЕМЛЕПОЛЬЗОВАНИЯ И ЗАСТРОЙКИ</w:t>
        </w:r>
        <w:r>
          <w:rPr>
            <w:rFonts w:ascii="Times New Roman" w:hAnsi="Times New Roman" w:cs="Times New Roman"/>
            <w:lang w:val="ru-RU"/>
          </w:rPr>
          <w:tab/>
          <w:t>45</w:t>
        </w:r>
      </w:hyperlink>
    </w:p>
    <w:p w:rsidR="001A14FF" w:rsidRDefault="001A14FF">
      <w:pPr>
        <w:pStyle w:val="26"/>
      </w:pPr>
      <w:hyperlink w:anchor="__RefHeading___Toc56341953" w:history="1">
        <w:r>
          <w:rPr>
            <w:rFonts w:ascii="Times New Roman" w:hAnsi="Times New Roman"/>
            <w:sz w:val="24"/>
            <w:szCs w:val="24"/>
            <w:lang w:val="ru-RU"/>
          </w:rPr>
          <w:t>Статья 35. Действие Правил по отношению к генеральному плану Кубанскостепного сельского поселения и документации по планировке территории</w:t>
        </w:r>
        <w:r>
          <w:rPr>
            <w:rFonts w:ascii="Times New Roman" w:hAnsi="Times New Roman"/>
            <w:sz w:val="24"/>
            <w:szCs w:val="24"/>
            <w:lang w:val="ru-RU"/>
          </w:rPr>
          <w:tab/>
          <w:t>45</w:t>
        </w:r>
      </w:hyperlink>
    </w:p>
    <w:p w:rsidR="001A14FF" w:rsidRDefault="001A14FF">
      <w:pPr>
        <w:pStyle w:val="26"/>
      </w:pPr>
      <w:hyperlink w:anchor="__RefHeading___Toc56341954" w:history="1">
        <w:r>
          <w:rPr>
            <w:rFonts w:ascii="Times New Roman" w:hAnsi="Times New Roman"/>
            <w:sz w:val="24"/>
            <w:szCs w:val="24"/>
            <w:lang w:val="ru-RU"/>
          </w:rPr>
          <w:t>Статья 36. Основания для внесения изменений в правила землепользования и застройки</w:t>
        </w:r>
        <w:r>
          <w:rPr>
            <w:rFonts w:ascii="Times New Roman" w:hAnsi="Times New Roman"/>
            <w:sz w:val="24"/>
            <w:szCs w:val="24"/>
            <w:lang w:val="ru-RU"/>
          </w:rPr>
          <w:tab/>
          <w:t>45</w:t>
        </w:r>
      </w:hyperlink>
    </w:p>
    <w:p w:rsidR="001A14FF" w:rsidRDefault="001A14FF">
      <w:pPr>
        <w:pStyle w:val="26"/>
      </w:pPr>
      <w:hyperlink w:anchor="__RefHeading___Toc56341955" w:history="1">
        <w:r>
          <w:rPr>
            <w:rFonts w:ascii="Times New Roman" w:hAnsi="Times New Roman"/>
            <w:sz w:val="24"/>
            <w:szCs w:val="24"/>
            <w:lang w:val="ru-RU"/>
          </w:rPr>
          <w:t>Статья 37. Внесение изменений в Правила</w:t>
        </w:r>
        <w:r>
          <w:rPr>
            <w:rFonts w:ascii="Times New Roman" w:hAnsi="Times New Roman"/>
            <w:sz w:val="24"/>
            <w:szCs w:val="24"/>
            <w:lang w:val="ru-RU"/>
          </w:rPr>
          <w:tab/>
          <w:t>46</w:t>
        </w:r>
      </w:hyperlink>
    </w:p>
    <w:p w:rsidR="001A14FF" w:rsidRDefault="001A14FF">
      <w:pPr>
        <w:pStyle w:val="16"/>
      </w:pPr>
      <w:hyperlink w:anchor="__RefHeading___Toc56341956" w:history="1">
        <w:r>
          <w:rPr>
            <w:rFonts w:ascii="Times New Roman" w:hAnsi="Times New Roman" w:cs="Times New Roman"/>
            <w:lang w:val="ru-RU"/>
          </w:rPr>
          <w:t>ГЛАВА 10. РЕГУЛИРОВАНИЕ ИНЫХ ВОПРОСОВ ЗЕМЛЕПОЛЬЗОВАНИЯ И ЗАСТРОЙКИ</w:t>
        </w:r>
        <w:r>
          <w:rPr>
            <w:rFonts w:ascii="Times New Roman" w:hAnsi="Times New Roman" w:cs="Times New Roman"/>
            <w:lang w:val="ru-RU"/>
          </w:rPr>
          <w:tab/>
          <w:t>48</w:t>
        </w:r>
      </w:hyperlink>
    </w:p>
    <w:p w:rsidR="001A14FF" w:rsidRDefault="001A14FF">
      <w:pPr>
        <w:pStyle w:val="26"/>
      </w:pPr>
      <w:hyperlink w:anchor="__RefHeading___Toc56341957" w:history="1">
        <w:r>
          <w:rPr>
            <w:rFonts w:ascii="Times New Roman" w:hAnsi="Times New Roman"/>
            <w:sz w:val="24"/>
            <w:szCs w:val="24"/>
            <w:lang w:val="ru-RU"/>
          </w:rPr>
          <w:t>Статья 38. Выдача разрешения на строительство</w:t>
        </w:r>
        <w:r>
          <w:rPr>
            <w:rFonts w:ascii="Times New Roman" w:hAnsi="Times New Roman"/>
            <w:sz w:val="24"/>
            <w:szCs w:val="24"/>
            <w:lang w:val="ru-RU"/>
          </w:rPr>
          <w:tab/>
          <w:t>48</w:t>
        </w:r>
      </w:hyperlink>
    </w:p>
    <w:p w:rsidR="001A14FF" w:rsidRDefault="001A14FF">
      <w:pPr>
        <w:pStyle w:val="26"/>
      </w:pPr>
      <w:hyperlink w:anchor="__RefHeading___Toc56341958" w:history="1">
        <w:r>
          <w:rPr>
            <w:rFonts w:ascii="Times New Roman" w:hAnsi="Times New Roman"/>
            <w:sz w:val="24"/>
            <w:szCs w:val="24"/>
            <w:lang w:val="ru-RU"/>
          </w:rPr>
          <w:t>Статья 39. Выдача разрешения на ввод объекта в эксплуатацию</w:t>
        </w:r>
        <w:r>
          <w:rPr>
            <w:rFonts w:ascii="Times New Roman" w:hAnsi="Times New Roman"/>
            <w:sz w:val="24"/>
            <w:szCs w:val="24"/>
            <w:lang w:val="ru-RU"/>
          </w:rPr>
          <w:tab/>
          <w:t>50</w:t>
        </w:r>
      </w:hyperlink>
    </w:p>
    <w:p w:rsidR="001A14FF" w:rsidRDefault="001A14FF">
      <w:pPr>
        <w:pStyle w:val="26"/>
      </w:pPr>
      <w:hyperlink w:anchor="__RefHeading___Toc56341959" w:history="1">
        <w:r>
          <w:rPr>
            <w:rFonts w:ascii="Times New Roman" w:hAnsi="Times New Roman"/>
            <w:sz w:val="24"/>
            <w:szCs w:val="24"/>
            <w:lang w:val="ru-RU"/>
          </w:rPr>
          <w:t>Статья 40. Уведомление о планируемых строительстве или реконструкции объекта индивидуального жилищного строительства или садового дома</w:t>
        </w:r>
        <w:r>
          <w:rPr>
            <w:rFonts w:ascii="Times New Roman" w:hAnsi="Times New Roman"/>
            <w:sz w:val="24"/>
            <w:szCs w:val="24"/>
            <w:lang w:val="ru-RU"/>
          </w:rPr>
          <w:tab/>
          <w:t>50</w:t>
        </w:r>
      </w:hyperlink>
    </w:p>
    <w:p w:rsidR="001A14FF" w:rsidRDefault="001A14FF">
      <w:pPr>
        <w:pStyle w:val="26"/>
      </w:pPr>
      <w:hyperlink w:anchor="__RefHeading___Toc56341960" w:history="1">
        <w:r>
          <w:rPr>
            <w:rFonts w:ascii="Times New Roman" w:hAnsi="Times New Roman"/>
            <w:sz w:val="24"/>
            <w:szCs w:val="24"/>
            <w:lang w:val="ru-RU"/>
          </w:rPr>
          <w:t>Статья 41. Осуществление сноса объекта капитального строительства</w:t>
        </w:r>
        <w:r>
          <w:rPr>
            <w:rFonts w:ascii="Times New Roman" w:hAnsi="Times New Roman"/>
            <w:sz w:val="24"/>
            <w:szCs w:val="24"/>
            <w:lang w:val="ru-RU"/>
          </w:rPr>
          <w:tab/>
          <w:t>53</w:t>
        </w:r>
      </w:hyperlink>
    </w:p>
    <w:p w:rsidR="001A14FF" w:rsidRDefault="001A14FF">
      <w:pPr>
        <w:pStyle w:val="26"/>
      </w:pPr>
      <w:hyperlink w:anchor="__RefHeading___Toc56341961" w:history="1">
        <w:r>
          <w:rPr>
            <w:rFonts w:ascii="Times New Roman" w:hAnsi="Times New Roman"/>
            <w:sz w:val="24"/>
            <w:szCs w:val="24"/>
            <w:lang w:val="ru-RU"/>
          </w:rPr>
          <w:t>Статья 42. Особенности сноса самовольных построек или приведения их в соответствие с установленными требованиями.</w:t>
        </w:r>
        <w:r>
          <w:rPr>
            <w:rFonts w:ascii="Times New Roman" w:hAnsi="Times New Roman"/>
            <w:sz w:val="24"/>
            <w:szCs w:val="24"/>
            <w:lang w:val="ru-RU"/>
          </w:rPr>
          <w:tab/>
          <w:t>56</w:t>
        </w:r>
      </w:hyperlink>
    </w:p>
    <w:p w:rsidR="001A14FF" w:rsidRDefault="001A14FF">
      <w:pPr>
        <w:pStyle w:val="26"/>
      </w:pPr>
      <w:hyperlink w:anchor="__RefHeading___Toc56341962" w:history="1">
        <w:r>
          <w:rPr>
            <w:rFonts w:ascii="Times New Roman" w:hAnsi="Times New Roman"/>
            <w:sz w:val="24"/>
            <w:szCs w:val="24"/>
            <w:lang w:val="ru-RU"/>
          </w:rPr>
          <w:t>Статья 43.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Pr>
            <w:rFonts w:ascii="Times New Roman" w:hAnsi="Times New Roman"/>
            <w:sz w:val="24"/>
            <w:szCs w:val="24"/>
            <w:lang w:val="ru-RU"/>
          </w:rPr>
          <w:tab/>
          <w:t>57</w:t>
        </w:r>
      </w:hyperlink>
    </w:p>
    <w:p w:rsidR="001A14FF" w:rsidRDefault="001A14FF">
      <w:pPr>
        <w:pStyle w:val="16"/>
      </w:pPr>
      <w:hyperlink w:anchor="__RefHeading___Toc56341963" w:history="1">
        <w:r>
          <w:rPr>
            <w:rFonts w:ascii="Times New Roman" w:hAnsi="Times New Roman" w:cs="Times New Roman"/>
            <w:lang w:val="ru-RU"/>
          </w:rPr>
          <w:t>Глава 11. ПРАВИЛА БЛАГОУСТРОЙСТВА ТЕРРИТОРИИ КУБАНСКОСТЕПНОГО СЕЛЬСКОГО ПОСЕЛЕНИЯ</w:t>
        </w:r>
        <w:r>
          <w:rPr>
            <w:rFonts w:ascii="Times New Roman" w:hAnsi="Times New Roman" w:cs="Times New Roman"/>
            <w:lang w:val="ru-RU"/>
          </w:rPr>
          <w:tab/>
          <w:t>58</w:t>
        </w:r>
      </w:hyperlink>
    </w:p>
    <w:p w:rsidR="001A14FF" w:rsidRDefault="001A14FF">
      <w:pPr>
        <w:pStyle w:val="26"/>
      </w:pPr>
      <w:hyperlink w:anchor="__RefHeading___Toc56341964" w:history="1">
        <w:r>
          <w:rPr>
            <w:rFonts w:ascii="Times New Roman" w:hAnsi="Times New Roman"/>
            <w:sz w:val="24"/>
            <w:szCs w:val="24"/>
            <w:lang w:val="ru-RU"/>
          </w:rPr>
          <w:t>Статья 44. Общее описание объектов благоустройства и дизайна материально-пространственной среды поселения</w:t>
        </w:r>
        <w:r>
          <w:rPr>
            <w:rFonts w:ascii="Times New Roman" w:hAnsi="Times New Roman"/>
            <w:sz w:val="24"/>
            <w:szCs w:val="24"/>
            <w:lang w:val="ru-RU"/>
          </w:rPr>
          <w:tab/>
          <w:t>58</w:t>
        </w:r>
      </w:hyperlink>
    </w:p>
    <w:p w:rsidR="001A14FF" w:rsidRDefault="001A14FF">
      <w:pPr>
        <w:pStyle w:val="26"/>
      </w:pPr>
      <w:hyperlink w:anchor="__RefHeading___Toc56341965" w:history="1">
        <w:r>
          <w:rPr>
            <w:rFonts w:ascii="Times New Roman" w:hAnsi="Times New Roman"/>
            <w:sz w:val="24"/>
            <w:szCs w:val="24"/>
            <w:lang w:val="ru-RU"/>
          </w:rPr>
          <w:t>Статья 45. Порядок создания, изменения (реконструкции) объектов благоустройства</w:t>
        </w:r>
        <w:r>
          <w:rPr>
            <w:rFonts w:ascii="Times New Roman" w:hAnsi="Times New Roman"/>
            <w:sz w:val="24"/>
            <w:szCs w:val="24"/>
            <w:lang w:val="ru-RU"/>
          </w:rPr>
          <w:tab/>
          <w:t>63</w:t>
        </w:r>
      </w:hyperlink>
    </w:p>
    <w:p w:rsidR="001A14FF" w:rsidRDefault="001A14FF">
      <w:pPr>
        <w:pStyle w:val="26"/>
      </w:pPr>
      <w:hyperlink w:anchor="__RefHeading___Toc56341966" w:history="1">
        <w:r>
          <w:rPr>
            <w:rFonts w:ascii="Times New Roman" w:hAnsi="Times New Roman"/>
            <w:sz w:val="24"/>
            <w:szCs w:val="24"/>
            <w:lang w:val="ru-RU"/>
          </w:rPr>
          <w:t>Статья 46. Порядок содержания, ремонта и изменения фасадов зданий, сооружений</w:t>
        </w:r>
        <w:r>
          <w:rPr>
            <w:rFonts w:ascii="Times New Roman" w:hAnsi="Times New Roman"/>
            <w:sz w:val="24"/>
            <w:szCs w:val="24"/>
            <w:lang w:val="ru-RU"/>
          </w:rPr>
          <w:tab/>
          <w:t>64</w:t>
        </w:r>
      </w:hyperlink>
    </w:p>
    <w:p w:rsidR="001A14FF" w:rsidRDefault="001A14FF">
      <w:pPr>
        <w:pStyle w:val="26"/>
      </w:pPr>
      <w:hyperlink w:anchor="__RefHeading___Toc56341967" w:history="1">
        <w:r>
          <w:rPr>
            <w:rFonts w:ascii="Times New Roman" w:hAnsi="Times New Roman"/>
            <w:sz w:val="24"/>
            <w:szCs w:val="24"/>
            <w:lang w:val="ru-RU"/>
          </w:rPr>
          <w:t>Статья 47. Элементы благоустройства и дизайна материально-пространственной среды</w:t>
        </w:r>
        <w:r>
          <w:rPr>
            <w:rFonts w:ascii="Times New Roman" w:hAnsi="Times New Roman"/>
            <w:sz w:val="24"/>
            <w:szCs w:val="24"/>
            <w:lang w:val="ru-RU"/>
          </w:rPr>
          <w:tab/>
          <w:t>67</w:t>
        </w:r>
      </w:hyperlink>
    </w:p>
    <w:p w:rsidR="001A14FF" w:rsidRDefault="001A14FF">
      <w:pPr>
        <w:pStyle w:val="26"/>
      </w:pPr>
      <w:hyperlink w:anchor="__RefHeading___Toc56341968" w:history="1">
        <w:r>
          <w:rPr>
            <w:rFonts w:ascii="Times New Roman" w:hAnsi="Times New Roman"/>
            <w:sz w:val="24"/>
            <w:szCs w:val="24"/>
            <w:lang w:val="ru-RU"/>
          </w:rPr>
          <w:t>Статья 48. Порядок создания, изменения, обновления или замены элементов благоустройства</w:t>
        </w:r>
        <w:r>
          <w:rPr>
            <w:rFonts w:ascii="Times New Roman" w:hAnsi="Times New Roman"/>
            <w:sz w:val="24"/>
            <w:szCs w:val="24"/>
            <w:lang w:val="ru-RU"/>
          </w:rPr>
          <w:tab/>
          <w:t>68</w:t>
        </w:r>
      </w:hyperlink>
    </w:p>
    <w:p w:rsidR="001A14FF" w:rsidRDefault="001A14FF">
      <w:pPr>
        <w:pStyle w:val="26"/>
      </w:pPr>
      <w:hyperlink w:anchor="__RefHeading___Toc56341969" w:history="1">
        <w:r>
          <w:rPr>
            <w:rFonts w:ascii="Times New Roman" w:hAnsi="Times New Roman"/>
            <w:sz w:val="24"/>
            <w:szCs w:val="24"/>
            <w:lang w:val="ru-RU"/>
          </w:rPr>
          <w:t>Статья 49. Общие требования, предъявляемые к элементам благоустройства</w:t>
        </w:r>
        <w:r>
          <w:rPr>
            <w:rFonts w:ascii="Times New Roman" w:hAnsi="Times New Roman"/>
            <w:sz w:val="24"/>
            <w:szCs w:val="24"/>
            <w:lang w:val="ru-RU"/>
          </w:rPr>
          <w:tab/>
          <w:t>68</w:t>
        </w:r>
      </w:hyperlink>
    </w:p>
    <w:p w:rsidR="001A14FF" w:rsidRDefault="001A14FF">
      <w:pPr>
        <w:pStyle w:val="26"/>
      </w:pPr>
      <w:hyperlink w:anchor="__RefHeading___Toc56341970" w:history="1">
        <w:r>
          <w:rPr>
            <w:rFonts w:ascii="Times New Roman" w:hAnsi="Times New Roman"/>
            <w:sz w:val="24"/>
            <w:szCs w:val="24"/>
            <w:lang w:val="ru-RU"/>
          </w:rPr>
          <w:t>Статья 50. Благоустройство и озеленение урбанизированных территорий</w:t>
        </w:r>
        <w:r>
          <w:rPr>
            <w:rFonts w:ascii="Times New Roman" w:hAnsi="Times New Roman"/>
            <w:sz w:val="24"/>
            <w:szCs w:val="24"/>
            <w:lang w:val="ru-RU"/>
          </w:rPr>
          <w:tab/>
          <w:t>72</w:t>
        </w:r>
      </w:hyperlink>
    </w:p>
    <w:p w:rsidR="001A14FF" w:rsidRDefault="001A14FF">
      <w:pPr>
        <w:pStyle w:val="26"/>
      </w:pPr>
      <w:hyperlink w:anchor="__RefHeading___Toc56341971" w:history="1">
        <w:r>
          <w:rPr>
            <w:rFonts w:ascii="Times New Roman" w:hAnsi="Times New Roman"/>
            <w:sz w:val="24"/>
            <w:szCs w:val="24"/>
            <w:lang w:val="ru-RU"/>
          </w:rPr>
          <w:t>Статья 51. Требования к инженерной подготовке и инженерной защите территории</w:t>
        </w:r>
        <w:r>
          <w:rPr>
            <w:rFonts w:ascii="Times New Roman" w:hAnsi="Times New Roman"/>
            <w:sz w:val="24"/>
            <w:szCs w:val="24"/>
            <w:lang w:val="ru-RU"/>
          </w:rPr>
          <w:tab/>
          <w:t>74</w:t>
        </w:r>
      </w:hyperlink>
    </w:p>
    <w:p w:rsidR="001A14FF" w:rsidRDefault="001A14FF">
      <w:pPr>
        <w:pStyle w:val="16"/>
      </w:pPr>
      <w:hyperlink w:anchor="__RefHeading___Toc56341972" w:history="1">
        <w:r>
          <w:rPr>
            <w:rFonts w:ascii="Times New Roman" w:hAnsi="Times New Roman" w:cs="Times New Roman"/>
            <w:lang w:val="ru-RU"/>
          </w:rPr>
          <w:t>Глава 12. КОНТРОЛЬ ЗА ОСУЩЕСТВЛЕНИЕМ ЗАСТРОЙКИ И МУНИЦИПАЛЬНЫЙ ЗЕМЕЛЬНЫЙ КОНТРОЛЬ ЗА ИСПОЛЬЗОВАНИЕМ ЗЕМЕЛЬ НА ТЕРРИТОРИИ ПОСЕЛЕНИЯ</w:t>
        </w:r>
        <w:r>
          <w:rPr>
            <w:rFonts w:ascii="Times New Roman" w:hAnsi="Times New Roman" w:cs="Times New Roman"/>
            <w:lang w:val="ru-RU"/>
          </w:rPr>
          <w:tab/>
          <w:t>75</w:t>
        </w:r>
      </w:hyperlink>
    </w:p>
    <w:p w:rsidR="001A14FF" w:rsidRDefault="001A14FF">
      <w:pPr>
        <w:pStyle w:val="26"/>
      </w:pPr>
      <w:hyperlink w:anchor="__RefHeading___Toc56341973" w:history="1">
        <w:r>
          <w:rPr>
            <w:rFonts w:ascii="Times New Roman" w:hAnsi="Times New Roman"/>
            <w:sz w:val="24"/>
            <w:szCs w:val="24"/>
            <w:lang w:val="ru-RU"/>
          </w:rPr>
          <w:t>Статья 52. Контроль за осуществлением застройки и муниципальный земельный контроль за использованием земель на территории поселения</w:t>
        </w:r>
        <w:r>
          <w:rPr>
            <w:rFonts w:ascii="Times New Roman" w:hAnsi="Times New Roman"/>
            <w:sz w:val="24"/>
            <w:szCs w:val="24"/>
            <w:lang w:val="ru-RU"/>
          </w:rPr>
          <w:tab/>
          <w:t>75</w:t>
        </w:r>
      </w:hyperlink>
    </w:p>
    <w:p w:rsidR="001A14FF" w:rsidRDefault="001A14FF">
      <w:pPr>
        <w:tabs>
          <w:tab w:val="right" w:leader="dot" w:pos="9355"/>
        </w:tabs>
        <w:spacing w:after="0" w:line="240" w:lineRule="auto"/>
        <w:ind w:firstLine="567"/>
        <w:jc w:val="center"/>
        <w:rPr>
          <w:rFonts w:ascii="Times New Roman" w:hAnsi="Times New Roman"/>
          <w:sz w:val="24"/>
          <w:szCs w:val="24"/>
        </w:rPr>
      </w:pPr>
      <w:r>
        <w:fldChar w:fldCharType="end"/>
      </w:r>
      <w:r>
        <w:rPr>
          <w:rFonts w:ascii="Times New Roman" w:hAnsi="Times New Roman"/>
          <w:b/>
          <w:caps/>
          <w:sz w:val="28"/>
          <w:szCs w:val="28"/>
        </w:rPr>
        <w:t>Введение</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Правила землепользования и застройки Кубанскостепного сельского поселения Каневского района (далее - Правила) являются нормативно-правовым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Градостроительным кодексом Краснодарского края, иными законами и  иными нормативными актами Российской Федерации и Краснодарского края, Уставом Кубанскостепного сельского поселения, Генеральным планом Кубанскостепного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Кубанскостепного сельского поселения, охраны его культурного наследия, окружающей среды и рационального использования природных ресурсов.</w:t>
      </w:r>
    </w:p>
    <w:p w:rsidR="001A14FF" w:rsidRDefault="001A14FF">
      <w:pPr>
        <w:spacing w:after="0" w:line="240" w:lineRule="auto"/>
        <w:ind w:firstLine="567"/>
        <w:jc w:val="both"/>
        <w:rPr>
          <w:rFonts w:ascii="Times New Roman" w:hAnsi="Times New Roman"/>
          <w:sz w:val="28"/>
          <w:szCs w:val="28"/>
        </w:rPr>
        <w:sectPr w:rsidR="001A14F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851" w:left="1701" w:header="720" w:footer="709" w:gutter="0"/>
          <w:cols w:space="720"/>
          <w:docGrid w:linePitch="600" w:charSpace="36864"/>
        </w:sectPr>
      </w:pPr>
      <w:r>
        <w:rPr>
          <w:rFonts w:ascii="Times New Roman" w:hAnsi="Times New Roman"/>
          <w:sz w:val="24"/>
          <w:szCs w:val="24"/>
        </w:rPr>
        <w:t>Внесение изменений в Правила землепользования и застройки Кубанскостепного сельского поселения, утвержденные решением Совета Кубанскостепного сельского поселения от 19 сентября 2014 года № 194 с внесенными изменениями, утвержденными решениями  Совета от 30 ноября 2016 года № 77, от 10 ноября   2017 года № 119 от 18.10.2019 г. №7, произведено на основании Постановления администрации Кубанскостепного сельского поселения Каневского района от 19 октября 2020 г. № 95 "О внесении изменений в правила землепользованния и застройки Кубанскостепного сельского поселения".</w:t>
      </w:r>
    </w:p>
    <w:p w:rsidR="001A14FF" w:rsidRDefault="001A14FF">
      <w:pPr>
        <w:pStyle w:val="1"/>
        <w:spacing w:before="0" w:after="0"/>
        <w:ind w:left="0" w:firstLine="567"/>
        <w:rPr>
          <w:rFonts w:ascii="Times New Roman" w:hAnsi="Times New Roman"/>
          <w:caps/>
          <w:sz w:val="28"/>
          <w:szCs w:val="28"/>
        </w:rPr>
      </w:pPr>
      <w:bookmarkStart w:id="2" w:name="__RefHeading___Toc56341910"/>
      <w:bookmarkEnd w:id="2"/>
      <w:r>
        <w:rPr>
          <w:rFonts w:ascii="Times New Roman" w:hAnsi="Times New Roman"/>
          <w:sz w:val="28"/>
          <w:szCs w:val="28"/>
        </w:rPr>
        <w:lastRenderedPageBreak/>
        <w:t>ГЛАВА 1. ОБЩИЕ ПОЛОЖЕНИЯ</w:t>
      </w:r>
    </w:p>
    <w:p w:rsidR="001A14FF" w:rsidRDefault="001A14FF">
      <w:pPr>
        <w:spacing w:after="0" w:line="240" w:lineRule="auto"/>
        <w:ind w:firstLine="567"/>
        <w:jc w:val="both"/>
        <w:rPr>
          <w:rFonts w:ascii="Times New Roman" w:hAnsi="Times New Roman"/>
          <w:caps/>
          <w:sz w:val="28"/>
          <w:szCs w:val="28"/>
        </w:rPr>
      </w:pPr>
    </w:p>
    <w:p w:rsidR="001A14FF" w:rsidRDefault="001A14FF">
      <w:pPr>
        <w:pStyle w:val="2"/>
        <w:spacing w:before="0" w:line="240" w:lineRule="auto"/>
        <w:ind w:left="0" w:firstLine="567"/>
        <w:jc w:val="both"/>
        <w:rPr>
          <w:rFonts w:ascii="Times New Roman" w:hAnsi="Times New Roman"/>
          <w:kern w:val="1"/>
          <w:sz w:val="24"/>
          <w:szCs w:val="24"/>
        </w:rPr>
      </w:pPr>
      <w:bookmarkStart w:id="3" w:name="__RefHeading___Toc56341911"/>
      <w:r>
        <w:rPr>
          <w:rFonts w:ascii="Times New Roman" w:hAnsi="Times New Roman"/>
          <w:color w:val="auto"/>
          <w:sz w:val="24"/>
          <w:szCs w:val="24"/>
        </w:rPr>
        <w:t>Статья 1. Основные понятия, используемые в настоящих Правилах</w:t>
      </w:r>
      <w:bookmarkEnd w:id="3"/>
      <w:r>
        <w:rPr>
          <w:rFonts w:ascii="Times New Roman" w:hAnsi="Times New Roman"/>
          <w:color w:val="auto"/>
          <w:sz w:val="24"/>
          <w:szCs w:val="24"/>
        </w:rPr>
        <w:t xml:space="preserve"> </w:t>
      </w:r>
    </w:p>
    <w:p w:rsidR="001A14FF" w:rsidRDefault="001A14FF">
      <w:pPr>
        <w:spacing w:after="0" w:line="240" w:lineRule="auto"/>
        <w:ind w:firstLine="709"/>
        <w:jc w:val="both"/>
        <w:rPr>
          <w:rFonts w:ascii="Times New Roman" w:eastAsia="Times New Roman" w:hAnsi="Times New Roman"/>
          <w:kern w:val="1"/>
          <w:sz w:val="24"/>
          <w:szCs w:val="24"/>
        </w:rPr>
      </w:pP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kern w:val="1"/>
          <w:sz w:val="24"/>
          <w:szCs w:val="24"/>
        </w:rPr>
        <w:t>Понятия, используемые в настоящих Правилах, применяются в следующем значении: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Муниципальное образование</w:t>
      </w:r>
      <w:r>
        <w:rPr>
          <w:rFonts w:ascii="Times New Roman" w:eastAsia="Times New Roman" w:hAnsi="Times New Roman"/>
          <w:kern w:val="1"/>
          <w:sz w:val="24"/>
          <w:szCs w:val="24"/>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Муниципальный район</w:t>
      </w:r>
      <w:r>
        <w:rPr>
          <w:rFonts w:ascii="Times New Roman" w:eastAsia="Times New Roman" w:hAnsi="Times New Roman"/>
          <w:kern w:val="1"/>
          <w:sz w:val="24"/>
          <w:szCs w:val="24"/>
        </w:rPr>
        <w:t xml:space="preserve"> - несколько поселений, </w:t>
      </w:r>
      <w:r>
        <w:rPr>
          <w:rFonts w:ascii="Times New Roman" w:eastAsia="Times New Roman" w:hAnsi="Times New Roman"/>
          <w:b/>
          <w:kern w:val="1"/>
          <w:sz w:val="24"/>
          <w:szCs w:val="24"/>
        </w:rPr>
        <w:t>объединенных</w:t>
      </w:r>
      <w:r>
        <w:rPr>
          <w:rFonts w:ascii="Times New Roman" w:eastAsia="Times New Roman" w:hAnsi="Times New Roman"/>
          <w:kern w:val="1"/>
          <w:sz w:val="24"/>
          <w:szCs w:val="24"/>
        </w:rPr>
        <w:t xml:space="preserve">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Поселение</w:t>
      </w:r>
      <w:r>
        <w:rPr>
          <w:rFonts w:ascii="Times New Roman" w:eastAsia="Times New Roman" w:hAnsi="Times New Roman"/>
          <w:kern w:val="1"/>
          <w:sz w:val="24"/>
          <w:szCs w:val="24"/>
        </w:rPr>
        <w:t xml:space="preserve"> - городское или сельское поселение;</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Сельское поселение</w:t>
      </w:r>
      <w:r>
        <w:rPr>
          <w:rFonts w:ascii="Times New Roman" w:eastAsia="Times New Roman" w:hAnsi="Times New Roman"/>
          <w:kern w:val="1"/>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Населенный пункт</w:t>
      </w:r>
      <w:r>
        <w:rPr>
          <w:rFonts w:ascii="Times New Roman" w:eastAsia="Times New Roman" w:hAnsi="Times New Roman"/>
          <w:kern w:val="1"/>
          <w:sz w:val="24"/>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Вопросы местного значения</w:t>
      </w:r>
      <w:r>
        <w:rPr>
          <w:rFonts w:ascii="Times New Roman" w:eastAsia="Times New Roman" w:hAnsi="Times New Roman"/>
          <w:kern w:val="1"/>
          <w:sz w:val="24"/>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Устойчивое развитие территорий</w:t>
      </w:r>
      <w:r>
        <w:rPr>
          <w:rFonts w:ascii="Times New Roman" w:eastAsia="Times New Roman" w:hAnsi="Times New Roman"/>
          <w:kern w:val="1"/>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Градостроительная деятельность</w:t>
      </w:r>
      <w:r>
        <w:rPr>
          <w:rFonts w:ascii="Times New Roman" w:eastAsia="Times New Roman" w:hAnsi="Times New Roman"/>
          <w:kern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Территориальное планирование</w:t>
      </w:r>
      <w:r>
        <w:rPr>
          <w:rFonts w:ascii="Times New Roman" w:eastAsia="Times New Roman" w:hAnsi="Times New Roman"/>
          <w:kern w:val="1"/>
          <w:sz w:val="24"/>
          <w:szCs w:val="24"/>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4FF" w:rsidRDefault="001A14FF">
      <w:pPr>
        <w:spacing w:after="0" w:line="240" w:lineRule="auto"/>
        <w:ind w:firstLine="709"/>
        <w:jc w:val="both"/>
        <w:rPr>
          <w:rFonts w:ascii="Times New Roman" w:eastAsia="Times New Roman" w:hAnsi="Times New Roman"/>
          <w:b/>
          <w:kern w:val="1"/>
          <w:sz w:val="24"/>
          <w:szCs w:val="24"/>
        </w:rPr>
        <w:sectPr w:rsidR="001A14FF">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20" w:footer="709" w:gutter="0"/>
          <w:cols w:space="720"/>
          <w:titlePg/>
          <w:docGrid w:linePitch="600" w:charSpace="36864"/>
        </w:sectPr>
      </w:pPr>
      <w:r>
        <w:rPr>
          <w:rFonts w:ascii="Times New Roman" w:eastAsia="Times New Roman" w:hAnsi="Times New Roman"/>
          <w:b/>
          <w:kern w:val="1"/>
          <w:sz w:val="24"/>
          <w:szCs w:val="24"/>
        </w:rPr>
        <w:t>Генеральный план</w:t>
      </w:r>
      <w:r>
        <w:rPr>
          <w:rFonts w:ascii="Times New Roman" w:eastAsia="Times New Roman" w:hAnsi="Times New Roman"/>
          <w:kern w:val="1"/>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w:t>
      </w:r>
      <w:r>
        <w:rPr>
          <w:rFonts w:ascii="Times New Roman" w:eastAsia="Times New Roman" w:hAnsi="Times New Roman"/>
          <w:kern w:val="1"/>
          <w:sz w:val="24"/>
          <w:szCs w:val="24"/>
        </w:rPr>
        <w:lastRenderedPageBreak/>
        <w:t>функциональное зонирование, застройку и благоустройство территории, сохранение историко-культурного и природного наследия.</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Функциональное зонирование территории</w:t>
      </w:r>
      <w:r>
        <w:rPr>
          <w:rFonts w:ascii="Times New Roman" w:eastAsia="Times New Roman" w:hAnsi="Times New Roman"/>
          <w:kern w:val="1"/>
          <w:sz w:val="24"/>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Функциональные зоны</w:t>
      </w:r>
      <w:r>
        <w:rPr>
          <w:rFonts w:ascii="Times New Roman" w:eastAsia="Times New Roman" w:hAnsi="Times New Roman"/>
          <w:kern w:val="1"/>
          <w:sz w:val="24"/>
          <w:szCs w:val="24"/>
        </w:rPr>
        <w:t xml:space="preserve"> - зоны, для которых документами территориального планирования определены границы и функциональное назначение.</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Зоны с особыми условиями использования территорий</w:t>
      </w:r>
      <w:r>
        <w:rPr>
          <w:rFonts w:ascii="Times New Roman" w:eastAsia="Times New Roman" w:hAnsi="Times New Roman"/>
          <w:kern w:val="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Территории общего пользования</w:t>
      </w:r>
      <w:r>
        <w:rPr>
          <w:rFonts w:ascii="Times New Roman" w:eastAsia="Times New Roman" w:hAnsi="Times New Roman"/>
          <w:kern w:val="1"/>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Линии градостроительного регулирования</w:t>
      </w:r>
      <w:r>
        <w:rPr>
          <w:rFonts w:ascii="Times New Roman" w:eastAsia="Times New Roman" w:hAnsi="Times New Roman"/>
          <w:kern w:val="1"/>
          <w:sz w:val="24"/>
          <w:szCs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Красные линии</w:t>
      </w:r>
      <w:r>
        <w:rPr>
          <w:rFonts w:ascii="Times New Roman" w:eastAsia="Times New Roman" w:hAnsi="Times New Roman"/>
          <w:kern w:val="1"/>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Линии застройки</w:t>
      </w:r>
      <w:r>
        <w:rPr>
          <w:rFonts w:ascii="Times New Roman" w:eastAsia="Times New Roman" w:hAnsi="Times New Roman"/>
          <w:kern w:val="1"/>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Отступ застройки</w:t>
      </w:r>
      <w:r>
        <w:rPr>
          <w:rFonts w:ascii="Times New Roman" w:eastAsia="Times New Roman" w:hAnsi="Times New Roman"/>
          <w:kern w:val="1"/>
          <w:sz w:val="24"/>
          <w:szCs w:val="24"/>
        </w:rPr>
        <w:t xml:space="preserve"> - расстояние между красной линией или границей земельного участка и стеной здания, строения, сооружения.</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Синие линии</w:t>
      </w:r>
      <w:r>
        <w:rPr>
          <w:rFonts w:ascii="Times New Roman" w:eastAsia="Times New Roman" w:hAnsi="Times New Roman"/>
          <w:kern w:val="1"/>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Границы полосы отвода железных дорог</w:t>
      </w:r>
      <w:r>
        <w:rPr>
          <w:rFonts w:ascii="Times New Roman" w:eastAsia="Times New Roman" w:hAnsi="Times New Roman"/>
          <w:kern w:val="1"/>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Границы полосы отвода автомобильных дорог</w:t>
      </w:r>
      <w:r>
        <w:rPr>
          <w:rFonts w:ascii="Times New Roman" w:eastAsia="Times New Roman" w:hAnsi="Times New Roman"/>
          <w:kern w:val="1"/>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 xml:space="preserve">Границы технических (охранных) зон инженерных сооружений и коммуникаций </w:t>
      </w:r>
      <w:r>
        <w:rPr>
          <w:rFonts w:ascii="Times New Roman" w:eastAsia="Times New Roman" w:hAnsi="Times New Roman"/>
          <w:kern w:val="1"/>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 xml:space="preserve">Границы территорий памятников и ансамблей </w:t>
      </w:r>
      <w:r>
        <w:rPr>
          <w:rFonts w:ascii="Times New Roman" w:eastAsia="Times New Roman" w:hAnsi="Times New Roman"/>
          <w:kern w:val="1"/>
          <w:sz w:val="24"/>
          <w:szCs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Границы зон охраны объекта культурного наследия</w:t>
      </w:r>
      <w:r>
        <w:rPr>
          <w:rFonts w:ascii="Times New Roman" w:eastAsia="Times New Roman" w:hAnsi="Times New Roman"/>
          <w:kern w:val="1"/>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Охранная зона объекта культурного наследия</w:t>
      </w:r>
      <w:r>
        <w:rPr>
          <w:rFonts w:ascii="Times New Roman" w:eastAsia="Times New Roman" w:hAnsi="Times New Roman"/>
          <w:kern w:val="1"/>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 </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Защитной зоной объекта культурного наследия</w:t>
      </w:r>
      <w:r>
        <w:rPr>
          <w:rFonts w:ascii="Times New Roman" w:eastAsia="Times New Roman" w:hAnsi="Times New Roman"/>
          <w:kern w:val="1"/>
          <w:sz w:val="24"/>
          <w:szCs w:val="24"/>
        </w:rPr>
        <w:t xml:space="preserve"> является территория, которая прилегает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которой в целях обеспечения сохранности объекта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Границы охранных зон особо охраняемых природных территорий</w:t>
      </w:r>
      <w:r>
        <w:rPr>
          <w:rFonts w:ascii="Times New Roman" w:eastAsia="Times New Roman" w:hAnsi="Times New Roman"/>
          <w:kern w:val="1"/>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 xml:space="preserve">Границы территорий природного комплекса Краснодарского края, не являющихся особо охраняемыми </w:t>
      </w:r>
      <w:r>
        <w:rPr>
          <w:rFonts w:ascii="Times New Roman" w:eastAsia="Times New Roman" w:hAnsi="Times New Roman"/>
          <w:kern w:val="1"/>
          <w:sz w:val="24"/>
          <w:szCs w:val="24"/>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Границы озелененных территорий, не входящих в природный комплекс городских округов и поселений Краснодарского края</w:t>
      </w:r>
      <w:r>
        <w:rPr>
          <w:rFonts w:ascii="Times New Roman" w:eastAsia="Times New Roman" w:hAnsi="Times New Roman"/>
          <w:kern w:val="1"/>
          <w:sz w:val="24"/>
          <w:szCs w:val="24"/>
        </w:rPr>
        <w:t xml:space="preserve"> - границы участков внутриквартального озеленения общего пользования и трасс внутриквартальных транспортных коммуникаций.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Границы водоохранных зон</w:t>
      </w:r>
      <w:r>
        <w:rPr>
          <w:rFonts w:ascii="Times New Roman" w:eastAsia="Times New Roman" w:hAnsi="Times New Roman"/>
          <w:kern w:val="1"/>
          <w:sz w:val="24"/>
          <w:szCs w:val="24"/>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Границы прибрежных зон (полос)</w:t>
      </w:r>
      <w:r>
        <w:rPr>
          <w:rFonts w:ascii="Times New Roman" w:eastAsia="Times New Roman" w:hAnsi="Times New Roman"/>
          <w:kern w:val="1"/>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Воохранная зона</w:t>
      </w:r>
      <w:r>
        <w:rPr>
          <w:rFonts w:ascii="Times New Roman" w:eastAsia="Times New Roman" w:hAnsi="Times New Roman"/>
          <w:kern w:val="1"/>
          <w:sz w:val="24"/>
          <w:szCs w:val="24"/>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A14FF" w:rsidRDefault="001A14FF">
      <w:pPr>
        <w:spacing w:after="0" w:line="240" w:lineRule="auto"/>
        <w:ind w:firstLine="709"/>
        <w:jc w:val="both"/>
        <w:rPr>
          <w:rFonts w:ascii="Times New Roman" w:eastAsia="Times New Roman" w:hAnsi="Times New Roman"/>
          <w:kern w:val="1"/>
          <w:sz w:val="24"/>
          <w:szCs w:val="24"/>
        </w:rPr>
      </w:pPr>
      <w:r>
        <w:rPr>
          <w:rFonts w:ascii="Times New Roman" w:eastAsia="Times New Roman" w:hAnsi="Times New Roman"/>
          <w:b/>
          <w:kern w:val="1"/>
          <w:sz w:val="24"/>
          <w:szCs w:val="24"/>
        </w:rPr>
        <w:t>Границы зон санитарной охраны источников питьевого водоснабжения - границы зон I и II поясов, а также жесткой зоны II пояса</w:t>
      </w:r>
      <w:r>
        <w:rPr>
          <w:rFonts w:ascii="Times New Roman" w:eastAsia="Times New Roman" w:hAnsi="Times New Roman"/>
          <w:kern w:val="1"/>
          <w:sz w:val="24"/>
          <w:szCs w:val="24"/>
        </w:rPr>
        <w:t>:</w:t>
      </w:r>
    </w:p>
    <w:p w:rsidR="001A14FF" w:rsidRDefault="001A14FF">
      <w:pPr>
        <w:spacing w:after="0" w:line="240" w:lineRule="auto"/>
        <w:ind w:firstLine="709"/>
        <w:jc w:val="both"/>
        <w:rPr>
          <w:rFonts w:ascii="Times New Roman" w:eastAsia="Times New Roman" w:hAnsi="Times New Roman"/>
          <w:kern w:val="1"/>
          <w:sz w:val="24"/>
          <w:szCs w:val="24"/>
        </w:rPr>
      </w:pPr>
      <w:r>
        <w:rPr>
          <w:rFonts w:ascii="Times New Roman" w:eastAsia="Times New Roman" w:hAnsi="Times New Roman"/>
          <w:kern w:val="1"/>
          <w:sz w:val="24"/>
          <w:szCs w:val="24"/>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1A14FF" w:rsidRDefault="001A14FF">
      <w:pPr>
        <w:spacing w:after="0" w:line="240" w:lineRule="auto"/>
        <w:ind w:firstLine="709"/>
        <w:jc w:val="both"/>
        <w:rPr>
          <w:rFonts w:ascii="Times New Roman" w:eastAsia="Times New Roman" w:hAnsi="Times New Roman"/>
          <w:kern w:val="1"/>
          <w:sz w:val="24"/>
          <w:szCs w:val="24"/>
        </w:rPr>
      </w:pPr>
      <w:r>
        <w:rPr>
          <w:rFonts w:ascii="Times New Roman" w:eastAsia="Times New Roman" w:hAnsi="Times New Roman"/>
          <w:kern w:val="1"/>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kern w:val="1"/>
          <w:sz w:val="24"/>
          <w:szCs w:val="24"/>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Границы санитарно-защитных зон</w:t>
      </w:r>
      <w:r>
        <w:rPr>
          <w:rFonts w:ascii="Times New Roman" w:eastAsia="Times New Roman" w:hAnsi="Times New Roman"/>
          <w:kern w:val="1"/>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Правила землепользования и застройки</w:t>
      </w:r>
      <w:r>
        <w:rPr>
          <w:rFonts w:ascii="Times New Roman" w:eastAsia="Times New Roman" w:hAnsi="Times New Roman"/>
          <w:kern w:val="1"/>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Градостроительное зонирование</w:t>
      </w:r>
      <w:r>
        <w:rPr>
          <w:rFonts w:ascii="Times New Roman" w:eastAsia="Times New Roman" w:hAnsi="Times New Roman"/>
          <w:kern w:val="1"/>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Территориальные зоны</w:t>
      </w:r>
      <w:r>
        <w:rPr>
          <w:rFonts w:ascii="Times New Roman" w:eastAsia="Times New Roman" w:hAnsi="Times New Roman"/>
          <w:kern w:val="1"/>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Градостроительный регламент</w:t>
      </w:r>
      <w:r>
        <w:rPr>
          <w:rFonts w:ascii="Times New Roman" w:eastAsia="Times New Roman" w:hAnsi="Times New Roman"/>
          <w:kern w:val="1"/>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 xml:space="preserve">Благоустройство территории </w:t>
      </w:r>
      <w:r>
        <w:rPr>
          <w:rFonts w:ascii="Times New Roman" w:eastAsia="Times New Roman" w:hAnsi="Times New Roman"/>
          <w:kern w:val="1"/>
          <w:sz w:val="24"/>
          <w:szCs w:val="24"/>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Земельный участок</w:t>
      </w:r>
      <w:r>
        <w:rPr>
          <w:rFonts w:ascii="Times New Roman" w:eastAsia="Times New Roman" w:hAnsi="Times New Roman"/>
          <w:kern w:val="1"/>
          <w:sz w:val="24"/>
          <w:szCs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Градостроительный план земельного участка</w:t>
      </w:r>
      <w:r>
        <w:rPr>
          <w:rFonts w:ascii="Times New Roman" w:eastAsia="Times New Roman" w:hAnsi="Times New Roman"/>
          <w:kern w:val="1"/>
          <w:sz w:val="24"/>
          <w:szCs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Коэффициент застройки (Кз)</w:t>
      </w:r>
      <w:r>
        <w:rPr>
          <w:rFonts w:ascii="Times New Roman" w:eastAsia="Times New Roman" w:hAnsi="Times New Roman"/>
          <w:kern w:val="1"/>
          <w:sz w:val="24"/>
          <w:szCs w:val="24"/>
        </w:rPr>
        <w:t xml:space="preserve"> - отношение территории земельного участка, которая может быть занята зданиями, ко всей площади участка (в процентах).</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Коэффициент плотности застройки (Кпз)</w:t>
      </w:r>
      <w:r>
        <w:rPr>
          <w:rFonts w:ascii="Times New Roman" w:eastAsia="Times New Roman" w:hAnsi="Times New Roman"/>
          <w:kern w:val="1"/>
          <w:sz w:val="24"/>
          <w:szCs w:val="24"/>
        </w:rPr>
        <w:t xml:space="preserve"> - отношение  площади всех этажей зданий и сооружений к площади участка.</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Плотность застройки</w:t>
      </w:r>
      <w:r>
        <w:rPr>
          <w:rFonts w:ascii="Times New Roman" w:eastAsia="Times New Roman" w:hAnsi="Times New Roman"/>
          <w:kern w:val="1"/>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Высота здания, строения, сооружения</w:t>
      </w:r>
      <w:r>
        <w:rPr>
          <w:rFonts w:ascii="Times New Roman" w:eastAsia="Times New Roman" w:hAnsi="Times New Roman"/>
          <w:kern w:val="1"/>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Строительство</w:t>
      </w:r>
      <w:r>
        <w:rPr>
          <w:rFonts w:ascii="Times New Roman" w:eastAsia="Times New Roman" w:hAnsi="Times New Roman"/>
          <w:kern w:val="1"/>
          <w:sz w:val="24"/>
          <w:szCs w:val="24"/>
        </w:rPr>
        <w:t xml:space="preserve"> - создание зданий, строений, сооружений (в том числе на месте сносимых объектов капитального строительства).</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Объект капитального строительства</w:t>
      </w:r>
      <w:r>
        <w:rPr>
          <w:rFonts w:ascii="Times New Roman" w:eastAsia="Times New Roman" w:hAnsi="Times New Roman"/>
          <w:kern w:val="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 xml:space="preserve">Некапитальные строения, сооружения - </w:t>
      </w:r>
      <w:r>
        <w:rPr>
          <w:rFonts w:ascii="Times New Roman" w:eastAsia="Times New Roman" w:hAnsi="Times New Roman"/>
          <w:kern w:val="1"/>
          <w:sz w:val="24"/>
          <w:szCs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Снос объекта капитального строительства</w:t>
      </w:r>
      <w:r>
        <w:rPr>
          <w:rFonts w:ascii="Times New Roman" w:eastAsia="Times New Roman" w:hAnsi="Times New Roman"/>
          <w:kern w:val="1"/>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Линейные объекты</w:t>
      </w:r>
      <w:r>
        <w:rPr>
          <w:rFonts w:ascii="Times New Roman" w:eastAsia="Times New Roman" w:hAnsi="Times New Roman"/>
          <w:kern w:val="1"/>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Реконструкция объектов капитального строительства (за исключением линейных объектов)</w:t>
      </w:r>
      <w:r>
        <w:rPr>
          <w:rFonts w:ascii="Times New Roman" w:eastAsia="Times New Roman" w:hAnsi="Times New Roman"/>
          <w:kern w:val="1"/>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Реконструкция линейных объектов</w:t>
      </w:r>
      <w:r>
        <w:rPr>
          <w:rFonts w:ascii="Times New Roman" w:eastAsia="Times New Roman" w:hAnsi="Times New Roman"/>
          <w:kern w:val="1"/>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Капитальный ремонт объектов капитального строительства (за исключением линейных объектов)</w:t>
      </w:r>
      <w:r>
        <w:rPr>
          <w:rFonts w:ascii="Times New Roman" w:eastAsia="Times New Roman" w:hAnsi="Times New Roman"/>
          <w:kern w:val="1"/>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Капитальный ремонт линейных объектов</w:t>
      </w:r>
      <w:r>
        <w:rPr>
          <w:rFonts w:ascii="Times New Roman" w:eastAsia="Times New Roman" w:hAnsi="Times New Roman"/>
          <w:kern w:val="1"/>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Инженерные изыскания</w:t>
      </w:r>
      <w:r>
        <w:rPr>
          <w:rFonts w:ascii="Times New Roman" w:eastAsia="Times New Roman" w:hAnsi="Times New Roman"/>
          <w:kern w:val="1"/>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Застройщик</w:t>
      </w:r>
      <w:r>
        <w:rPr>
          <w:rFonts w:ascii="Times New Roman" w:eastAsia="Times New Roman" w:hAnsi="Times New Roman"/>
          <w:kern w:val="1"/>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Объекты федерального значения</w:t>
      </w:r>
      <w:r>
        <w:rPr>
          <w:rFonts w:ascii="Times New Roman" w:eastAsia="Times New Roman" w:hAnsi="Times New Roman"/>
          <w:kern w:val="1"/>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Объекты регионального значения</w:t>
      </w:r>
      <w:r>
        <w:rPr>
          <w:rFonts w:ascii="Times New Roman" w:eastAsia="Times New Roman" w:hAnsi="Times New Roman"/>
          <w:kern w:val="1"/>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Объекты местного значения</w:t>
      </w:r>
      <w:r>
        <w:rPr>
          <w:rFonts w:ascii="Times New Roman" w:eastAsia="Times New Roman" w:hAnsi="Times New Roman"/>
          <w:kern w:val="1"/>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Технический заказчик</w:t>
      </w:r>
      <w:r>
        <w:rPr>
          <w:rFonts w:ascii="Times New Roman" w:eastAsia="Times New Roman" w:hAnsi="Times New Roman"/>
          <w:kern w:val="1"/>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 xml:space="preserve">Программы комплексного развития систем коммунальной инфраструктуры поселения </w:t>
      </w:r>
      <w:r>
        <w:rPr>
          <w:rFonts w:ascii="Times New Roman" w:eastAsia="Times New Roman" w:hAnsi="Times New Roman"/>
          <w:kern w:val="1"/>
          <w:sz w:val="24"/>
          <w:szCs w:val="24"/>
        </w:rPr>
        <w:t>-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Система коммунальной инфраструктуры</w:t>
      </w:r>
      <w:r>
        <w:rPr>
          <w:rFonts w:ascii="Times New Roman" w:eastAsia="Times New Roman" w:hAnsi="Times New Roman"/>
          <w:kern w:val="1"/>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Транспортно-пересадочный узел</w:t>
      </w:r>
      <w:r>
        <w:rPr>
          <w:rFonts w:ascii="Times New Roman" w:eastAsia="Times New Roman" w:hAnsi="Times New Roman"/>
          <w:kern w:val="1"/>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Нормативы градостроительного проектирования</w:t>
      </w:r>
      <w:r>
        <w:rPr>
          <w:rFonts w:ascii="Times New Roman" w:eastAsia="Times New Roman" w:hAnsi="Times New Roman"/>
          <w:kern w:val="1"/>
          <w:sz w:val="24"/>
          <w:szCs w:val="24"/>
        </w:rPr>
        <w:t xml:space="preserve">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Машино-место</w:t>
      </w:r>
      <w:r>
        <w:rPr>
          <w:rFonts w:ascii="Times New Roman" w:eastAsia="Times New Roman" w:hAnsi="Times New Roman"/>
          <w:kern w:val="1"/>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Деятельность по комплексному и устойчивому развитию территории</w:t>
      </w:r>
      <w:r>
        <w:rPr>
          <w:rFonts w:ascii="Times New Roman" w:eastAsia="Times New Roman" w:hAnsi="Times New Roman"/>
          <w:kern w:val="1"/>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Элемент планировочной структуры</w:t>
      </w:r>
      <w:r>
        <w:rPr>
          <w:rFonts w:ascii="Times New Roman" w:eastAsia="Times New Roman" w:hAnsi="Times New Roman"/>
          <w:kern w:val="1"/>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Микрорайон (квартал)</w:t>
      </w:r>
      <w:r>
        <w:rPr>
          <w:rFonts w:ascii="Times New Roman" w:eastAsia="Times New Roman" w:hAnsi="Times New Roman"/>
          <w:kern w:val="1"/>
          <w:sz w:val="24"/>
          <w:szCs w:val="24"/>
        </w:rPr>
        <w:t xml:space="preserve"> - структурный элемент жилой застройки.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Жилой район</w:t>
      </w:r>
      <w:r>
        <w:rPr>
          <w:rFonts w:ascii="Times New Roman" w:eastAsia="Times New Roman" w:hAnsi="Times New Roman"/>
          <w:kern w:val="1"/>
          <w:sz w:val="24"/>
          <w:szCs w:val="24"/>
        </w:rPr>
        <w:t xml:space="preserve"> - структурный элемент селитебной территории.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Улица</w:t>
      </w:r>
      <w:r>
        <w:rPr>
          <w:rFonts w:ascii="Times New Roman" w:eastAsia="Times New Roman" w:hAnsi="Times New Roman"/>
          <w:kern w:val="1"/>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 xml:space="preserve">Дорога </w:t>
      </w:r>
      <w:r>
        <w:rPr>
          <w:rFonts w:ascii="Times New Roman" w:eastAsia="Times New Roman" w:hAnsi="Times New Roman"/>
          <w:kern w:val="1"/>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Пешеходная зона</w:t>
      </w:r>
      <w:r>
        <w:rPr>
          <w:rFonts w:ascii="Times New Roman" w:eastAsia="Times New Roman" w:hAnsi="Times New Roman"/>
          <w:kern w:val="1"/>
          <w:sz w:val="24"/>
          <w:szCs w:val="24"/>
        </w:rPr>
        <w:t xml:space="preserve"> - территория, предназначенная для передвижения пешеходов.</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Блокированный жилой дом (дом жилой блокированной застройки)</w:t>
      </w:r>
      <w:r>
        <w:rPr>
          <w:rFonts w:ascii="Times New Roman" w:eastAsia="Times New Roman" w:hAnsi="Times New Roman"/>
          <w:kern w:val="1"/>
          <w:sz w:val="24"/>
          <w:szCs w:val="24"/>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Одноквартирный жилой дом</w:t>
      </w:r>
      <w:r>
        <w:rPr>
          <w:rFonts w:ascii="Times New Roman" w:eastAsia="Times New Roman" w:hAnsi="Times New Roman"/>
          <w:kern w:val="1"/>
          <w:sz w:val="24"/>
          <w:szCs w:val="24"/>
        </w:rPr>
        <w:t xml:space="preserve"> – жилой дом, предназначенный для проживания одной семьи и имеющий приквартирный участок.</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Приквартирный участок</w:t>
      </w:r>
      <w:r>
        <w:rPr>
          <w:rFonts w:ascii="Times New Roman" w:eastAsia="Times New Roman" w:hAnsi="Times New Roman"/>
          <w:kern w:val="1"/>
          <w:sz w:val="24"/>
          <w:szCs w:val="24"/>
        </w:rPr>
        <w:t xml:space="preserve"> - земельный участок, примыкающий к жилому зданию (квартире) с непосредственным выходом на него.</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 xml:space="preserve">Объект индивидуального жилищного строительства - </w:t>
      </w:r>
      <w:r>
        <w:rPr>
          <w:rFonts w:ascii="Times New Roman" w:eastAsia="Times New Roman" w:hAnsi="Times New Roman"/>
          <w:kern w:val="1"/>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Этаж надземный</w:t>
      </w:r>
      <w:r>
        <w:rPr>
          <w:rFonts w:ascii="Times New Roman" w:eastAsia="Times New Roman" w:hAnsi="Times New Roman"/>
          <w:kern w:val="1"/>
          <w:sz w:val="24"/>
          <w:szCs w:val="24"/>
        </w:rPr>
        <w:t xml:space="preserve"> - этаж с отметкой пола помещений не ниже планировочной отметки земли.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Этаж подземный</w:t>
      </w:r>
      <w:r>
        <w:rPr>
          <w:rFonts w:ascii="Times New Roman" w:eastAsia="Times New Roman" w:hAnsi="Times New Roman"/>
          <w:kern w:val="1"/>
          <w:sz w:val="24"/>
          <w:szCs w:val="24"/>
        </w:rPr>
        <w:t xml:space="preserve"> - этаж с отметкой пола помещений ниже планировочной отметки земли на всю высоту помещений.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Этаж первый</w:t>
      </w:r>
      <w:r>
        <w:rPr>
          <w:rFonts w:ascii="Times New Roman" w:eastAsia="Times New Roman" w:hAnsi="Times New Roman"/>
          <w:kern w:val="1"/>
          <w:sz w:val="24"/>
          <w:szCs w:val="24"/>
        </w:rPr>
        <w:t xml:space="preserve"> - нижний надземный этаж здания.</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Этаж цокольный</w:t>
      </w:r>
      <w:r>
        <w:rPr>
          <w:rFonts w:ascii="Times New Roman" w:eastAsia="Times New Roman" w:hAnsi="Times New Roman"/>
          <w:kern w:val="1"/>
          <w:sz w:val="24"/>
          <w:szCs w:val="24"/>
        </w:rPr>
        <w:t xml:space="preserve"> - этаж с отметкой пола помещений ниже планировочной отметки земли на высоту не более половины высоты помещений.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Этаж подвальный</w:t>
      </w:r>
      <w:r>
        <w:rPr>
          <w:rFonts w:ascii="Times New Roman" w:eastAsia="Times New Roman" w:hAnsi="Times New Roman"/>
          <w:kern w:val="1"/>
          <w:sz w:val="24"/>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Этаж мансардный</w:t>
      </w:r>
      <w:r>
        <w:rPr>
          <w:rFonts w:ascii="Times New Roman" w:eastAsia="Times New Roman" w:hAnsi="Times New Roman"/>
          <w:kern w:val="1"/>
          <w:sz w:val="24"/>
          <w:szCs w:val="24"/>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Этаж технический</w:t>
      </w:r>
      <w:r>
        <w:rPr>
          <w:rFonts w:ascii="Times New Roman" w:eastAsia="Times New Roman" w:hAnsi="Times New Roman"/>
          <w:kern w:val="1"/>
          <w:sz w:val="24"/>
          <w:szCs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Планировочная отметка земли</w:t>
      </w:r>
      <w:r>
        <w:rPr>
          <w:rFonts w:ascii="Times New Roman" w:eastAsia="Times New Roman" w:hAnsi="Times New Roman"/>
          <w:kern w:val="1"/>
          <w:sz w:val="24"/>
          <w:szCs w:val="24"/>
        </w:rPr>
        <w:t xml:space="preserve"> - уровень земли на границе земли и отмостки здания.</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Гостевой дом для сезонного проживания отдыхающих и туристов (далее - гостевой дом)</w:t>
      </w:r>
      <w:r>
        <w:rPr>
          <w:rFonts w:ascii="Times New Roman" w:eastAsia="Times New Roman" w:hAnsi="Times New Roman"/>
          <w:kern w:val="1"/>
          <w:sz w:val="24"/>
          <w:szCs w:val="24"/>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Подрядчик</w:t>
      </w:r>
      <w:r>
        <w:rPr>
          <w:rFonts w:ascii="Times New Roman" w:eastAsia="Times New Roman" w:hAnsi="Times New Roman"/>
          <w:kern w:val="1"/>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Прибрежная защитная полоса</w:t>
      </w:r>
      <w:r>
        <w:rPr>
          <w:rFonts w:ascii="Times New Roman" w:eastAsia="Times New Roman" w:hAnsi="Times New Roman"/>
          <w:kern w:val="1"/>
          <w:sz w:val="24"/>
          <w:szCs w:val="24"/>
        </w:rPr>
        <w:t xml:space="preserve"> – часть водоохраной зоны, для которой вводятся дополнительные ограничения хозяйственной и иной деятельности.</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Процент застройки участка</w:t>
      </w:r>
      <w:r>
        <w:rPr>
          <w:rFonts w:ascii="Times New Roman" w:eastAsia="Times New Roman" w:hAnsi="Times New Roman"/>
          <w:kern w:val="1"/>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Максимальный процент застройки в границах земельного участка</w:t>
      </w:r>
      <w:r>
        <w:rPr>
          <w:rFonts w:ascii="Times New Roman" w:eastAsia="Times New Roman" w:hAnsi="Times New Roman"/>
          <w:kern w:val="1"/>
          <w:sz w:val="24"/>
          <w:szCs w:val="24"/>
        </w:rPr>
        <w:t xml:space="preserve"> - отношение суммарной площади земельного участка, которая может быть застроена, ко всей площади земельного участка.</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Публичный сервитут</w:t>
      </w:r>
      <w:r>
        <w:rPr>
          <w:rFonts w:ascii="Times New Roman" w:eastAsia="Times New Roman" w:hAnsi="Times New Roman"/>
          <w:kern w:val="1"/>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Частный сервитут</w:t>
      </w:r>
      <w:r>
        <w:rPr>
          <w:rFonts w:ascii="Times New Roman" w:eastAsia="Times New Roman" w:hAnsi="Times New Roman"/>
          <w:kern w:val="1"/>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Озелененная территория</w:t>
      </w:r>
      <w:r>
        <w:rPr>
          <w:rFonts w:ascii="Times New Roman" w:eastAsia="Times New Roman" w:hAnsi="Times New Roman"/>
          <w:kern w:val="1"/>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Коэффициент озеленения</w:t>
      </w:r>
      <w:r>
        <w:rPr>
          <w:rFonts w:ascii="Times New Roman" w:eastAsia="Times New Roman" w:hAnsi="Times New Roman"/>
          <w:kern w:val="1"/>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Малые архитектурные формы</w:t>
      </w:r>
      <w:r>
        <w:rPr>
          <w:rFonts w:ascii="Times New Roman" w:eastAsia="Times New Roman" w:hAnsi="Times New Roman"/>
          <w:kern w:val="1"/>
          <w:sz w:val="24"/>
          <w:szCs w:val="24"/>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Защитные дорожные сооружения</w:t>
      </w:r>
      <w:r>
        <w:rPr>
          <w:rFonts w:ascii="Times New Roman" w:eastAsia="Times New Roman" w:hAnsi="Times New Roman"/>
          <w:kern w:val="1"/>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Стоянка для автомобилей (автостоянка)</w:t>
      </w:r>
      <w:r>
        <w:rPr>
          <w:rFonts w:ascii="Times New Roman" w:eastAsia="Times New Roman" w:hAnsi="Times New Roman"/>
          <w:kern w:val="1"/>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Надземная автостоянка закрытого типа</w:t>
      </w:r>
      <w:r>
        <w:rPr>
          <w:rFonts w:ascii="Times New Roman" w:eastAsia="Times New Roman" w:hAnsi="Times New Roman"/>
          <w:kern w:val="1"/>
          <w:sz w:val="24"/>
          <w:szCs w:val="24"/>
        </w:rPr>
        <w:t xml:space="preserve"> - автостоянка с наружными стеновыми ограждениями (гаражи, гаражи-стоянки, гаражные комплексы).</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Автостоянка открытого типа</w:t>
      </w:r>
      <w:r>
        <w:rPr>
          <w:rFonts w:ascii="Times New Roman" w:eastAsia="Times New Roman" w:hAnsi="Times New Roman"/>
          <w:kern w:val="1"/>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Парковка (парковочное место)</w:t>
      </w:r>
      <w:r>
        <w:rPr>
          <w:rFonts w:ascii="Times New Roman" w:eastAsia="Times New Roman" w:hAnsi="Times New Roman"/>
          <w:kern w:val="1"/>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Гостевые стоянки</w:t>
      </w:r>
      <w:r>
        <w:rPr>
          <w:rFonts w:ascii="Times New Roman" w:eastAsia="Times New Roman" w:hAnsi="Times New Roman"/>
          <w:kern w:val="1"/>
          <w:sz w:val="24"/>
          <w:szCs w:val="24"/>
        </w:rPr>
        <w:t xml:space="preserve"> - открытые площадки, предназначенные для кратковременного хранения (стоянки) легковых автомобилей.</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Магазин</w:t>
      </w:r>
      <w:r>
        <w:rPr>
          <w:rFonts w:ascii="Times New Roman" w:eastAsia="Times New Roman" w:hAnsi="Times New Roman"/>
          <w:kern w:val="1"/>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Киоск</w:t>
      </w:r>
      <w:r>
        <w:rPr>
          <w:rFonts w:ascii="Times New Roman" w:eastAsia="Times New Roman" w:hAnsi="Times New Roman"/>
          <w:kern w:val="1"/>
          <w:sz w:val="24"/>
          <w:szCs w:val="24"/>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Торговый павильон</w:t>
      </w:r>
      <w:r>
        <w:rPr>
          <w:rFonts w:ascii="Times New Roman" w:eastAsia="Times New Roman" w:hAnsi="Times New Roman"/>
          <w:kern w:val="1"/>
          <w:sz w:val="24"/>
          <w:szCs w:val="24"/>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Пандус</w:t>
      </w:r>
      <w:r>
        <w:rPr>
          <w:rFonts w:ascii="Times New Roman" w:eastAsia="Times New Roman" w:hAnsi="Times New Roman"/>
          <w:kern w:val="1"/>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1A14FF" w:rsidRDefault="001A14FF">
      <w:pPr>
        <w:spacing w:after="0" w:line="240" w:lineRule="auto"/>
        <w:ind w:firstLine="709"/>
        <w:jc w:val="both"/>
        <w:rPr>
          <w:rFonts w:ascii="Times New Roman" w:eastAsia="Times New Roman" w:hAnsi="Times New Roman"/>
          <w:b/>
          <w:kern w:val="1"/>
          <w:sz w:val="24"/>
          <w:szCs w:val="24"/>
        </w:rPr>
      </w:pPr>
      <w:r>
        <w:rPr>
          <w:rFonts w:ascii="Times New Roman" w:eastAsia="Times New Roman" w:hAnsi="Times New Roman"/>
          <w:b/>
          <w:kern w:val="1"/>
          <w:sz w:val="24"/>
          <w:szCs w:val="24"/>
        </w:rPr>
        <w:t>Маломобильные граждане</w:t>
      </w:r>
      <w:r>
        <w:rPr>
          <w:rFonts w:ascii="Times New Roman" w:eastAsia="Times New Roman" w:hAnsi="Times New Roman"/>
          <w:kern w:val="1"/>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1A14FF" w:rsidRDefault="001A14FF">
      <w:pPr>
        <w:widowControl w:val="0"/>
        <w:autoSpaceDE w:val="0"/>
        <w:spacing w:after="0" w:line="240" w:lineRule="auto"/>
        <w:ind w:firstLine="720"/>
        <w:rPr>
          <w:rFonts w:ascii="Times New Roman" w:eastAsia="Times New Roman" w:hAnsi="Times New Roman"/>
          <w:b/>
          <w:kern w:val="1"/>
          <w:sz w:val="24"/>
          <w:szCs w:val="24"/>
        </w:rPr>
      </w:pPr>
      <w:r>
        <w:rPr>
          <w:rFonts w:ascii="Times New Roman" w:eastAsia="Times New Roman" w:hAnsi="Times New Roman"/>
          <w:b/>
          <w:kern w:val="1"/>
          <w:sz w:val="24"/>
          <w:szCs w:val="24"/>
        </w:rPr>
        <w:t>Контейнер</w:t>
      </w:r>
      <w:r>
        <w:rPr>
          <w:rFonts w:ascii="Times New Roman" w:eastAsia="Times New Roman" w:hAnsi="Times New Roman"/>
          <w:kern w:val="1"/>
          <w:sz w:val="24"/>
          <w:szCs w:val="24"/>
        </w:rPr>
        <w:t xml:space="preserve"> – стандартная емкость для сбора ТБО объемом 0,6 - 1,5 кубических метров;</w:t>
      </w:r>
    </w:p>
    <w:p w:rsidR="001A14FF" w:rsidRDefault="001A14FF">
      <w:pPr>
        <w:widowControl w:val="0"/>
        <w:autoSpaceDE w:val="0"/>
        <w:spacing w:after="0" w:line="240" w:lineRule="auto"/>
        <w:ind w:firstLine="720"/>
        <w:rPr>
          <w:rFonts w:ascii="Times New Roman" w:hAnsi="Times New Roman"/>
          <w:sz w:val="24"/>
          <w:szCs w:val="24"/>
        </w:rPr>
      </w:pPr>
      <w:r>
        <w:rPr>
          <w:rFonts w:ascii="Times New Roman" w:eastAsia="Times New Roman" w:hAnsi="Times New Roman"/>
          <w:b/>
          <w:kern w:val="1"/>
          <w:sz w:val="24"/>
          <w:szCs w:val="24"/>
        </w:rPr>
        <w:t>Бункер-накопитель</w:t>
      </w:r>
      <w:r>
        <w:rPr>
          <w:rFonts w:ascii="Times New Roman" w:eastAsia="Times New Roman" w:hAnsi="Times New Roman"/>
          <w:kern w:val="1"/>
          <w:sz w:val="24"/>
          <w:szCs w:val="24"/>
        </w:rPr>
        <w:t xml:space="preserve"> - стандартная емкость для сбора КГМ объемом более 2,0 кубических метров.</w:t>
      </w:r>
    </w:p>
    <w:p w:rsidR="001A14FF" w:rsidRDefault="001A14FF">
      <w:pPr>
        <w:pStyle w:val="2"/>
        <w:spacing w:before="0" w:line="240" w:lineRule="auto"/>
        <w:ind w:left="0" w:firstLine="567"/>
        <w:jc w:val="both"/>
        <w:rPr>
          <w:rFonts w:ascii="Times New Roman" w:hAnsi="Times New Roman"/>
          <w:sz w:val="24"/>
          <w:szCs w:val="24"/>
        </w:rPr>
      </w:pPr>
      <w:bookmarkStart w:id="4" w:name="__RefHeading___Toc56341912"/>
      <w:bookmarkEnd w:id="4"/>
      <w:r>
        <w:rPr>
          <w:rFonts w:ascii="Times New Roman" w:hAnsi="Times New Roman"/>
          <w:color w:val="auto"/>
          <w:sz w:val="24"/>
          <w:szCs w:val="24"/>
        </w:rPr>
        <w:t>Статья 2. Правовой статус и сфера действия настоящих Правил</w:t>
      </w:r>
    </w:p>
    <w:p w:rsidR="001A14FF" w:rsidRDefault="001A14FF">
      <w:pPr>
        <w:spacing w:after="0" w:line="240" w:lineRule="auto"/>
        <w:ind w:firstLine="567"/>
        <w:jc w:val="both"/>
        <w:rPr>
          <w:rFonts w:ascii="Times New Roman" w:hAnsi="Times New Roman"/>
          <w:sz w:val="24"/>
          <w:szCs w:val="24"/>
        </w:rPr>
      </w:pP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Настоящие Правила действуют на всей территории Кубанскостепного сельского поселения Каневского района, границы которого установлены в соответствии с Законом Краснодарского края от 28 июня 2007 г. №1280-КЗ "О внесении изменений в Закон Краснодарского края "Об установлении границ муниципального образования Каневской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Настоящие Правила в соответствии с Градостроительным кодексом Российской Федерации, Земельным кодексом Российской Федерации вводят в Кубанскостепном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1A14FF" w:rsidRDefault="001A14FF">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 xml:space="preserve">3. Настоящие Правила регламентируют деятельность по: </w:t>
      </w:r>
    </w:p>
    <w:p w:rsidR="001A14FF" w:rsidRDefault="001A14FF">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 xml:space="preserve">-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1A14FF" w:rsidRDefault="001A14FF">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 xml:space="preserve">- 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1A14FF" w:rsidRDefault="001A14FF">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 xml:space="preserve">-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1A14FF" w:rsidRDefault="001A14FF">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 xml:space="preserve">-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1A14FF" w:rsidRDefault="001A14FF">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 xml:space="preserve">- предоставлению разрешений на строительство, разрешений на ввод в эксплуатацию вновь построенных, реконструированных объектов; </w:t>
      </w:r>
    </w:p>
    <w:p w:rsidR="001A14FF" w:rsidRDefault="001A14FF">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 xml:space="preserve">-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1A14FF" w:rsidRDefault="001A14FF">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 xml:space="preserve">-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1A14FF" w:rsidRDefault="001A14FF">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 xml:space="preserve">-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1A14FF" w:rsidRDefault="001A14FF">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 xml:space="preserve">4. Настоящие Правила применяются наряду с: </w:t>
      </w:r>
    </w:p>
    <w:p w:rsidR="001A14FF" w:rsidRDefault="001A14FF">
      <w:pPr>
        <w:spacing w:after="0" w:line="240" w:lineRule="auto"/>
        <w:ind w:firstLine="567"/>
        <w:jc w:val="both"/>
        <w:textAlignment w:val="top"/>
        <w:rPr>
          <w:rFonts w:ascii="Times New Roman" w:hAnsi="Times New Roman"/>
          <w:sz w:val="24"/>
          <w:szCs w:val="24"/>
        </w:rPr>
      </w:pPr>
      <w:r>
        <w:rPr>
          <w:rFonts w:ascii="Times New Roman" w:hAnsi="Times New Roman"/>
          <w:sz w:val="24"/>
          <w:szCs w:val="24"/>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иными нормативными правовыми актами Каневского района и Кубанскостепного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Каневского района, органами местного самоуправления Кубанскостепного сельского поселения и иных муниципальных образований, юридическими лицами и гражданами.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6. Действие настоящих Правил не распространяется на земельные участки: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в границах территорий общего пользования;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предназначенные для размещения линейных объектов и (или) занятые линейными объектами;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предоставленные для добычи полезных ископаемых.</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7.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8.1.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A14FF" w:rsidRDefault="001A14FF">
      <w:pPr>
        <w:pStyle w:val="ConsPlusNormal"/>
        <w:ind w:firstLine="567"/>
        <w:jc w:val="both"/>
        <w:rPr>
          <w:rFonts w:ascii="Times New Roman" w:eastAsia="Calibri" w:hAnsi="Times New Roman" w:cs="Times New Roman"/>
          <w:sz w:val="24"/>
          <w:szCs w:val="24"/>
        </w:rPr>
      </w:pPr>
      <w:bookmarkStart w:id="5" w:name="Par1184"/>
      <w:bookmarkEnd w:id="5"/>
      <w:r>
        <w:rPr>
          <w:rFonts w:ascii="Times New Roman" w:eastAsia="Calibri" w:hAnsi="Times New Roman" w:cs="Times New Roman"/>
          <w:sz w:val="24"/>
          <w:szCs w:val="24"/>
        </w:rPr>
        <w:t>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 Реконструкция указанных в пункте 10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4FF" w:rsidRDefault="001A14FF">
      <w:pPr>
        <w:pStyle w:val="ConsPlusNormal"/>
        <w:ind w:firstLine="567"/>
        <w:jc w:val="both"/>
        <w:rPr>
          <w:rFonts w:ascii="Times New Roman" w:hAnsi="Times New Roman" w:cs="Times New Roman"/>
          <w:sz w:val="24"/>
          <w:szCs w:val="24"/>
        </w:rPr>
      </w:pPr>
      <w:r>
        <w:rPr>
          <w:rFonts w:ascii="Times New Roman" w:eastAsia="Calibri" w:hAnsi="Times New Roman" w:cs="Times New Roman"/>
          <w:sz w:val="24"/>
          <w:szCs w:val="24"/>
        </w:rPr>
        <w:t>12. В случае, если использование указанных в пункте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4FF" w:rsidRDefault="001A14FF">
      <w:pPr>
        <w:pStyle w:val="ConsPlusNormal"/>
        <w:ind w:firstLine="567"/>
        <w:jc w:val="both"/>
        <w:rPr>
          <w:rFonts w:ascii="Times New Roman" w:hAnsi="Times New Roman" w:cs="Times New Roman"/>
          <w:sz w:val="24"/>
          <w:szCs w:val="24"/>
        </w:rPr>
      </w:pPr>
    </w:p>
    <w:p w:rsidR="001A14FF" w:rsidRDefault="001A14FF">
      <w:pPr>
        <w:pStyle w:val="2"/>
        <w:spacing w:before="0" w:line="240" w:lineRule="auto"/>
        <w:ind w:left="0" w:firstLine="567"/>
        <w:jc w:val="both"/>
        <w:rPr>
          <w:rFonts w:ascii="Times New Roman" w:eastAsia="Calibri" w:hAnsi="Times New Roman"/>
          <w:sz w:val="24"/>
          <w:szCs w:val="24"/>
        </w:rPr>
      </w:pPr>
      <w:bookmarkStart w:id="6" w:name="__RefHeading___Toc56341913"/>
      <w:bookmarkEnd w:id="6"/>
      <w:r>
        <w:rPr>
          <w:rFonts w:ascii="Times New Roman" w:hAnsi="Times New Roman"/>
          <w:color w:val="auto"/>
          <w:sz w:val="24"/>
          <w:szCs w:val="24"/>
        </w:rPr>
        <w:t>Статья 3. Цели и содержание настоящих Правил</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Правила землепользования и застройки разрабатываются в целях:</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создания условий для планировки территорий муниципальных образований;</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Правила землепользования и застройки включают в себя:</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порядок их применения и внесения изменений в указанные правила;</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карту градостроительного зонирования;</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градостроительные регламенты.</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Порядок применения правил землепользования и застройки и внесения в них изменений включает в себя положения:</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 регулировании землепользования и застройки органами местного самоуправления;</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о подготовке документации по планировке территории органами местного самоуправления;</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о проведении общественных обсуждений или публичных слушаний по вопросам землепользования и застройки;</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о внесении изменений в правила землепользования и застройки;</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 о регулировании иных вопросов землепользования и застройки.</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виды разрешенного использования земельных участков и объектов капитального строительства;</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Кубанскостепного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 Настоящие Правила обязательны для исполнения всеми расположенными на территории Кубанскостепного сельского поселения юридическими и физическими лицами, осуществляющими и контролирующими градостроительную деятельность.</w:t>
      </w:r>
    </w:p>
    <w:p w:rsidR="001A14FF" w:rsidRDefault="001A14FF">
      <w:pPr>
        <w:pStyle w:val="ConsPlusNormal"/>
        <w:ind w:firstLine="567"/>
        <w:jc w:val="both"/>
        <w:rPr>
          <w:rFonts w:ascii="Times New Roman" w:eastAsia="Calibri" w:hAnsi="Times New Roman" w:cs="Times New Roman"/>
          <w:sz w:val="24"/>
          <w:szCs w:val="24"/>
        </w:rPr>
      </w:pPr>
    </w:p>
    <w:p w:rsidR="001A14FF" w:rsidRDefault="001A14FF">
      <w:pPr>
        <w:pStyle w:val="2"/>
        <w:spacing w:before="0" w:line="240" w:lineRule="auto"/>
        <w:ind w:left="0" w:firstLine="567"/>
        <w:jc w:val="both"/>
        <w:rPr>
          <w:rFonts w:ascii="Times New Roman" w:eastAsia="Calibri" w:hAnsi="Times New Roman"/>
          <w:sz w:val="24"/>
          <w:szCs w:val="24"/>
        </w:rPr>
      </w:pPr>
      <w:bookmarkStart w:id="7" w:name="__RefHeading___Toc56341914"/>
      <w:bookmarkEnd w:id="7"/>
      <w:r>
        <w:rPr>
          <w:rFonts w:ascii="Times New Roman" w:hAnsi="Times New Roman"/>
          <w:color w:val="auto"/>
          <w:sz w:val="24"/>
          <w:szCs w:val="24"/>
        </w:rPr>
        <w:t>Статья 4. Объекты и субъекты градостроительных отношений</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Объектами градостроительных отношений в Кубанскостепном сельском поселении являются:</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территория сельского поселения;</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земельно-имущественные комплексы;</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земельные участки;</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объекты капитального строительства.</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1A14FF" w:rsidRDefault="001A14FF">
      <w:pPr>
        <w:pStyle w:val="ConsPlusNormal"/>
        <w:ind w:firstLine="567"/>
        <w:jc w:val="both"/>
        <w:rPr>
          <w:rFonts w:ascii="Times New Roman" w:hAnsi="Times New Roman" w:cs="Times New Roman"/>
          <w:szCs w:val="28"/>
        </w:rPr>
      </w:pPr>
      <w:r>
        <w:rPr>
          <w:rFonts w:ascii="Times New Roman" w:eastAsia="Calibri" w:hAnsi="Times New Roman" w:cs="Times New Roman"/>
          <w:sz w:val="24"/>
          <w:szCs w:val="24"/>
        </w:rPr>
        <w:t>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Кубанскостепного сельского поселения и главы поселения, а также главы Каневского района, принятые в соответствии с законодательством о градостроительной деятельности и настоящими Правилами.</w:t>
      </w:r>
    </w:p>
    <w:p w:rsidR="001A14FF" w:rsidRDefault="001A14FF">
      <w:pPr>
        <w:spacing w:after="0" w:line="240" w:lineRule="auto"/>
        <w:ind w:firstLine="567"/>
        <w:jc w:val="both"/>
        <w:rPr>
          <w:rFonts w:ascii="Times New Roman" w:hAnsi="Times New Roman"/>
          <w:szCs w:val="28"/>
        </w:rPr>
      </w:pPr>
    </w:p>
    <w:p w:rsidR="001A14FF" w:rsidRDefault="001A14FF">
      <w:pPr>
        <w:pStyle w:val="2"/>
        <w:spacing w:before="0" w:line="240" w:lineRule="auto"/>
        <w:ind w:left="0" w:firstLine="567"/>
        <w:jc w:val="both"/>
        <w:rPr>
          <w:rFonts w:ascii="Times New Roman" w:eastAsia="Calibri" w:hAnsi="Times New Roman"/>
          <w:sz w:val="24"/>
          <w:szCs w:val="24"/>
        </w:rPr>
      </w:pPr>
      <w:bookmarkStart w:id="8" w:name="__RefHeading___Toc56341915"/>
      <w:bookmarkEnd w:id="8"/>
      <w:r>
        <w:rPr>
          <w:rFonts w:ascii="Times New Roman" w:hAnsi="Times New Roman"/>
          <w:color w:val="auto"/>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Настоящие Правила, включая все, входящие в их состав, документы и приложения являются открытыми для физических и юридических лиц.</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Уполномоченные органы местного самоуправления обеспечивают возможность ознакомления с настоящими Правилами путем:</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публикации (обнародования) Правил в местных средствах массовой информации поселения, издания их специальным тиражом и открытой продажи всем заинтересованным лицам;</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создание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администрации поселения, осуществляющих функции в области землепользования и застройки;</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размещение Правил на официальном сайте в сети Интернет.</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участие в собраниях (сходах) граждан;</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участие в публичных слушаниях;</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проведение независимых экспертиз градостроительной документации за счет собственных средств;</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иных формах, установленных действующим законодательством.</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 Органы местного самоуправления муниципального образования, их структурные подразделения в пределах своих полномочий и компетенций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1A14FF" w:rsidRDefault="001A14F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 Уполномоченные органы местного самоуправления муниципального образования обеспечивают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1A14FF" w:rsidRDefault="001A14FF">
      <w:pPr>
        <w:pStyle w:val="ConsPlusNormal"/>
        <w:ind w:firstLine="567"/>
        <w:jc w:val="both"/>
        <w:rPr>
          <w:rFonts w:ascii="Times New Roman" w:eastAsia="Calibri" w:hAnsi="Times New Roman" w:cs="Times New Roman"/>
          <w:sz w:val="24"/>
          <w:szCs w:val="24"/>
        </w:rPr>
      </w:pPr>
    </w:p>
    <w:p w:rsidR="001A14FF" w:rsidRDefault="001A14FF">
      <w:pPr>
        <w:pStyle w:val="2"/>
        <w:spacing w:before="0" w:line="240" w:lineRule="auto"/>
        <w:ind w:left="0" w:firstLine="567"/>
        <w:jc w:val="both"/>
        <w:rPr>
          <w:rFonts w:ascii="Times New Roman" w:eastAsia="Calibri" w:hAnsi="Times New Roman"/>
          <w:sz w:val="24"/>
          <w:szCs w:val="24"/>
        </w:rPr>
      </w:pPr>
      <w:bookmarkStart w:id="9" w:name="__RefHeading___Toc56341916"/>
      <w:bookmarkEnd w:id="9"/>
      <w:r>
        <w:rPr>
          <w:rFonts w:ascii="Times New Roman" w:hAnsi="Times New Roman"/>
          <w:color w:val="auto"/>
          <w:sz w:val="24"/>
          <w:szCs w:val="24"/>
        </w:rPr>
        <w:t>Статья 6. Ответственность за нарушение настоящих Правил</w:t>
      </w:r>
    </w:p>
    <w:p w:rsidR="001A14FF" w:rsidRDefault="001A14FF">
      <w:pPr>
        <w:pStyle w:val="ConsPlusNormal"/>
        <w:ind w:firstLine="567"/>
        <w:jc w:val="both"/>
        <w:rPr>
          <w:rFonts w:ascii="Times New Roman" w:hAnsi="Times New Roman" w:cs="Times New Roman"/>
          <w:sz w:val="28"/>
          <w:szCs w:val="28"/>
        </w:rPr>
      </w:pPr>
      <w:r>
        <w:rPr>
          <w:rFonts w:ascii="Times New Roman" w:eastAsia="Calibri"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rsidR="001A14FF" w:rsidRDefault="001A14FF">
      <w:pPr>
        <w:pStyle w:val="1"/>
        <w:spacing w:before="0" w:after="0"/>
        <w:ind w:left="0" w:firstLine="567"/>
        <w:rPr>
          <w:rFonts w:ascii="Times New Roman" w:hAnsi="Times New Roman"/>
          <w:sz w:val="28"/>
          <w:szCs w:val="28"/>
        </w:rPr>
      </w:pPr>
    </w:p>
    <w:p w:rsidR="001A14FF" w:rsidRDefault="001A14FF">
      <w:pPr>
        <w:pStyle w:val="1"/>
        <w:spacing w:before="0" w:after="0"/>
        <w:ind w:left="0" w:firstLine="567"/>
      </w:pPr>
      <w:bookmarkStart w:id="10" w:name="__RefHeading___Toc56341917"/>
      <w:bookmarkEnd w:id="10"/>
      <w:r>
        <w:rPr>
          <w:rFonts w:ascii="Times New Roman" w:hAnsi="Times New Roman"/>
          <w:sz w:val="28"/>
          <w:szCs w:val="28"/>
        </w:rPr>
        <w:t>Глава 2. ПРАВА ИСПОЛЬЗОВАНИЯ НЕДВИЖИМОСТИ, ВОЗНИКШИЕ ДО ВСТУПЛЕНИЯ В СИЛУ ПРАВИЛ</w:t>
      </w:r>
    </w:p>
    <w:p w:rsidR="001A14FF" w:rsidRDefault="001A14FF"/>
    <w:p w:rsidR="001A14FF" w:rsidRDefault="001A14FF">
      <w:pPr>
        <w:pStyle w:val="2"/>
        <w:spacing w:before="0" w:line="240" w:lineRule="auto"/>
        <w:ind w:left="0" w:firstLine="567"/>
        <w:jc w:val="both"/>
        <w:rPr>
          <w:rFonts w:ascii="Times New Roman" w:hAnsi="Times New Roman"/>
          <w:sz w:val="24"/>
          <w:szCs w:val="24"/>
        </w:rPr>
      </w:pPr>
      <w:bookmarkStart w:id="11" w:name="__RefHeading___Toc56341918"/>
      <w:bookmarkEnd w:id="11"/>
      <w:r>
        <w:rPr>
          <w:rFonts w:ascii="Times New Roman" w:hAnsi="Times New Roman"/>
          <w:color w:val="auto"/>
          <w:sz w:val="24"/>
          <w:szCs w:val="24"/>
        </w:rPr>
        <w:t>Статья 7. Общие положения, относящиеся к ранее возникшим правам.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Принятые до введения в действие настоящих Правил нормативные правовые акты Кубанскостепного сельского поселения Каневского района по вопросам землепользования и застройки применяются в части, не противоречащей настоящим Правилам.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Разрешения на строительство, реконструкцию, выданные до вступления в силу настоящих Правил являются действительными.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имеют вид, виды использования, которые не поименованы как разрешенные для соответствующих территориальных зон (Часть III настоящих Правил);</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A14FF" w:rsidRDefault="001A14FF">
      <w:pPr>
        <w:spacing w:after="0" w:line="240" w:lineRule="auto"/>
        <w:ind w:firstLine="567"/>
        <w:jc w:val="both"/>
        <w:rPr>
          <w:rFonts w:ascii="Times New Roman" w:hAnsi="Times New Roman"/>
          <w:sz w:val="24"/>
          <w:szCs w:val="24"/>
        </w:rPr>
      </w:pPr>
    </w:p>
    <w:p w:rsidR="001A14FF" w:rsidRDefault="001A14FF">
      <w:pPr>
        <w:pStyle w:val="2"/>
        <w:spacing w:before="0" w:line="240" w:lineRule="auto"/>
        <w:ind w:left="0" w:firstLine="567"/>
        <w:jc w:val="both"/>
        <w:rPr>
          <w:rFonts w:ascii="Times New Roman" w:hAnsi="Times New Roman"/>
          <w:sz w:val="24"/>
          <w:szCs w:val="24"/>
        </w:rPr>
      </w:pPr>
      <w:bookmarkStart w:id="12" w:name="__RefHeading___Toc56341919"/>
      <w:bookmarkEnd w:id="12"/>
      <w:r>
        <w:rPr>
          <w:rFonts w:ascii="Times New Roman" w:hAnsi="Times New Roman"/>
          <w:color w:val="auto"/>
          <w:sz w:val="24"/>
          <w:szCs w:val="24"/>
        </w:rPr>
        <w:t>Статья 8. Использование и строительные изменения объектов недвижимости, несоответствующих Правилам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Объекты недвижимости, поименованные в п.3 статьи 7,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Не допускается увеличивать площадь и строительный объем объектов недвижимости, указанных в подпунктах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Указанные в подпункте 3 пункта 3 статьи 7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Вид использования недвижимости не может быть заменен на иной несоответствующий вид использования. </w:t>
      </w:r>
    </w:p>
    <w:p w:rsidR="001A14FF" w:rsidRDefault="001A14FF">
      <w:pPr>
        <w:spacing w:after="0" w:line="240" w:lineRule="auto"/>
        <w:ind w:firstLine="567"/>
        <w:jc w:val="both"/>
        <w:rPr>
          <w:rFonts w:ascii="Times New Roman" w:hAnsi="Times New Roman"/>
          <w:sz w:val="24"/>
          <w:szCs w:val="24"/>
        </w:rPr>
      </w:pPr>
    </w:p>
    <w:p w:rsidR="001A14FF" w:rsidRDefault="001A14FF">
      <w:pPr>
        <w:pStyle w:val="1"/>
        <w:spacing w:before="0" w:after="0"/>
        <w:ind w:left="0" w:firstLine="567"/>
      </w:pPr>
      <w:bookmarkStart w:id="13" w:name="__RefHeading___Toc56341920"/>
      <w:bookmarkEnd w:id="13"/>
      <w:r>
        <w:rPr>
          <w:rFonts w:ascii="Times New Roman" w:hAnsi="Times New Roman"/>
          <w:sz w:val="28"/>
          <w:szCs w:val="28"/>
        </w:rPr>
        <w:t>Глава 3. РЕГУЛИРОВАНИЕ ЗЕМЛЕПОЛЬЗОВАНИЯ И ЗАСТРОЙКИ</w:t>
      </w:r>
    </w:p>
    <w:p w:rsidR="001A14FF" w:rsidRDefault="001A14FF"/>
    <w:p w:rsidR="001A14FF" w:rsidRDefault="001A14FF">
      <w:pPr>
        <w:pStyle w:val="2"/>
        <w:spacing w:before="0" w:line="240" w:lineRule="auto"/>
        <w:ind w:left="0" w:firstLine="567"/>
        <w:jc w:val="both"/>
        <w:rPr>
          <w:rFonts w:ascii="Times New Roman" w:hAnsi="Times New Roman"/>
          <w:sz w:val="24"/>
          <w:szCs w:val="24"/>
        </w:rPr>
      </w:pPr>
      <w:bookmarkStart w:id="14" w:name="__RefHeading___Toc56341921"/>
      <w:bookmarkEnd w:id="14"/>
      <w:r>
        <w:rPr>
          <w:rFonts w:ascii="Times New Roman" w:hAnsi="Times New Roman"/>
          <w:color w:val="auto"/>
          <w:sz w:val="24"/>
          <w:szCs w:val="24"/>
        </w:rPr>
        <w:t>Статья 9. Органы, осуществляющие регулирование землепользования и застройки на территории поселения.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В соответствии с федеральным законом от 06.10.2003 №131-ФЗ (ред. от 07.06.2017) "Об общих принципах организации местного самоуправления в Российской Федерации" (с изм. и доп., вступ. в силу с 28.06.2017) регулирование землепользования и застройки на территории Кубанскостепного сельского поселения осуществляется органами местного самоуправления муниципального образования Каневской район и Комиссией по подготовке правил землепользования и застройки (далее - Комиссия).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Полномочия органов местного самоуправления муниципального образования Каневской район в сфере регулирования землепользования и застройки устанавливаются Уставом муниципального образования Каневской район в соответствии с федеральным и краевым законодательством.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Полномочия структурных подразделений администрации муниципального образования Каневской район в сфере регулирования землепользования и застройки устанавливаются в Положениях о соответствующих структурных подразделениях, утверждаемых главой муниципального образования Каневской район.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Порядок образования и деятельности, состав и полномочия Комиссии устанавливаются Положением о ней, утверждаемым главой муниципального образования Каневской район. В состав Комиссии включаются представители органов местного самоуправления Кубанскостепного сельского поселения.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В случае заключения соглашения с органами местного самоуправления Кубанскостепного сельского поселения о передаче им осуществления части своих полномочий, касающихся осуществления регулирования землепользования и застройки на территории Кубанскостепного сельского поселения, данное регулирование осуществляется следующими органами: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Советом Кубанскостепного сельского поселения Каневского района;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главой Кубанскостепного сельского поселения Каневского района;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администрацией Кубанскостепного сельского поселения Каневского района, ее структурными подразделениями, уполномоченными в сфере градостроительной деятельности и земельных отношений;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Комиссией по подготовке правил землепользования и застройки (далее - Комиссия).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Полномочия органов местного самоуправления поселения в сфере регулирования землепользования и застройки устанавливаются Уставом Кубанскостепного сельского поселения в соответствии с федеральным и краевым законодательством.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Полномочия структурных подразделений администрации Кубанскостепного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Кубанскостепного сельского поселения.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Порядок образования и деятельности, состав и полномочия Комиссии устанавливаются Положением о ней, утверждаемым главой Кубанскостепного сельского поселения. </w:t>
      </w:r>
    </w:p>
    <w:p w:rsidR="001A14FF" w:rsidRDefault="001A14FF">
      <w:pPr>
        <w:spacing w:after="0" w:line="240" w:lineRule="auto"/>
        <w:ind w:firstLine="567"/>
        <w:jc w:val="both"/>
        <w:rPr>
          <w:rFonts w:ascii="Times New Roman" w:hAnsi="Times New Roman"/>
          <w:sz w:val="24"/>
          <w:szCs w:val="24"/>
        </w:rPr>
      </w:pPr>
    </w:p>
    <w:p w:rsidR="001A14FF" w:rsidRDefault="001A14FF">
      <w:pPr>
        <w:pStyle w:val="2"/>
        <w:spacing w:before="0" w:line="240" w:lineRule="auto"/>
        <w:ind w:left="0" w:firstLine="567"/>
        <w:jc w:val="both"/>
        <w:rPr>
          <w:rFonts w:ascii="Times New Roman" w:hAnsi="Times New Roman"/>
          <w:sz w:val="24"/>
          <w:szCs w:val="24"/>
        </w:rPr>
      </w:pPr>
      <w:bookmarkStart w:id="15" w:name="__RefHeading___Toc56341922"/>
      <w:bookmarkEnd w:id="15"/>
      <w:r>
        <w:rPr>
          <w:rFonts w:ascii="Times New Roman" w:hAnsi="Times New Roman"/>
          <w:color w:val="auto"/>
          <w:sz w:val="24"/>
          <w:szCs w:val="24"/>
        </w:rPr>
        <w:t>Статья 10. Полномочия органов местного самоуправления Кубанскостепного сельского поселения в области градостроительной деятельности.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К полномочиям органов местного самоуправления в области градостроительной деятельности относятся: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подготовка и утверждение документов территориального планирования Кубанскостепного сельского поселения;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подготовка и утверждение местных нормативов градостроительного проектирования Кубанскостепного сельского поселения;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подготовка и утверждение правил землепользования и застройки Кубанскостепного сельского поселения, а также внесение в них изменений;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подготовка и утверждение документации по планировке территории в случаях, предусмотренных Градостроительным Кодексом РФ;</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Кубанскостепного сельского поселения.</w:t>
      </w:r>
    </w:p>
    <w:p w:rsidR="001A14FF" w:rsidRDefault="001A14FF">
      <w:pPr>
        <w:spacing w:after="0" w:line="240" w:lineRule="auto"/>
        <w:ind w:firstLine="567"/>
        <w:jc w:val="both"/>
        <w:rPr>
          <w:rFonts w:ascii="Times New Roman" w:hAnsi="Times New Roman"/>
          <w:sz w:val="24"/>
          <w:szCs w:val="24"/>
        </w:rPr>
      </w:pPr>
    </w:p>
    <w:p w:rsidR="001A14FF" w:rsidRDefault="001A14FF">
      <w:pPr>
        <w:pStyle w:val="2"/>
        <w:spacing w:before="0" w:line="240" w:lineRule="auto"/>
        <w:ind w:left="0" w:firstLine="567"/>
        <w:jc w:val="both"/>
        <w:rPr>
          <w:rFonts w:ascii="Times New Roman" w:hAnsi="Times New Roman"/>
          <w:sz w:val="24"/>
          <w:szCs w:val="24"/>
        </w:rPr>
      </w:pPr>
      <w:bookmarkStart w:id="16" w:name="__RefHeading___Toc56341923"/>
      <w:bookmarkEnd w:id="16"/>
      <w:r>
        <w:rPr>
          <w:rFonts w:ascii="Times New Roman" w:hAnsi="Times New Roman"/>
          <w:color w:val="auto"/>
          <w:sz w:val="24"/>
          <w:szCs w:val="24"/>
        </w:rPr>
        <w:t>Статья 11. Полномочия Комиссии по подготовке проекта правил землепользования и застройки на территории Кубанскостепного сельского поселения Каневского района.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Комиссия по землепользованию и застройке Кубанскостепного сельского поселения Каневского района (далее – Комиссия) является постоянно действующим консультативным органом и формируется главой муниципального образования Каневской район для обеспечения реализации настоящих Правил.</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заключения соглашения с органами местного самоуправления Кубанскостепного сельского поселения о передаче им осуществления части своих полномочий Комиссия формируется главой Кубанскостепного сельского поселения Каневского района.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муниципального образования Каневской район или, в случае передачи полномочий, главой Кубанскостепного сельского поселения Каневского района.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К полномочиям комиссии относятся: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рассмотрение предложений о внесении изменений в настоящие Правила;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подготовка заключения о внесении изменения в настоящие Правила;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7) иные полномочия, отнесенные к компетенции комиссии муниципальными правовыми актами.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Состав и порядок деятельности комиссии утверждаются постановлением главы муниципального образования Каневской район или, в случае передачи полномочий, постановлением главы Кубанскостепного сельского поселения Каневского района.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Нормативными правовыми актами могут устанавливаться дополнительные требования к порядку деятельности комиссии по подготовке проекта правил землепользования и застройки.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Протоколы заседаний Комиссии являются открытыми для всех заинтересованных лиц.</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Документы, рассматриваемые на заседаниях Комиссии, и протоколы Комиссии хранятся в архиве Комиссии.</w:t>
      </w:r>
    </w:p>
    <w:p w:rsidR="001A14FF" w:rsidRDefault="001A14FF">
      <w:pPr>
        <w:spacing w:after="0" w:line="240" w:lineRule="auto"/>
        <w:ind w:firstLine="567"/>
        <w:jc w:val="both"/>
        <w:rPr>
          <w:rFonts w:ascii="Times New Roman" w:hAnsi="Times New Roman"/>
          <w:sz w:val="24"/>
          <w:szCs w:val="24"/>
        </w:rPr>
      </w:pPr>
    </w:p>
    <w:p w:rsidR="001A14FF" w:rsidRDefault="001A14FF">
      <w:pPr>
        <w:pStyle w:val="1"/>
        <w:spacing w:before="0" w:after="0"/>
        <w:ind w:left="0" w:firstLine="567"/>
        <w:jc w:val="both"/>
      </w:pPr>
      <w:bookmarkStart w:id="17" w:name="__RefHeading___Toc56341924"/>
      <w:bookmarkEnd w:id="17"/>
      <w:r>
        <w:rPr>
          <w:rFonts w:ascii="Times New Roman" w:hAnsi="Times New Roman"/>
          <w:sz w:val="28"/>
          <w:szCs w:val="28"/>
        </w:rPr>
        <w:t>Глава 4. ПРЕДОСТАВЛЕНИЕ ПРАВ НА ЗЕМЕЛЬНЫЕ УЧАСТКИ, ПРЕДОСТАВЛЯЕМЫЕ ИЗ ЗЕМЕЛЬ, НАХОДЯЩИХСЯ В ГОСУДАРСТВЕННОЙ ИЛИ МУНИЦИПАЛЬНОЙ СОБСТВЕННОСТИ</w:t>
      </w:r>
    </w:p>
    <w:p w:rsidR="001A14FF" w:rsidRDefault="001A14FF"/>
    <w:p w:rsidR="001A14FF" w:rsidRDefault="001A14FF">
      <w:pPr>
        <w:pStyle w:val="2"/>
        <w:spacing w:before="0" w:line="240" w:lineRule="auto"/>
        <w:ind w:left="0" w:firstLine="567"/>
        <w:jc w:val="both"/>
        <w:rPr>
          <w:rFonts w:ascii="Times New Roman" w:hAnsi="Times New Roman"/>
          <w:color w:val="000000"/>
          <w:kern w:val="1"/>
          <w:sz w:val="24"/>
          <w:szCs w:val="24"/>
          <w:lang w:eastAsia="hi-IN" w:bidi="hi-IN"/>
        </w:rPr>
      </w:pPr>
      <w:bookmarkStart w:id="18" w:name="__RefHeading___Toc56341925"/>
      <w:bookmarkEnd w:id="18"/>
      <w:r>
        <w:rPr>
          <w:rFonts w:ascii="Times New Roman" w:hAnsi="Times New Roman"/>
          <w:color w:val="auto"/>
          <w:sz w:val="24"/>
          <w:szCs w:val="24"/>
        </w:rPr>
        <w:t>Статья 12. Общие положения предоставления прав на земельные участки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Каневской район осуществляется администрацией муниципального образования Каневской район в соответствии с нормативными правовыми актами Российской Федерации, Краснодарского края, Уставом муниципального образования Каневской район и нормативными правовыми актами муниципального образования Каневской район.</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Земельные участки, находящиеся в государственной или муниципальной собственности, предоставляются на основании: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договора купли-продажи в случае предоставления земельного участка в собственность за плату;</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договора аренды в случае предоставления земельного участка в аренду;</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 xml:space="preserve">4) договора безвозмездного пользования в случае предоставления земельного участка в безвозмездное пользование. </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проект межевания территории, утвержденный в соответствии с Градостроительным кодексом Российской Федерации;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проектная документация лесных участков;</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5 настоящей статьи.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5. Исключительно в соответствии с утвержденным проектом межевания территории осуществляется образование земельных участков:</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из земельного участка, предоставленного для комплексного освоения территории;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из земельного участка, предоставленного садоводческому или огородническому некоммерческому товариществу;</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5) для строительства, реконструкции линейных объектов федерального, регионального или местного значения.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8 настоящей статьи.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8. Без проведения торгов осуществляется продажа: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5)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1A14FF" w:rsidRDefault="001A14FF">
      <w:pPr>
        <w:widowControl w:val="0"/>
        <w:autoSpaceDE w:val="0"/>
        <w:spacing w:after="0" w:line="240" w:lineRule="auto"/>
        <w:ind w:firstLine="720"/>
        <w:jc w:val="both"/>
        <w:rPr>
          <w:rFonts w:ascii="Times New Roman" w:eastAsia="Times New Roman" w:hAnsi="Times New Roman"/>
          <w:kern w:val="1"/>
          <w:sz w:val="28"/>
          <w:szCs w:val="28"/>
          <w:lang w:eastAsia="hi-IN" w:bidi="hi-IN"/>
        </w:rPr>
      </w:pPr>
      <w:r>
        <w:rPr>
          <w:rFonts w:ascii="Times New Roman" w:eastAsia="Times New Roman" w:hAnsi="Times New Roman"/>
          <w:color w:val="000000"/>
          <w:kern w:val="1"/>
          <w:sz w:val="24"/>
          <w:szCs w:val="24"/>
          <w:lang w:eastAsia="hi-IN" w:bidi="hi-IN"/>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статьи 39.6 Земельного Кодекса Российской Федерации.</w:t>
      </w:r>
    </w:p>
    <w:p w:rsidR="001A14FF" w:rsidRDefault="001A14FF">
      <w:pPr>
        <w:widowControl w:val="0"/>
        <w:autoSpaceDE w:val="0"/>
        <w:spacing w:after="0" w:line="240" w:lineRule="auto"/>
        <w:ind w:firstLine="720"/>
        <w:jc w:val="both"/>
        <w:rPr>
          <w:rFonts w:ascii="Times New Roman" w:eastAsia="Times New Roman" w:hAnsi="Times New Roman"/>
          <w:kern w:val="1"/>
          <w:sz w:val="28"/>
          <w:szCs w:val="28"/>
          <w:lang w:eastAsia="hi-IN" w:bidi="hi-IN"/>
        </w:rPr>
      </w:pPr>
    </w:p>
    <w:p w:rsidR="001A14FF" w:rsidRDefault="001A14FF">
      <w:pPr>
        <w:pStyle w:val="2"/>
        <w:spacing w:before="0" w:line="240" w:lineRule="auto"/>
        <w:ind w:left="0" w:firstLine="567"/>
        <w:jc w:val="both"/>
        <w:rPr>
          <w:rFonts w:ascii="Times New Roman" w:hAnsi="Times New Roman"/>
          <w:sz w:val="24"/>
          <w:szCs w:val="24"/>
        </w:rPr>
      </w:pPr>
      <w:bookmarkStart w:id="19" w:name="__RefHeading___Toc56341926"/>
      <w:r>
        <w:rPr>
          <w:rFonts w:ascii="Times New Roman" w:hAnsi="Times New Roman"/>
          <w:color w:val="auto"/>
          <w:sz w:val="24"/>
          <w:szCs w:val="24"/>
        </w:rPr>
        <w:t>Статья 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bookmarkEnd w:id="19"/>
      <w:r>
        <w:rPr>
          <w:rFonts w:ascii="Times New Roman" w:hAnsi="Times New Roman"/>
          <w:color w:val="auto"/>
          <w:sz w:val="24"/>
          <w:szCs w:val="24"/>
        </w:rPr>
        <w:t xml:space="preserve">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1A14FF" w:rsidRDefault="001A14FF">
      <w:pPr>
        <w:spacing w:after="0" w:line="240" w:lineRule="auto"/>
        <w:ind w:firstLine="567"/>
        <w:jc w:val="both"/>
        <w:rPr>
          <w:rFonts w:ascii="Times New Roman" w:hAnsi="Times New Roman"/>
          <w:sz w:val="24"/>
          <w:szCs w:val="24"/>
        </w:rPr>
      </w:pPr>
    </w:p>
    <w:p w:rsidR="001A14FF" w:rsidRDefault="001A14FF">
      <w:pPr>
        <w:pStyle w:val="2"/>
        <w:spacing w:before="0" w:line="240" w:lineRule="auto"/>
        <w:ind w:left="0" w:firstLine="567"/>
        <w:jc w:val="both"/>
        <w:rPr>
          <w:rFonts w:ascii="Times New Roman" w:hAnsi="Times New Roman"/>
          <w:sz w:val="24"/>
          <w:szCs w:val="24"/>
        </w:rPr>
      </w:pPr>
      <w:bookmarkStart w:id="20" w:name="__RefHeading___Toc56341927"/>
      <w:bookmarkEnd w:id="20"/>
      <w:r>
        <w:rPr>
          <w:rFonts w:ascii="Times New Roman" w:hAnsi="Times New Roman"/>
          <w:color w:val="auto"/>
          <w:sz w:val="24"/>
          <w:szCs w:val="24"/>
        </w:rPr>
        <w:t>Статья 14. Предоставление прав на земельные участки, находящиеся в государственной или муниципальной собственности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63" w:history="1">
        <w:r>
          <w:rPr>
            <w:rStyle w:val="a3"/>
            <w:rFonts w:ascii="Times New Roman" w:hAnsi="Times New Roman"/>
            <w:sz w:val="24"/>
            <w:szCs w:val="24"/>
          </w:rPr>
          <w:t>статьями 9</w:t>
        </w:r>
      </w:hyperlink>
      <w:r>
        <w:rPr>
          <w:rFonts w:ascii="Times New Roman" w:hAnsi="Times New Roman"/>
          <w:sz w:val="24"/>
          <w:szCs w:val="24"/>
        </w:rPr>
        <w:t xml:space="preserve"> - </w:t>
      </w:r>
      <w:hyperlink w:anchor="Par200" w:history="1">
        <w:r>
          <w:rPr>
            <w:rStyle w:val="a3"/>
            <w:rFonts w:ascii="Times New Roman" w:hAnsi="Times New Roman"/>
            <w:sz w:val="24"/>
            <w:szCs w:val="24"/>
          </w:rPr>
          <w:t>11</w:t>
        </w:r>
      </w:hyperlink>
      <w:r>
        <w:rPr>
          <w:rFonts w:ascii="Times New Roman" w:hAnsi="Times New Roman"/>
          <w:sz w:val="24"/>
          <w:szCs w:val="24"/>
        </w:rPr>
        <w:t xml:space="preserve"> Земельного Кодекса РФ.</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земельных участков, находящихся в государственной или муниципальной собственности, гражданину или юридическому лицу в собственность, в аренду на торгах и без проведения торгов, постоянное (бессрочное) пользование, в безвозмездное пользование осуществляется в соответствии с Земельным кодексом РФ.</w:t>
      </w:r>
    </w:p>
    <w:p w:rsidR="001A14FF" w:rsidRDefault="001A14FF">
      <w:pPr>
        <w:spacing w:after="0" w:line="240" w:lineRule="auto"/>
        <w:ind w:firstLine="567"/>
        <w:jc w:val="both"/>
        <w:rPr>
          <w:rFonts w:ascii="Times New Roman" w:hAnsi="Times New Roman"/>
          <w:sz w:val="24"/>
          <w:szCs w:val="24"/>
        </w:rPr>
      </w:pPr>
    </w:p>
    <w:p w:rsidR="001A14FF" w:rsidRDefault="001A14FF">
      <w:pPr>
        <w:pStyle w:val="2"/>
        <w:spacing w:before="0" w:line="240" w:lineRule="auto"/>
        <w:ind w:left="0" w:firstLine="567"/>
        <w:jc w:val="both"/>
        <w:rPr>
          <w:rFonts w:ascii="Times New Roman" w:hAnsi="Times New Roman"/>
          <w:color w:val="000000"/>
          <w:kern w:val="1"/>
          <w:sz w:val="24"/>
          <w:szCs w:val="24"/>
          <w:lang w:eastAsia="hi-IN" w:bidi="hi-IN"/>
        </w:rPr>
      </w:pPr>
      <w:bookmarkStart w:id="21" w:name="__RefHeading___Toc56341928"/>
      <w:bookmarkEnd w:id="21"/>
      <w:r>
        <w:rPr>
          <w:rFonts w:ascii="Times New Roman" w:hAnsi="Times New Roman"/>
          <w:color w:val="auto"/>
          <w:sz w:val="24"/>
          <w:szCs w:val="24"/>
        </w:rPr>
        <w:t>Статья 15. Приобретение прав на земельные участки, на которых расположены здания, сооружения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p>
    <w:p w:rsidR="001A14FF" w:rsidRDefault="001A14FF">
      <w:pPr>
        <w:spacing w:after="0" w:line="240" w:lineRule="auto"/>
        <w:ind w:firstLine="567"/>
        <w:jc w:val="both"/>
        <w:rPr>
          <w:rFonts w:ascii="Times New Roman" w:hAnsi="Times New Roman"/>
          <w:sz w:val="24"/>
          <w:szCs w:val="24"/>
        </w:rPr>
      </w:pPr>
    </w:p>
    <w:p w:rsidR="001A14FF" w:rsidRDefault="001A14FF">
      <w:pPr>
        <w:pStyle w:val="1"/>
        <w:spacing w:before="0" w:after="0"/>
        <w:ind w:left="0" w:firstLine="567"/>
        <w:jc w:val="both"/>
      </w:pPr>
      <w:bookmarkStart w:id="22" w:name="__RefHeading___Toc56341929"/>
      <w:r>
        <w:rPr>
          <w:rFonts w:ascii="Times New Roman" w:hAnsi="Times New Roman"/>
          <w:sz w:val="28"/>
          <w:szCs w:val="28"/>
        </w:rPr>
        <w:t>Глава 5. ПРЕКРАЩЕНИЕ И ОГРАНИЧЕНИЕ ПРАВ НА ЗЕМЕЛЬНЫЕ УЧАСТКИ. СЕРВИТУТЫ.</w:t>
      </w:r>
      <w:bookmarkEnd w:id="22"/>
      <w:r>
        <w:rPr>
          <w:rFonts w:ascii="Times New Roman" w:hAnsi="Times New Roman"/>
          <w:sz w:val="28"/>
          <w:szCs w:val="28"/>
        </w:rPr>
        <w:t xml:space="preserve"> </w:t>
      </w:r>
    </w:p>
    <w:p w:rsidR="001A14FF" w:rsidRDefault="001A14FF"/>
    <w:p w:rsidR="001A14FF" w:rsidRDefault="001A14FF">
      <w:pPr>
        <w:pStyle w:val="2"/>
        <w:spacing w:before="0" w:line="240" w:lineRule="auto"/>
        <w:ind w:left="0" w:firstLine="567"/>
        <w:jc w:val="both"/>
        <w:rPr>
          <w:rFonts w:ascii="Times New Roman" w:hAnsi="Times New Roman"/>
          <w:color w:val="000000"/>
          <w:kern w:val="1"/>
          <w:sz w:val="24"/>
          <w:szCs w:val="24"/>
          <w:lang w:eastAsia="hi-IN" w:bidi="hi-IN"/>
        </w:rPr>
      </w:pPr>
      <w:bookmarkStart w:id="23" w:name="__RefHeading___Toc56341930"/>
      <w:bookmarkEnd w:id="23"/>
      <w:r>
        <w:rPr>
          <w:rFonts w:ascii="Times New Roman" w:hAnsi="Times New Roman"/>
          <w:color w:val="auto"/>
          <w:sz w:val="24"/>
          <w:szCs w:val="24"/>
        </w:rPr>
        <w:t>Статья 16. Прекращение прав на земельные участки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Права на земельный участок прекращаются по основаниям, установленным федеральным законодательством.</w:t>
      </w:r>
    </w:p>
    <w:p w:rsidR="001A14FF" w:rsidRDefault="001A14FF">
      <w:pPr>
        <w:widowControl w:val="0"/>
        <w:autoSpaceDE w:val="0"/>
        <w:spacing w:after="0" w:line="240" w:lineRule="auto"/>
        <w:ind w:firstLine="720"/>
        <w:jc w:val="both"/>
        <w:rPr>
          <w:rFonts w:ascii="Times New Roman" w:hAnsi="Times New Roman"/>
          <w:sz w:val="24"/>
          <w:szCs w:val="24"/>
        </w:rPr>
      </w:pPr>
      <w:r>
        <w:rPr>
          <w:rFonts w:ascii="Times New Roman" w:eastAsia="Times New Roman" w:hAnsi="Times New Roman"/>
          <w:color w:val="000000"/>
          <w:kern w:val="1"/>
          <w:sz w:val="24"/>
          <w:szCs w:val="24"/>
          <w:lang w:eastAsia="hi-IN" w:bidi="hi-IN"/>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1A14FF" w:rsidRDefault="001A14FF">
      <w:pPr>
        <w:pStyle w:val="2"/>
        <w:spacing w:before="0" w:line="240" w:lineRule="auto"/>
        <w:ind w:left="0" w:firstLine="567"/>
        <w:jc w:val="both"/>
        <w:rPr>
          <w:rFonts w:ascii="Times New Roman" w:hAnsi="Times New Roman"/>
          <w:color w:val="000000"/>
          <w:kern w:val="1"/>
          <w:sz w:val="24"/>
          <w:szCs w:val="24"/>
          <w:lang w:eastAsia="hi-IN" w:bidi="hi-IN"/>
        </w:rPr>
      </w:pPr>
      <w:bookmarkStart w:id="24" w:name="__RefHeading___Toc56341931"/>
      <w:bookmarkEnd w:id="24"/>
      <w:r>
        <w:rPr>
          <w:rFonts w:ascii="Times New Roman" w:hAnsi="Times New Roman"/>
          <w:color w:val="auto"/>
          <w:sz w:val="24"/>
          <w:szCs w:val="24"/>
        </w:rPr>
        <w:t>Статья 17. Ограничение прав на землю</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Права на землю могут быть ограничены по основаниям, установленным Земельным Кодексом Российской Федерации, федеральными законами.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Могут устанавливаться следующие ограничения прав на землю:</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ограничения использования земельных участков в зонах с особыми условиями использования территорий;</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РФ. </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4. Ограничения прав на землю устанавливаются бессрочно или на определенный срок.</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5. Ограничения прав на землю сохраняются при переходе права собственности на земельный участок к другому лицу.</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6. Ограничение прав на землю подлежит государственной регистрации в случаях и в порядке, которые установлены федеральными законами.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8"/>
          <w:szCs w:val="24"/>
          <w:lang w:eastAsia="hi-IN" w:bidi="hi-IN"/>
        </w:rPr>
      </w:pPr>
      <w:r>
        <w:rPr>
          <w:rFonts w:ascii="Times New Roman" w:eastAsia="Times New Roman" w:hAnsi="Times New Roman"/>
          <w:color w:val="000000"/>
          <w:kern w:val="1"/>
          <w:sz w:val="24"/>
          <w:szCs w:val="24"/>
          <w:lang w:eastAsia="hi-IN" w:bidi="hi-IN"/>
        </w:rPr>
        <w:t>7. Ограничение прав на землю может быть обжаловано лицом, чьи права ограничены, в судебном порядке.</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8"/>
          <w:szCs w:val="24"/>
          <w:lang w:eastAsia="hi-IN" w:bidi="hi-IN"/>
        </w:rPr>
      </w:pPr>
    </w:p>
    <w:p w:rsidR="001A14FF" w:rsidRDefault="001A14FF">
      <w:pPr>
        <w:pStyle w:val="2"/>
        <w:spacing w:before="0" w:line="240" w:lineRule="auto"/>
        <w:ind w:left="0" w:firstLine="567"/>
        <w:jc w:val="both"/>
        <w:rPr>
          <w:rFonts w:ascii="Times New Roman" w:hAnsi="Times New Roman"/>
          <w:color w:val="000000"/>
          <w:kern w:val="1"/>
          <w:sz w:val="24"/>
          <w:szCs w:val="24"/>
          <w:lang w:eastAsia="hi-IN" w:bidi="hi-IN"/>
        </w:rPr>
      </w:pPr>
      <w:bookmarkStart w:id="25" w:name="__RefHeading___Toc56341932"/>
      <w:bookmarkEnd w:id="25"/>
      <w:r>
        <w:rPr>
          <w:rFonts w:ascii="Times New Roman" w:hAnsi="Times New Roman"/>
          <w:color w:val="auto"/>
          <w:sz w:val="24"/>
          <w:szCs w:val="24"/>
        </w:rPr>
        <w:t>Статья 18. Право ограниченного пользования чужим земельным участком (сервитут, публичный сервитут)</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В порядке, предусмотренном настоящей статьей, публичный сервитут устанавливается для использования земельных участков и (или) земель в следующих целях:</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4) размещение автомобильных дорог и железнодорожных путей в туннелях;</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Сервитут может быть срочным или постоянным.</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Публичный сервитут устанавливается на срок, указанный в ходатайстве об установлении публичного сервитута, с учетом положений пункта 7 статьи 23 Земельного Кодекса РФ и следующих ограничений:</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от десяти до сорока девяти лет в случае установления публичного сервитута в целях, предусмотренных подпунктами 1, 3 и 4 статьи 39.37 Земельного Кодекса РФ;</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Земельного Кодекса РФ;</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на срок не более одного года в случае установления публичного сервитута в целях, предусмотренных подпунктом 5 статьи 39.37 Земельного Кодекса РФ.</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4. Осуществление сервитута должно быть наименее обременительным для земельного участка, в отношении которого он установлен.</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5. Обладатель публичного сервитута обязан вносить плату за публичный сервитут, в соответствии со статьей 39.46 Земельного Кодекса РФ если иное не предусмотрено Земельным Кодексом РФ.</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6. Сервитуты подлежат государственной регистрации в соответствии с Федеральным законом "О государственной регистрации недвижимости".</w:t>
      </w:r>
    </w:p>
    <w:p w:rsidR="001A14FF" w:rsidRDefault="001A14FF">
      <w:pPr>
        <w:widowControl w:val="0"/>
        <w:autoSpaceDE w:val="0"/>
        <w:spacing w:after="0" w:line="240" w:lineRule="auto"/>
        <w:ind w:firstLine="720"/>
        <w:jc w:val="both"/>
        <w:rPr>
          <w:rFonts w:ascii="Times New Roman" w:eastAsia="Times New Roman" w:hAnsi="Times New Roman"/>
          <w:b/>
          <w:i/>
          <w:color w:val="000000"/>
          <w:kern w:val="1"/>
          <w:sz w:val="28"/>
          <w:szCs w:val="24"/>
          <w:lang w:eastAsia="hi-IN" w:bidi="hi-IN"/>
        </w:rPr>
      </w:pPr>
      <w:r>
        <w:rPr>
          <w:rFonts w:ascii="Times New Roman" w:eastAsia="Times New Roman" w:hAnsi="Times New Roman"/>
          <w:color w:val="000000"/>
          <w:kern w:val="1"/>
          <w:sz w:val="24"/>
          <w:szCs w:val="24"/>
          <w:lang w:eastAsia="hi-IN" w:bidi="hi-IN"/>
        </w:rPr>
        <w:t>7.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A14FF" w:rsidRDefault="001A14FF">
      <w:pPr>
        <w:widowControl w:val="0"/>
        <w:autoSpaceDE w:val="0"/>
        <w:spacing w:after="0" w:line="240" w:lineRule="auto"/>
        <w:ind w:firstLine="720"/>
        <w:jc w:val="both"/>
        <w:rPr>
          <w:rFonts w:ascii="Times New Roman" w:eastAsia="Times New Roman" w:hAnsi="Times New Roman"/>
          <w:b/>
          <w:i/>
          <w:color w:val="000000"/>
          <w:kern w:val="1"/>
          <w:sz w:val="28"/>
          <w:szCs w:val="24"/>
          <w:lang w:eastAsia="hi-IN" w:bidi="hi-IN"/>
        </w:rPr>
      </w:pPr>
    </w:p>
    <w:p w:rsidR="001A14FF" w:rsidRDefault="001A14FF">
      <w:pPr>
        <w:spacing w:after="0" w:line="240" w:lineRule="auto"/>
        <w:ind w:firstLine="567"/>
        <w:jc w:val="both"/>
        <w:rPr>
          <w:rFonts w:ascii="Times New Roman" w:hAnsi="Times New Roman"/>
          <w:bCs/>
          <w:szCs w:val="28"/>
        </w:rPr>
      </w:pPr>
    </w:p>
    <w:p w:rsidR="001A14FF" w:rsidRDefault="001A14FF">
      <w:pPr>
        <w:pStyle w:val="1"/>
        <w:spacing w:before="0" w:after="0"/>
        <w:ind w:left="0" w:firstLine="567"/>
        <w:jc w:val="both"/>
      </w:pPr>
      <w:bookmarkStart w:id="26" w:name="__RefHeading___Toc56341933"/>
      <w:bookmarkEnd w:id="26"/>
      <w:r>
        <w:rPr>
          <w:rFonts w:ascii="Times New Roman" w:hAnsi="Times New Roman"/>
          <w:sz w:val="28"/>
          <w:szCs w:val="28"/>
        </w:rPr>
        <w:t>Глава 6. ИЗМЕНЕНИЕ ВИДОВ РАЗРЕШЁННОГО ИСПОЛЬЗОВАНИЯ ЗЕМЕЛЬНЫХ УЧАСТКОВ И ОБЪЕКТОВ КАПИТАЛЬНОГО СТРОИТЕЛЬСТВА ФИЗИЧЕСКИМИ И ЮРИДИЧЕСКИМИ ЛИЦАМИ</w:t>
      </w:r>
    </w:p>
    <w:p w:rsidR="001A14FF" w:rsidRDefault="001A14FF"/>
    <w:p w:rsidR="001A14FF" w:rsidRDefault="001A14FF">
      <w:pPr>
        <w:pStyle w:val="2"/>
        <w:spacing w:before="0" w:line="240" w:lineRule="auto"/>
        <w:ind w:left="0" w:firstLine="567"/>
        <w:jc w:val="both"/>
        <w:rPr>
          <w:rFonts w:ascii="Times New Roman" w:hAnsi="Times New Roman"/>
          <w:color w:val="000000"/>
          <w:kern w:val="1"/>
          <w:sz w:val="24"/>
          <w:szCs w:val="24"/>
          <w:lang w:eastAsia="hi-IN" w:bidi="hi-IN"/>
        </w:rPr>
      </w:pPr>
      <w:bookmarkStart w:id="27" w:name="__RefHeading___Toc56341934"/>
      <w:bookmarkEnd w:id="27"/>
      <w:r>
        <w:rPr>
          <w:rFonts w:ascii="Times New Roman" w:hAnsi="Times New Roman"/>
          <w:color w:val="auto"/>
          <w:sz w:val="24"/>
          <w:szCs w:val="24"/>
        </w:rPr>
        <w:t>Статья 19. Градостроительный регламент</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Градостроительные регламенты устанавливаются с учетом:</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фактического использования земельных участков и объектов капитального строительства в границах территориальной зоны;</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4) видов территориальных зон;</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5) требований охраны объектов культурного наследия, а также особо охраняемых природных территорий, иных природных объектов.</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4. Действие градостроительного регламента не распространяется на земельные участки: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в границах территорий общего пользования;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предназначенные для размещения линейных объектов и (или) занятые линейными объектами;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4) предоставленные для добычи полезных ископаемых.</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8"/>
          <w:szCs w:val="24"/>
          <w:lang w:eastAsia="hi-IN" w:bidi="hi-IN"/>
        </w:rPr>
      </w:pPr>
      <w:r>
        <w:rPr>
          <w:rFonts w:ascii="Times New Roman" w:eastAsia="Times New Roman" w:hAnsi="Times New Roman"/>
          <w:color w:val="000000"/>
          <w:kern w:val="1"/>
          <w:sz w:val="24"/>
          <w:szCs w:val="24"/>
          <w:lang w:eastAsia="hi-IN" w:bidi="hi-I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4FF" w:rsidRDefault="001A14FF">
      <w:pPr>
        <w:widowControl w:val="0"/>
        <w:autoSpaceDE w:val="0"/>
        <w:spacing w:after="0" w:line="240" w:lineRule="auto"/>
        <w:ind w:firstLine="720"/>
        <w:rPr>
          <w:rFonts w:ascii="Times New Roman" w:eastAsia="Times New Roman" w:hAnsi="Times New Roman"/>
          <w:color w:val="000000"/>
          <w:kern w:val="1"/>
          <w:sz w:val="28"/>
          <w:szCs w:val="24"/>
          <w:lang w:eastAsia="hi-IN" w:bidi="hi-IN"/>
        </w:rPr>
      </w:pPr>
    </w:p>
    <w:p w:rsidR="001A14FF" w:rsidRDefault="001A14FF">
      <w:pPr>
        <w:pStyle w:val="2"/>
        <w:spacing w:before="0" w:line="240" w:lineRule="auto"/>
        <w:ind w:left="0" w:firstLine="567"/>
        <w:jc w:val="both"/>
        <w:rPr>
          <w:rFonts w:ascii="Times New Roman" w:hAnsi="Times New Roman"/>
          <w:color w:val="000000"/>
          <w:kern w:val="1"/>
          <w:sz w:val="24"/>
          <w:szCs w:val="24"/>
          <w:lang w:eastAsia="hi-IN" w:bidi="hi-IN"/>
        </w:rPr>
      </w:pPr>
      <w:bookmarkStart w:id="28" w:name="__RefHeading___Toc56341935"/>
      <w:bookmarkEnd w:id="28"/>
      <w:r>
        <w:rPr>
          <w:rFonts w:ascii="Times New Roman" w:hAnsi="Times New Roman"/>
          <w:color w:val="auto"/>
          <w:sz w:val="24"/>
          <w:szCs w:val="24"/>
        </w:rPr>
        <w:t>Статья 20. Виды разрешенного использования земельных участков и объектов капитального строительства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Разрешенное использование земельных участков и объектов капитального строительства может быть следующих видов:</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основные виды разрешенного использования;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условно разрешенные виды использования;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8"/>
          <w:szCs w:val="24"/>
          <w:lang w:eastAsia="hi-IN" w:bidi="hi-IN"/>
        </w:rPr>
      </w:pPr>
      <w:r>
        <w:rPr>
          <w:rFonts w:ascii="Times New Roman" w:eastAsia="Times New Roman" w:hAnsi="Times New Roman"/>
          <w:color w:val="000000"/>
          <w:kern w:val="1"/>
          <w:sz w:val="24"/>
          <w:szCs w:val="24"/>
          <w:lang w:eastAsia="hi-IN" w:bidi="hi-I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8"/>
          <w:szCs w:val="24"/>
          <w:lang w:eastAsia="hi-IN" w:bidi="hi-IN"/>
        </w:rPr>
      </w:pPr>
    </w:p>
    <w:p w:rsidR="001A14FF" w:rsidRDefault="001A14FF">
      <w:pPr>
        <w:pStyle w:val="2"/>
        <w:spacing w:before="0" w:line="240" w:lineRule="auto"/>
        <w:ind w:left="0" w:firstLine="567"/>
        <w:jc w:val="both"/>
        <w:rPr>
          <w:rFonts w:ascii="Times New Roman" w:hAnsi="Times New Roman"/>
          <w:color w:val="000000"/>
          <w:kern w:val="1"/>
          <w:sz w:val="24"/>
          <w:szCs w:val="24"/>
          <w:lang w:eastAsia="hi-IN" w:bidi="hi-IN"/>
        </w:rPr>
      </w:pPr>
      <w:bookmarkStart w:id="29" w:name="__RefHeading___Toc56341936"/>
      <w:bookmarkEnd w:id="29"/>
      <w:r>
        <w:rPr>
          <w:rFonts w:ascii="Times New Roman" w:hAnsi="Times New Roman"/>
          <w:color w:val="auto"/>
          <w:sz w:val="24"/>
          <w:szCs w:val="24"/>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 предельные (минимальные и (или) максимальные) размеры земельных участков, в том числе их площадь;</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3) предельное количество этажей или предельную высоту зданий, строений, сооружений;</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 Применительно к каждой территориальной зоне устанавливаются указанные в части 1 настоящей статьи размеры и параметры, их сочетания.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4"/>
          <w:szCs w:val="24"/>
          <w:lang w:eastAsia="hi-IN" w:bidi="hi-IN"/>
        </w:rPr>
      </w:pPr>
      <w:r>
        <w:rPr>
          <w:rFonts w:ascii="Times New Roman" w:eastAsia="Times New Roman" w:hAnsi="Times New Roman"/>
          <w:color w:val="000000"/>
          <w:kern w:val="1"/>
          <w:sz w:val="24"/>
          <w:szCs w:val="24"/>
          <w:lang w:eastAsia="hi-IN" w:bidi="hi-I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8"/>
          <w:szCs w:val="24"/>
          <w:lang w:eastAsia="hi-IN" w:bidi="hi-IN"/>
        </w:rPr>
      </w:pPr>
      <w:r>
        <w:rPr>
          <w:rFonts w:ascii="Times New Roman" w:eastAsia="Times New Roman" w:hAnsi="Times New Roman"/>
          <w:color w:val="000000"/>
          <w:kern w:val="1"/>
          <w:sz w:val="24"/>
          <w:szCs w:val="24"/>
          <w:lang w:eastAsia="hi-IN" w:bidi="hi-I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8"/>
          <w:szCs w:val="24"/>
          <w:lang w:eastAsia="hi-IN" w:bidi="hi-IN"/>
        </w:rPr>
      </w:pPr>
    </w:p>
    <w:p w:rsidR="001A14FF" w:rsidRDefault="001A14FF">
      <w:pPr>
        <w:pStyle w:val="2"/>
        <w:spacing w:before="0" w:line="240" w:lineRule="auto"/>
        <w:ind w:left="0" w:firstLine="567"/>
        <w:jc w:val="both"/>
        <w:rPr>
          <w:rFonts w:ascii="Times New Roman CYR" w:hAnsi="Times New Roman CYR" w:cs="Times New Roman CYR"/>
          <w:kern w:val="1"/>
          <w:sz w:val="24"/>
          <w:szCs w:val="24"/>
        </w:rPr>
      </w:pPr>
      <w:bookmarkStart w:id="30" w:name="__RefHeading___Toc56341937"/>
      <w:bookmarkEnd w:id="30"/>
      <w:r>
        <w:rPr>
          <w:rFonts w:ascii="Times New Roman" w:hAnsi="Times New Roman"/>
          <w:color w:val="auto"/>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28" w:history="1">
        <w:r>
          <w:rPr>
            <w:rStyle w:val="a3"/>
            <w:rFonts w:ascii="Times New Roman CYR" w:eastAsia="Times New Roman" w:hAnsi="Times New Roman CYR" w:cs="Times New Roman CYR"/>
            <w:kern w:val="1"/>
            <w:sz w:val="24"/>
            <w:szCs w:val="24"/>
            <w:lang/>
          </w:rPr>
          <w:t>Федерального закона</w:t>
        </w:r>
      </w:hyperlink>
      <w:r>
        <w:rPr>
          <w:rFonts w:ascii="Times New Roman CYR" w:eastAsia="Times New Roman" w:hAnsi="Times New Roman CYR" w:cs="Times New Roman CYR"/>
          <w:kern w:val="1"/>
          <w:sz w:val="24"/>
          <w:szCs w:val="24"/>
        </w:rPr>
        <w:t xml:space="preserve"> от 6 апреля 2011 года N 63-ФЗ "Об электронной подписи" (далее - электронный документ, подписанный электронной подписью).</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5. Срок проведения общественных обсуждений или публичных слушаний со дня оповещения жителей Кубанскостепного сельского поселения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Каневского района.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7. На основании указанных в части 6 настоящей статьи рекомендаций глава администрации Каневского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Каневской район в сети "Интернет".</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9.1. Со дня поступления в орган местного самоуправления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8"/>
          <w:szCs w:val="24"/>
          <w:lang w:eastAsia="hi-IN" w:bidi="hi-IN"/>
        </w:rPr>
      </w:pPr>
      <w:r>
        <w:rPr>
          <w:rFonts w:ascii="Times New Roman CYR" w:eastAsia="Times New Roman" w:hAnsi="Times New Roman CYR" w:cs="Times New Roman CYR"/>
          <w:kern w:val="1"/>
          <w:sz w:val="24"/>
          <w:szCs w:val="24"/>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8"/>
          <w:szCs w:val="24"/>
          <w:lang w:eastAsia="hi-IN" w:bidi="hi-IN"/>
        </w:rPr>
      </w:pPr>
    </w:p>
    <w:p w:rsidR="001A14FF" w:rsidRDefault="001A14FF">
      <w:pPr>
        <w:pStyle w:val="2"/>
        <w:spacing w:before="0" w:line="240" w:lineRule="auto"/>
        <w:ind w:left="0" w:firstLine="567"/>
        <w:jc w:val="both"/>
        <w:rPr>
          <w:rFonts w:ascii="Times New Roman CYR" w:hAnsi="Times New Roman CYR" w:cs="Times New Roman CYR"/>
          <w:kern w:val="1"/>
          <w:sz w:val="24"/>
          <w:szCs w:val="24"/>
        </w:rPr>
      </w:pPr>
      <w:bookmarkStart w:id="31" w:name="__RefHeading___Toc56341938"/>
      <w:bookmarkEnd w:id="31"/>
      <w:r>
        <w:rPr>
          <w:rFonts w:ascii="Times New Roman" w:hAnsi="Times New Roman"/>
          <w:color w:val="auto"/>
          <w:sz w:val="24"/>
          <w:szCs w:val="24"/>
        </w:rPr>
        <w:t>Статья 23.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Каневского района.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6. Глава администрации Каневского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6.1. Со дня поступления в орган местного самоуправления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8"/>
          <w:szCs w:val="24"/>
          <w:lang w:eastAsia="hi-IN" w:bidi="hi-IN"/>
        </w:rPr>
      </w:pPr>
      <w:r>
        <w:rPr>
          <w:rFonts w:ascii="Times New Roman CYR" w:eastAsia="Times New Roman" w:hAnsi="Times New Roman CYR" w:cs="Times New Roman CYR"/>
          <w:kern w:val="1"/>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8"/>
          <w:szCs w:val="24"/>
          <w:lang w:eastAsia="hi-IN" w:bidi="hi-IN"/>
        </w:rPr>
      </w:pPr>
    </w:p>
    <w:p w:rsidR="001A14FF" w:rsidRDefault="001A14FF">
      <w:pPr>
        <w:pStyle w:val="2"/>
        <w:spacing w:before="0" w:line="240" w:lineRule="auto"/>
        <w:ind w:left="0" w:firstLine="567"/>
        <w:jc w:val="both"/>
        <w:rPr>
          <w:rFonts w:ascii="Times New Roman" w:hAnsi="Times New Roman"/>
          <w:sz w:val="24"/>
          <w:szCs w:val="24"/>
        </w:rPr>
      </w:pPr>
      <w:bookmarkStart w:id="32" w:name="__RefHeading___Toc56341939"/>
      <w:bookmarkEnd w:id="32"/>
      <w:r>
        <w:rPr>
          <w:rFonts w:ascii="Times New Roman" w:hAnsi="Times New Roman"/>
          <w:color w:val="auto"/>
          <w:sz w:val="24"/>
          <w:szCs w:val="24"/>
        </w:rPr>
        <w:t>Статья 24. Использование объектов недвижимости, не соответствующих установленному градостроительному регламенту</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8.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1A14FF" w:rsidRDefault="001A14FF">
      <w:pPr>
        <w:spacing w:after="0" w:line="240" w:lineRule="auto"/>
        <w:ind w:firstLine="567"/>
        <w:jc w:val="both"/>
        <w:rPr>
          <w:rFonts w:ascii="Times New Roman" w:hAnsi="Times New Roman"/>
          <w:sz w:val="24"/>
          <w:szCs w:val="24"/>
        </w:rPr>
      </w:pPr>
    </w:p>
    <w:p w:rsidR="001A14FF" w:rsidRDefault="001A14FF">
      <w:pPr>
        <w:spacing w:after="0" w:line="240" w:lineRule="auto"/>
        <w:ind w:firstLine="567"/>
        <w:jc w:val="both"/>
        <w:rPr>
          <w:rFonts w:ascii="Times New Roman" w:hAnsi="Times New Roman"/>
          <w:sz w:val="24"/>
          <w:szCs w:val="24"/>
        </w:rPr>
      </w:pPr>
    </w:p>
    <w:p w:rsidR="001A14FF" w:rsidRDefault="001A14FF">
      <w:pPr>
        <w:pStyle w:val="1"/>
        <w:spacing w:before="0" w:after="0"/>
        <w:ind w:left="0" w:firstLine="567"/>
        <w:jc w:val="both"/>
      </w:pPr>
      <w:bookmarkStart w:id="33" w:name="__RefHeading___Toc56341940"/>
      <w:r>
        <w:rPr>
          <w:rFonts w:ascii="Times New Roman" w:hAnsi="Times New Roman"/>
          <w:sz w:val="28"/>
          <w:szCs w:val="28"/>
        </w:rPr>
        <w:t>Глава 7. ПОДГОТОВКА ДОКУМЕНТАЦИИ ПО ПЛАНИРОВКЕ ТЕРРИТОРИИ</w:t>
      </w:r>
      <w:bookmarkEnd w:id="33"/>
      <w:r>
        <w:rPr>
          <w:rFonts w:ascii="Times New Roman" w:hAnsi="Times New Roman"/>
          <w:sz w:val="28"/>
          <w:szCs w:val="28"/>
        </w:rPr>
        <w:t xml:space="preserve"> </w:t>
      </w:r>
    </w:p>
    <w:p w:rsidR="001A14FF" w:rsidRDefault="001A14FF"/>
    <w:p w:rsidR="001A14FF" w:rsidRDefault="001A14FF">
      <w:pPr>
        <w:pStyle w:val="2"/>
        <w:spacing w:before="0" w:line="240" w:lineRule="auto"/>
        <w:ind w:left="0" w:firstLine="567"/>
        <w:jc w:val="both"/>
        <w:rPr>
          <w:rFonts w:ascii="Times New Roman" w:hAnsi="Times New Roman"/>
          <w:sz w:val="24"/>
          <w:szCs w:val="24"/>
        </w:rPr>
      </w:pPr>
      <w:bookmarkStart w:id="34" w:name="__RefHeading___Toc56341941"/>
      <w:bookmarkEnd w:id="34"/>
      <w:r>
        <w:rPr>
          <w:rFonts w:ascii="Times New Roman" w:hAnsi="Times New Roman"/>
          <w:color w:val="auto"/>
          <w:sz w:val="24"/>
          <w:szCs w:val="24"/>
        </w:rPr>
        <w:t>Статья 25. Назначение и виды документации по планировке территории поселения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Подготовка документации по планировке территории осуществляется в соответствии с требованиями Градостроительного кодекса РФ.</w:t>
      </w:r>
    </w:p>
    <w:p w:rsidR="001A14FF" w:rsidRDefault="001A14FF">
      <w:pPr>
        <w:spacing w:after="0" w:line="240" w:lineRule="auto"/>
        <w:ind w:firstLine="567"/>
        <w:jc w:val="both"/>
        <w:rPr>
          <w:rFonts w:ascii="Times New Roman" w:hAnsi="Times New Roman"/>
          <w:sz w:val="24"/>
          <w:szCs w:val="24"/>
        </w:rPr>
      </w:pPr>
    </w:p>
    <w:p w:rsidR="001A14FF" w:rsidRDefault="001A14FF">
      <w:pPr>
        <w:pStyle w:val="2"/>
        <w:spacing w:before="0" w:line="240" w:lineRule="auto"/>
        <w:ind w:left="0" w:firstLine="567"/>
        <w:jc w:val="both"/>
        <w:rPr>
          <w:rFonts w:ascii="Times New Roman" w:hAnsi="Times New Roman"/>
          <w:i/>
          <w:kern w:val="1"/>
          <w:sz w:val="28"/>
          <w:szCs w:val="24"/>
          <w:lang w:eastAsia="hi-IN" w:bidi="hi-IN"/>
        </w:rPr>
      </w:pPr>
      <w:bookmarkStart w:id="35" w:name="__RefHeading___Toc56341942"/>
      <w:bookmarkEnd w:id="35"/>
      <w:r>
        <w:rPr>
          <w:rFonts w:ascii="Times New Roman" w:hAnsi="Times New Roman"/>
          <w:color w:val="auto"/>
          <w:sz w:val="24"/>
          <w:szCs w:val="24"/>
        </w:rPr>
        <w:t>Статья 26. Инженерные изыскания для подготовки документации по планировке территории</w:t>
      </w:r>
    </w:p>
    <w:p w:rsidR="001A14FF" w:rsidRDefault="001A14FF">
      <w:pPr>
        <w:widowControl w:val="0"/>
        <w:autoSpaceDE w:val="0"/>
        <w:spacing w:after="0" w:line="240" w:lineRule="auto"/>
        <w:ind w:firstLine="720"/>
        <w:rPr>
          <w:rFonts w:ascii="Times New Roman" w:eastAsia="Times New Roman" w:hAnsi="Times New Roman"/>
          <w:b/>
          <w:i/>
          <w:kern w:val="1"/>
          <w:sz w:val="28"/>
          <w:szCs w:val="24"/>
          <w:lang w:eastAsia="hi-IN" w:bidi="hi-IN"/>
        </w:rPr>
      </w:pP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 Инженерные изыскания для подготовки документации по планировке территории выполняются в целях получения: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1A14FF" w:rsidRDefault="001A14FF">
      <w:pPr>
        <w:widowControl w:val="0"/>
        <w:autoSpaceDE w:val="0"/>
        <w:spacing w:after="0" w:line="240" w:lineRule="auto"/>
        <w:ind w:firstLine="720"/>
        <w:jc w:val="both"/>
        <w:rPr>
          <w:rFonts w:ascii="Times New Roman" w:eastAsia="Times New Roman" w:hAnsi="Times New Roman"/>
          <w:kern w:val="1"/>
          <w:sz w:val="28"/>
          <w:szCs w:val="24"/>
          <w:lang w:eastAsia="hi-IN" w:bidi="hi-IN"/>
        </w:rPr>
      </w:pPr>
      <w:r>
        <w:rPr>
          <w:rFonts w:ascii="Times New Roman CYR" w:eastAsia="Times New Roman" w:hAnsi="Times New Roman CYR" w:cs="Times New Roman CYR"/>
          <w:kern w:val="1"/>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A14FF" w:rsidRDefault="001A14FF">
      <w:pPr>
        <w:widowControl w:val="0"/>
        <w:autoSpaceDE w:val="0"/>
        <w:spacing w:after="0" w:line="240" w:lineRule="auto"/>
        <w:ind w:firstLine="720"/>
        <w:rPr>
          <w:rFonts w:ascii="Times New Roman" w:eastAsia="Times New Roman" w:hAnsi="Times New Roman"/>
          <w:kern w:val="1"/>
          <w:sz w:val="28"/>
          <w:szCs w:val="24"/>
          <w:lang w:eastAsia="hi-IN" w:bidi="hi-IN"/>
        </w:rPr>
      </w:pPr>
    </w:p>
    <w:p w:rsidR="001A14FF" w:rsidRDefault="001A14FF">
      <w:pPr>
        <w:pStyle w:val="2"/>
        <w:spacing w:before="0" w:line="240" w:lineRule="auto"/>
        <w:ind w:left="0" w:firstLine="567"/>
        <w:jc w:val="both"/>
        <w:rPr>
          <w:rFonts w:ascii="Times New Roman" w:hAnsi="Times New Roman"/>
          <w:sz w:val="24"/>
          <w:szCs w:val="24"/>
        </w:rPr>
      </w:pPr>
      <w:bookmarkStart w:id="36" w:name="__RefHeading___Toc56341943"/>
      <w:bookmarkEnd w:id="36"/>
      <w:r>
        <w:rPr>
          <w:rFonts w:ascii="Times New Roman" w:hAnsi="Times New Roman"/>
          <w:color w:val="auto"/>
          <w:sz w:val="24"/>
          <w:szCs w:val="24"/>
        </w:rPr>
        <w:t>Статья 27. Содержание проектов планировки территории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Состав и содержание проектов планировки территории должны соответствовать требованиям статьи 42 Градостроительного кодекса РФ.</w:t>
      </w:r>
    </w:p>
    <w:p w:rsidR="001A14FF" w:rsidRDefault="001A14FF">
      <w:pPr>
        <w:spacing w:after="0" w:line="240" w:lineRule="auto"/>
        <w:ind w:firstLine="567"/>
        <w:jc w:val="both"/>
        <w:rPr>
          <w:rFonts w:ascii="Times New Roman" w:hAnsi="Times New Roman"/>
          <w:sz w:val="24"/>
          <w:szCs w:val="24"/>
        </w:rPr>
      </w:pPr>
    </w:p>
    <w:p w:rsidR="001A14FF" w:rsidRDefault="001A14FF">
      <w:pPr>
        <w:pStyle w:val="2"/>
        <w:spacing w:before="0" w:line="240" w:lineRule="auto"/>
        <w:ind w:left="0" w:firstLine="567"/>
        <w:jc w:val="both"/>
        <w:rPr>
          <w:rFonts w:ascii="Times New Roman CYR" w:hAnsi="Times New Roman CYR" w:cs="Times New Roman CYR"/>
          <w:sz w:val="24"/>
          <w:szCs w:val="24"/>
        </w:rPr>
      </w:pPr>
      <w:bookmarkStart w:id="37" w:name="__RefHeading___Toc56341944"/>
      <w:bookmarkEnd w:id="37"/>
      <w:r>
        <w:rPr>
          <w:rFonts w:ascii="Times New Roman" w:hAnsi="Times New Roman"/>
          <w:color w:val="auto"/>
          <w:sz w:val="24"/>
          <w:szCs w:val="24"/>
        </w:rPr>
        <w:t>Статья 28. Содержание проектов межевания территорий</w:t>
      </w:r>
    </w:p>
    <w:p w:rsidR="001A14FF" w:rsidRDefault="001A14FF">
      <w:pPr>
        <w:widowControl w:val="0"/>
        <w:autoSpaceDE w:val="0"/>
        <w:spacing w:after="0" w:line="240" w:lineRule="auto"/>
        <w:ind w:firstLine="720"/>
        <w:jc w:val="both"/>
        <w:rPr>
          <w:rFonts w:ascii="Times New Roman" w:hAnsi="Times New Roman"/>
          <w:sz w:val="24"/>
          <w:szCs w:val="24"/>
        </w:rPr>
      </w:pPr>
      <w:r>
        <w:rPr>
          <w:rFonts w:ascii="Times New Roman CYR" w:eastAsia="Times New Roman" w:hAnsi="Times New Roman CYR" w:cs="Times New Roman CYR"/>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1A14FF" w:rsidRDefault="001A14FF">
      <w:pPr>
        <w:spacing w:after="0" w:line="240" w:lineRule="auto"/>
        <w:ind w:firstLine="567"/>
        <w:jc w:val="both"/>
        <w:rPr>
          <w:rFonts w:ascii="Times New Roman CYR" w:eastAsia="Times New Roman" w:hAnsi="Times New Roman CYR" w:cs="Times New Roman CYR"/>
          <w:sz w:val="24"/>
          <w:szCs w:val="24"/>
        </w:rPr>
      </w:pPr>
      <w:r>
        <w:rPr>
          <w:rFonts w:ascii="Times New Roman" w:hAnsi="Times New Roman"/>
          <w:sz w:val="24"/>
          <w:szCs w:val="24"/>
        </w:rPr>
        <w:t>Подготовка проекта межевания территории осуществляется для: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sz w:val="24"/>
          <w:szCs w:val="24"/>
        </w:rPr>
      </w:pPr>
      <w:bookmarkStart w:id="38" w:name="sub_4321"/>
      <w:r>
        <w:rPr>
          <w:rFonts w:ascii="Times New Roman CYR" w:eastAsia="Times New Roman" w:hAnsi="Times New Roman CYR" w:cs="Times New Roman CYR"/>
          <w:sz w:val="24"/>
          <w:szCs w:val="24"/>
        </w:rPr>
        <w:t>1) определения местоположения границ образуемых и изменяемых земельных участков;</w:t>
      </w:r>
    </w:p>
    <w:p w:rsidR="001A14FF" w:rsidRDefault="001A14FF">
      <w:pPr>
        <w:widowControl w:val="0"/>
        <w:autoSpaceDE w:val="0"/>
        <w:spacing w:after="0" w:line="240" w:lineRule="auto"/>
        <w:ind w:firstLine="720"/>
        <w:jc w:val="both"/>
        <w:rPr>
          <w:rFonts w:ascii="Times New Roman" w:hAnsi="Times New Roman"/>
          <w:sz w:val="24"/>
          <w:szCs w:val="24"/>
        </w:rPr>
      </w:pPr>
      <w:bookmarkStart w:id="39" w:name="sub_4322"/>
      <w:bookmarkEnd w:id="38"/>
      <w:r>
        <w:rPr>
          <w:rFonts w:ascii="Times New Roman CYR" w:eastAsia="Times New Roman" w:hAnsi="Times New Roman CYR" w:cs="Times New Roman CY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bookmarkEnd w:id="39"/>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Состав и содержание проектов межевания территории должны соответствовать требованиям статьи 43 Градостроительного кодекса РФ.</w:t>
      </w:r>
    </w:p>
    <w:p w:rsidR="001A14FF" w:rsidRDefault="001A14FF">
      <w:pPr>
        <w:pStyle w:val="2"/>
        <w:spacing w:before="0" w:line="240" w:lineRule="auto"/>
        <w:ind w:left="0" w:firstLine="567"/>
        <w:jc w:val="both"/>
        <w:rPr>
          <w:rFonts w:ascii="Times New Roman CYR" w:hAnsi="Times New Roman CYR" w:cs="Times New Roman CYR"/>
          <w:kern w:val="1"/>
          <w:sz w:val="24"/>
          <w:szCs w:val="24"/>
        </w:rPr>
      </w:pPr>
      <w:bookmarkStart w:id="40" w:name="__RefHeading___Toc56341945"/>
      <w:bookmarkEnd w:id="40"/>
      <w:r>
        <w:rPr>
          <w:rFonts w:ascii="Times New Roman" w:hAnsi="Times New Roman"/>
          <w:color w:val="auto"/>
          <w:sz w:val="24"/>
          <w:szCs w:val="24"/>
        </w:rPr>
        <w:t>Статья 29. Содержание градостроительных планов земельных участков</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Градостроительный план земельного участка подготавливается в соответствии со ст.57.3 Градостроительного Кодекса Российской Федерации.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8"/>
          <w:szCs w:val="24"/>
          <w:lang w:eastAsia="hi-IN" w:bidi="hi-IN"/>
        </w:rPr>
      </w:pPr>
      <w:r>
        <w:rPr>
          <w:rFonts w:ascii="Times New Roman CYR" w:eastAsia="Times New Roman" w:hAnsi="Times New Roman CYR" w:cs="Times New Roman CYR"/>
          <w:kern w:val="1"/>
          <w:sz w:val="24"/>
          <w:szCs w:val="24"/>
        </w:rPr>
        <w:t>4.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1A14FF" w:rsidRDefault="001A14FF">
      <w:pPr>
        <w:widowControl w:val="0"/>
        <w:autoSpaceDE w:val="0"/>
        <w:spacing w:after="0" w:line="240" w:lineRule="auto"/>
        <w:ind w:firstLine="720"/>
        <w:jc w:val="both"/>
        <w:rPr>
          <w:rFonts w:ascii="Times New Roman" w:eastAsia="Times New Roman" w:hAnsi="Times New Roman"/>
          <w:color w:val="000000"/>
          <w:kern w:val="1"/>
          <w:sz w:val="28"/>
          <w:szCs w:val="24"/>
          <w:lang w:eastAsia="hi-IN" w:bidi="hi-IN"/>
        </w:rPr>
      </w:pPr>
    </w:p>
    <w:p w:rsidR="001A14FF" w:rsidRDefault="001A14FF">
      <w:pPr>
        <w:pStyle w:val="2"/>
        <w:spacing w:before="0" w:line="240" w:lineRule="auto"/>
        <w:ind w:left="0" w:firstLine="567"/>
        <w:jc w:val="both"/>
        <w:rPr>
          <w:rFonts w:ascii="Times New Roman" w:hAnsi="Times New Roman"/>
          <w:sz w:val="24"/>
          <w:szCs w:val="24"/>
          <w:shd w:val="clear" w:color="auto" w:fill="FFFF00"/>
        </w:rPr>
      </w:pPr>
      <w:bookmarkStart w:id="41" w:name="__RefHeading___Toc56341946"/>
      <w:r>
        <w:rPr>
          <w:rFonts w:ascii="Times New Roman" w:hAnsi="Times New Roman"/>
          <w:color w:val="auto"/>
          <w:sz w:val="24"/>
          <w:szCs w:val="24"/>
          <w:shd w:val="clear" w:color="auto" w:fill="FFFF00"/>
        </w:rPr>
        <w:t>Статья 30. Подготовка и утверждение документации по планировке территории</w:t>
      </w:r>
      <w:bookmarkEnd w:id="41"/>
      <w:r>
        <w:rPr>
          <w:rFonts w:ascii="Times New Roman" w:hAnsi="Times New Roman"/>
          <w:color w:val="auto"/>
          <w:sz w:val="24"/>
          <w:szCs w:val="24"/>
          <w:shd w:val="clear" w:color="auto" w:fill="FFFF00"/>
        </w:rPr>
        <w:t xml:space="preserve"> </w:t>
      </w:r>
    </w:p>
    <w:p w:rsidR="001A14FF" w:rsidRDefault="001A14FF">
      <w:pPr>
        <w:spacing w:after="0" w:line="240" w:lineRule="auto"/>
        <w:ind w:firstLine="567"/>
        <w:jc w:val="both"/>
        <w:rPr>
          <w:rFonts w:ascii="Times New Roman" w:hAnsi="Times New Roman"/>
          <w:sz w:val="24"/>
          <w:szCs w:val="24"/>
          <w:shd w:val="clear" w:color="auto" w:fill="FFFF00"/>
        </w:rPr>
      </w:pPr>
      <w:r>
        <w:rPr>
          <w:rFonts w:ascii="Times New Roman" w:hAnsi="Times New Roman"/>
          <w:sz w:val="24"/>
          <w:szCs w:val="24"/>
          <w:shd w:val="clear" w:color="auto" w:fill="FFFF00"/>
        </w:rPr>
        <w:t>1. Решения о подготовке документации по планировке территории принимаются в соответствии со статьей 45 Градостроительного кодекса РФ и в соответствии с федеральным законом от 06.10.2003 №131-ФЗ (ред. от 07.06.2017) "Об общих принципах организации местного самоуправления в Российской Федерации" (с изм. и доп., вступ. в силу с 28.06.2017).</w:t>
      </w:r>
    </w:p>
    <w:p w:rsidR="001A14FF" w:rsidRDefault="001A14FF">
      <w:pPr>
        <w:spacing w:after="0" w:line="240" w:lineRule="auto"/>
        <w:ind w:firstLine="567"/>
        <w:jc w:val="both"/>
        <w:rPr>
          <w:rFonts w:ascii="Times New Roman CYR" w:eastAsia="Times New Roman" w:hAnsi="Times New Roman CYR" w:cs="Times New Roman CYR"/>
          <w:sz w:val="24"/>
          <w:szCs w:val="24"/>
          <w:shd w:val="clear" w:color="auto" w:fill="FFFF00"/>
        </w:rPr>
      </w:pPr>
      <w:r>
        <w:rPr>
          <w:rFonts w:ascii="Times New Roman" w:hAnsi="Times New Roman"/>
          <w:sz w:val="24"/>
          <w:szCs w:val="24"/>
          <w:shd w:val="clear" w:color="auto" w:fill="FFFF00"/>
        </w:rPr>
        <w:t>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A14FF" w:rsidRDefault="001A14FF">
      <w:pPr>
        <w:widowControl w:val="0"/>
        <w:autoSpaceDE w:val="0"/>
        <w:spacing w:after="0" w:line="240" w:lineRule="auto"/>
        <w:ind w:firstLine="720"/>
        <w:jc w:val="both"/>
        <w:rPr>
          <w:rFonts w:ascii="Times New Roman CYR" w:eastAsia="Times New Roman" w:hAnsi="Times New Roman CYR" w:cs="Times New Roman CYR"/>
          <w:sz w:val="24"/>
          <w:szCs w:val="24"/>
          <w:shd w:val="clear" w:color="auto" w:fill="FFFF00"/>
        </w:rPr>
      </w:pPr>
      <w:r>
        <w:rPr>
          <w:rFonts w:ascii="Times New Roman CYR" w:eastAsia="Times New Roman" w:hAnsi="Times New Roman CYR" w:cs="Times New Roman CYR"/>
          <w:sz w:val="24"/>
          <w:szCs w:val="24"/>
          <w:shd w:val="clear" w:color="auto" w:fill="FFFF00"/>
        </w:rPr>
        <w:t xml:space="preserve">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sub_45022" w:history="1">
        <w:r>
          <w:rPr>
            <w:rStyle w:val="a3"/>
            <w:rFonts w:ascii="Times New Roman CYR" w:eastAsia="Times New Roman" w:hAnsi="Times New Roman CYR" w:cs="Times New Roman CYR"/>
            <w:sz w:val="24"/>
            <w:szCs w:val="24"/>
            <w:shd w:val="clear" w:color="auto" w:fill="FFFF00"/>
          </w:rPr>
          <w:t>частью 22</w:t>
        </w:r>
      </w:hyperlink>
      <w:r>
        <w:rPr>
          <w:rFonts w:ascii="Times New Roman CYR" w:eastAsia="Times New Roman" w:hAnsi="Times New Roman CYR" w:cs="Times New Roman CYR"/>
          <w:sz w:val="24"/>
          <w:szCs w:val="24"/>
          <w:shd w:val="clear" w:color="auto" w:fill="FFFF00"/>
        </w:rPr>
        <w:t xml:space="preserve"> статьи 45 Градостроительного кодекса Российской Федерации.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A14FF" w:rsidRDefault="001A14FF">
      <w:pPr>
        <w:spacing w:after="0" w:line="240" w:lineRule="auto"/>
        <w:ind w:firstLine="567"/>
        <w:jc w:val="both"/>
        <w:rPr>
          <w:rFonts w:ascii="Times New Roman" w:hAnsi="Times New Roman"/>
          <w:sz w:val="24"/>
          <w:szCs w:val="24"/>
          <w:shd w:val="clear" w:color="auto" w:fill="FFFF00"/>
        </w:rPr>
      </w:pPr>
      <w:r>
        <w:rPr>
          <w:rFonts w:ascii="Times New Roman CYR" w:eastAsia="Times New Roman" w:hAnsi="Times New Roman CYR" w:cs="Times New Roman CYR"/>
          <w:sz w:val="24"/>
          <w:szCs w:val="24"/>
          <w:shd w:val="clear" w:color="auto" w:fill="FFFF00"/>
        </w:rPr>
        <w:t xml:space="preserve">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sub_45010" w:history="1">
        <w:r>
          <w:rPr>
            <w:rStyle w:val="a3"/>
            <w:rFonts w:ascii="Times New Roman CYR" w:eastAsia="Times New Roman" w:hAnsi="Times New Roman CYR" w:cs="Times New Roman CYR"/>
            <w:sz w:val="24"/>
            <w:szCs w:val="24"/>
            <w:shd w:val="clear" w:color="auto" w:fill="FFFF00"/>
          </w:rPr>
          <w:t>части 10</w:t>
        </w:r>
      </w:hyperlink>
      <w:r>
        <w:rPr>
          <w:rFonts w:ascii="Times New Roman CYR" w:eastAsia="Times New Roman" w:hAnsi="Times New Roman CYR" w:cs="Times New Roman CYR"/>
          <w:sz w:val="24"/>
          <w:szCs w:val="24"/>
          <w:shd w:val="clear" w:color="auto" w:fill="FFFF00"/>
        </w:rPr>
        <w:t xml:space="preserve"> статьи 45 Градостроительного кодекса Российской Федерации, такими органами не представлены возражения относительно данного проекта планировки, он считается согласованным.</w:t>
      </w:r>
    </w:p>
    <w:p w:rsidR="001A14FF" w:rsidRDefault="001A14FF">
      <w:pPr>
        <w:spacing w:after="0" w:line="240" w:lineRule="auto"/>
        <w:ind w:firstLine="567"/>
        <w:jc w:val="both"/>
        <w:rPr>
          <w:rFonts w:ascii="Times New Roman" w:hAnsi="Times New Roman"/>
          <w:sz w:val="24"/>
          <w:szCs w:val="24"/>
          <w:shd w:val="clear" w:color="auto" w:fill="FFFF00"/>
        </w:rPr>
      </w:pPr>
      <w:r>
        <w:rPr>
          <w:rFonts w:ascii="Times New Roman" w:hAnsi="Times New Roman"/>
          <w:sz w:val="24"/>
          <w:szCs w:val="24"/>
          <w:shd w:val="clear" w:color="auto" w:fill="FFFF00"/>
        </w:rPr>
        <w:t>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A14FF" w:rsidRDefault="001A14FF">
      <w:pPr>
        <w:spacing w:after="0" w:line="240" w:lineRule="auto"/>
        <w:ind w:firstLine="567"/>
        <w:jc w:val="both"/>
        <w:rPr>
          <w:rFonts w:ascii="Times New Roman" w:hAnsi="Times New Roman"/>
          <w:sz w:val="24"/>
          <w:szCs w:val="24"/>
          <w:shd w:val="clear" w:color="auto" w:fill="FFFF00"/>
        </w:rPr>
      </w:pPr>
      <w:r>
        <w:rPr>
          <w:rFonts w:ascii="Times New Roman" w:hAnsi="Times New Roman"/>
          <w:sz w:val="24"/>
          <w:szCs w:val="24"/>
          <w:shd w:val="clear" w:color="auto" w:fill="FFFF00"/>
        </w:rPr>
        <w:t>6. Порядок подготовки, согласования и утверждения документации по планировке территории установлен статьями 45,46 Градостроительного кодекса РФ.</w:t>
      </w:r>
    </w:p>
    <w:p w:rsidR="001A14FF" w:rsidRDefault="001A14FF">
      <w:pPr>
        <w:spacing w:after="0" w:line="240" w:lineRule="auto"/>
        <w:ind w:firstLine="567"/>
        <w:jc w:val="both"/>
        <w:rPr>
          <w:rFonts w:ascii="Times New Roman" w:hAnsi="Times New Roman"/>
          <w:sz w:val="24"/>
          <w:szCs w:val="24"/>
          <w:shd w:val="clear" w:color="auto" w:fill="FFFF00"/>
        </w:rPr>
      </w:pPr>
    </w:p>
    <w:p w:rsidR="001A14FF" w:rsidRDefault="001A14FF">
      <w:pPr>
        <w:pStyle w:val="2"/>
        <w:spacing w:before="0" w:line="240" w:lineRule="auto"/>
        <w:ind w:left="0" w:firstLine="567"/>
        <w:jc w:val="both"/>
        <w:rPr>
          <w:rFonts w:ascii="Times New Roman CYR" w:hAnsi="Times New Roman CYR" w:cs="Times New Roman CYR"/>
          <w:kern w:val="1"/>
          <w:sz w:val="24"/>
          <w:szCs w:val="24"/>
        </w:rPr>
      </w:pPr>
      <w:bookmarkStart w:id="42" w:name="__RefHeading___Toc56341947"/>
      <w:bookmarkEnd w:id="42"/>
      <w:r>
        <w:rPr>
          <w:rFonts w:ascii="Times New Roman" w:hAnsi="Times New Roman"/>
          <w:color w:val="auto"/>
          <w:sz w:val="24"/>
          <w:szCs w:val="24"/>
        </w:rPr>
        <w:t>Статья 31. Согласование архитектурно-градостроительного облика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03 апреля 2018 года №126 с изменениями от 19.07.2019 г. №230.</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Кореновский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1A14FF" w:rsidRDefault="001A14FF">
      <w:pPr>
        <w:widowControl w:val="0"/>
        <w:autoSpaceDE w:val="0"/>
        <w:spacing w:after="0" w:line="240" w:lineRule="auto"/>
        <w:ind w:firstLine="720"/>
        <w:jc w:val="both"/>
      </w:pPr>
      <w:r>
        <w:rPr>
          <w:rFonts w:ascii="Times New Roman CYR" w:eastAsia="Times New Roman" w:hAnsi="Times New Roman CYR" w:cs="Times New Roman CYR"/>
          <w:kern w:val="1"/>
          <w:sz w:val="24"/>
          <w:szCs w:val="24"/>
        </w:rPr>
        <w:t>3.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1A14FF" w:rsidRDefault="001A14FF">
      <w:pPr>
        <w:spacing w:after="0" w:line="240" w:lineRule="auto"/>
        <w:ind w:firstLine="567"/>
      </w:pPr>
    </w:p>
    <w:p w:rsidR="001A14FF" w:rsidRDefault="001A14FF">
      <w:pPr>
        <w:pStyle w:val="1"/>
        <w:spacing w:before="0" w:after="0"/>
        <w:ind w:left="0" w:firstLine="567"/>
        <w:jc w:val="both"/>
      </w:pPr>
      <w:bookmarkStart w:id="43" w:name="__RefHeading___Toc56341948"/>
      <w:bookmarkEnd w:id="43"/>
      <w:r>
        <w:rPr>
          <w:rFonts w:ascii="Times New Roman" w:hAnsi="Times New Roman"/>
          <w:sz w:val="28"/>
          <w:szCs w:val="28"/>
        </w:rPr>
        <w:t>Глава 8. ПУБЛИЧНЫЕ СЛУШАНИЯ ПО ВОПРОСАМ ЗЕМЛЕПОЛЬЗОВАНИЯ И ЗАСТРОЙКИ</w:t>
      </w:r>
    </w:p>
    <w:p w:rsidR="001A14FF" w:rsidRDefault="001A14FF"/>
    <w:p w:rsidR="001A14FF" w:rsidRDefault="001A14FF">
      <w:pPr>
        <w:pStyle w:val="2"/>
        <w:spacing w:before="0" w:line="240" w:lineRule="auto"/>
        <w:ind w:left="0" w:firstLine="567"/>
        <w:jc w:val="both"/>
        <w:rPr>
          <w:rFonts w:ascii="Times New Roman" w:hAnsi="Times New Roman"/>
          <w:sz w:val="24"/>
          <w:szCs w:val="24"/>
        </w:rPr>
      </w:pPr>
      <w:bookmarkStart w:id="44" w:name="__RefHeading___Toc56341949"/>
      <w:r>
        <w:rPr>
          <w:rFonts w:ascii="Times New Roman" w:hAnsi="Times New Roman"/>
          <w:color w:val="auto"/>
          <w:sz w:val="24"/>
          <w:szCs w:val="24"/>
        </w:rPr>
        <w:t>Статья 32. Общие положения организации и проведения публичных слушаний по вопросам землепользования и застройки</w:t>
      </w:r>
      <w:bookmarkEnd w:id="44"/>
      <w:r>
        <w:rPr>
          <w:rFonts w:ascii="Times New Roman" w:hAnsi="Times New Roman"/>
          <w:color w:val="auto"/>
          <w:sz w:val="24"/>
          <w:szCs w:val="24"/>
        </w:rPr>
        <w:t xml:space="preserve">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Публичные слушания по вопросам землепользования и застройки (далее – публичные слушания) назначаются главой администрации Кубанскостепного сельского поселения и проводятся комиссией по землепользованию и застройке, порядок организации и проведения публичных слушаний определяется уставом администрации поселения, нормативными правовыми актами представительного органа администрации Кубанскостепного сельского поселения, Градостроительным кодексом РФ.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Продолжительность публичных слушаний определяется постановлением главы администрации Кубанскостепного сельского поселения о назначении публичных слушаний, и составляет:</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по проекту правил землепользования и застройки - не менее одного и не более трех месяцев со дня опубликования такого проекта;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по проектам планировки территории и проектам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5. В публичных слушаниях принимают участие жители поселения.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6. Результаты публичных слушаний носят рекомендательный характер для органов, осуществляющих регулирование землепользования и застройки на территории Кубанскостепного сельского поселения.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7. Документами публичных слушаний являются протокол публичных слушаний и заключение о результатах публичных слушаний.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8. Финансирование проведения публичных слушаний осуществляется за счет средств бюджета поселения, за исключением случаев проведения публичных слушаний по подготовке документации по планировки территории принимаются самостоятельно в соответствии с п.1.1 статьи 45 Градостроительного кодекса РФ. В указанном случае расходы, связанные с организацией и проведением публичных слушаний, несут заинтересованные физические и юридические лица.</w:t>
      </w:r>
    </w:p>
    <w:p w:rsidR="001A14FF" w:rsidRDefault="001A14FF">
      <w:pPr>
        <w:spacing w:after="0" w:line="240" w:lineRule="auto"/>
        <w:ind w:firstLine="567"/>
        <w:jc w:val="both"/>
        <w:rPr>
          <w:rFonts w:ascii="Times New Roman" w:hAnsi="Times New Roman"/>
          <w:sz w:val="24"/>
          <w:szCs w:val="24"/>
        </w:rPr>
      </w:pPr>
    </w:p>
    <w:p w:rsidR="001A14FF" w:rsidRDefault="001A14FF">
      <w:pPr>
        <w:pStyle w:val="2"/>
        <w:spacing w:before="0" w:line="240" w:lineRule="auto"/>
        <w:ind w:left="0" w:firstLine="567"/>
        <w:jc w:val="both"/>
        <w:rPr>
          <w:rFonts w:ascii="Times New Roman" w:hAnsi="Times New Roman"/>
          <w:sz w:val="24"/>
          <w:szCs w:val="24"/>
        </w:rPr>
      </w:pPr>
      <w:bookmarkStart w:id="45" w:name="__RefHeading___Toc56341950"/>
      <w:bookmarkEnd w:id="45"/>
      <w:r>
        <w:rPr>
          <w:rFonts w:ascii="Times New Roman" w:hAnsi="Times New Roman"/>
          <w:color w:val="auto"/>
          <w:sz w:val="24"/>
          <w:szCs w:val="24"/>
        </w:rPr>
        <w:t>Статья 33. Принятие решения о проведении публичных слушаний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Решение о проведении публичных слушаний принимается главой администрации Кубанскостепного сельского поселения в форме постановления.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В постановлении главы муниципального образования о проведении публичных слушаний указываются: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вопрос (вопросы) публичных слушаний;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место, дата и время проведения публичных слушаний;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уполномоченный орган и его состав (в случае, если он не был образован ранее).</w:t>
      </w:r>
    </w:p>
    <w:p w:rsidR="001A14FF" w:rsidRDefault="001A14FF">
      <w:pPr>
        <w:spacing w:after="0" w:line="240" w:lineRule="auto"/>
        <w:ind w:firstLine="567"/>
        <w:jc w:val="both"/>
        <w:rPr>
          <w:rFonts w:ascii="Times New Roman" w:hAnsi="Times New Roman"/>
          <w:sz w:val="24"/>
          <w:szCs w:val="24"/>
        </w:rPr>
      </w:pPr>
    </w:p>
    <w:p w:rsidR="001A14FF" w:rsidRDefault="001A14FF">
      <w:pPr>
        <w:pStyle w:val="2"/>
        <w:spacing w:before="0" w:line="240" w:lineRule="auto"/>
        <w:ind w:left="0" w:firstLine="567"/>
        <w:jc w:val="both"/>
        <w:rPr>
          <w:rFonts w:ascii="Times New Roman" w:hAnsi="Times New Roman"/>
          <w:sz w:val="24"/>
          <w:szCs w:val="24"/>
        </w:rPr>
      </w:pPr>
      <w:bookmarkStart w:id="46" w:name="__RefHeading___Toc56341951"/>
      <w:r>
        <w:rPr>
          <w:rFonts w:ascii="Times New Roman" w:hAnsi="Times New Roman"/>
          <w:color w:val="auto"/>
          <w:sz w:val="24"/>
          <w:szCs w:val="24"/>
        </w:rPr>
        <w:t>Статья 34. Полномочия Комиссии в области организации и проведения публичных слушаний</w:t>
      </w:r>
      <w:bookmarkEnd w:id="46"/>
      <w:r>
        <w:rPr>
          <w:rFonts w:ascii="Times New Roman" w:hAnsi="Times New Roman"/>
          <w:color w:val="auto"/>
          <w:sz w:val="24"/>
          <w:szCs w:val="24"/>
        </w:rPr>
        <w:t xml:space="preserve">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Со дня принятия решения о проведении публичных слушаний Комиссия: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определяет перечень конкретных вопросов, выносимых на обсуждение по теме публичных слушаний;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в сети «Интернет»;</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6) принимает от участников публичных слушаний предложения и замечания, касающиеся темы публичных слушаний, для включения их в протокол публичных слушаний;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7) организует подготовку проекта протокола публичных слушаний, состоящего из рекомендаций и предложений по каждому из вопросов, выносимых на публичные слушания;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8)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9) назначает ведущего и секретаря публичных слушаний для ведения публичных слушаний и составления протокола публичных слушаний;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10)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11)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12) организует регистрацию участников публичных слушаний и обеспечивает их проектом заключения публичных слушаний;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13) осуществляет иные полномочия.</w:t>
      </w:r>
    </w:p>
    <w:p w:rsidR="001A14FF" w:rsidRDefault="001A14FF">
      <w:pPr>
        <w:spacing w:after="0" w:line="240" w:lineRule="auto"/>
        <w:ind w:firstLine="567"/>
        <w:jc w:val="both"/>
        <w:rPr>
          <w:rFonts w:ascii="Times New Roman" w:hAnsi="Times New Roman"/>
          <w:sz w:val="24"/>
          <w:szCs w:val="24"/>
        </w:rPr>
      </w:pPr>
    </w:p>
    <w:p w:rsidR="001A14FF" w:rsidRDefault="001A14FF">
      <w:pPr>
        <w:pStyle w:val="1"/>
        <w:spacing w:before="0" w:after="0"/>
        <w:ind w:left="0" w:firstLine="567"/>
        <w:jc w:val="both"/>
      </w:pPr>
      <w:bookmarkStart w:id="47" w:name="__RefHeading___Toc56341952"/>
      <w:bookmarkEnd w:id="47"/>
      <w:r>
        <w:rPr>
          <w:rFonts w:ascii="Times New Roman" w:hAnsi="Times New Roman"/>
          <w:sz w:val="28"/>
          <w:szCs w:val="28"/>
        </w:rPr>
        <w:t>Глава 9. ВНЕСЕНИЕ ИЗМЕНЕНИЙ В ПРАВИЛА ЗЕМЛЕПОЛЬЗОВАНИЯ И ЗАСТРОЙКИ</w:t>
      </w:r>
    </w:p>
    <w:p w:rsidR="001A14FF" w:rsidRDefault="001A14FF"/>
    <w:p w:rsidR="001A14FF" w:rsidRDefault="001A14FF">
      <w:pPr>
        <w:pStyle w:val="2"/>
        <w:spacing w:before="0" w:line="240" w:lineRule="auto"/>
        <w:ind w:left="0" w:firstLine="567"/>
        <w:jc w:val="both"/>
        <w:rPr>
          <w:rFonts w:ascii="Times New Roman" w:hAnsi="Times New Roman"/>
          <w:sz w:val="24"/>
          <w:szCs w:val="24"/>
        </w:rPr>
      </w:pPr>
      <w:bookmarkStart w:id="48" w:name="__RefHeading___Toc56341953"/>
      <w:bookmarkEnd w:id="48"/>
      <w:r>
        <w:rPr>
          <w:rFonts w:ascii="Times New Roman" w:hAnsi="Times New Roman"/>
          <w:color w:val="auto"/>
          <w:sz w:val="24"/>
          <w:szCs w:val="24"/>
        </w:rPr>
        <w:t>Статья 35. Действие Правил по отношению к генеральному плану Кубанскостепного сельского поселения и документации по планировке территории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После введения в действие настоящих Правил органы местного самоуправления могут принимать решения о: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подготовке предложений о внесении изменений в ранее утвержденный генеральный план Кубанскостепного сельского поселения с учетом и в развитие настоящих Правил;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1A14FF" w:rsidRDefault="001A14FF">
      <w:pPr>
        <w:spacing w:after="0" w:line="240" w:lineRule="auto"/>
        <w:ind w:firstLine="567"/>
        <w:jc w:val="both"/>
        <w:rPr>
          <w:rFonts w:ascii="Times New Roman" w:hAnsi="Times New Roman"/>
          <w:sz w:val="24"/>
          <w:szCs w:val="24"/>
        </w:rPr>
      </w:pPr>
    </w:p>
    <w:p w:rsidR="001A14FF" w:rsidRDefault="001A14FF">
      <w:pPr>
        <w:pStyle w:val="2"/>
        <w:spacing w:before="0" w:line="240" w:lineRule="auto"/>
        <w:ind w:left="0" w:firstLine="567"/>
        <w:jc w:val="both"/>
        <w:rPr>
          <w:rFonts w:ascii="Times New Roman CYR" w:hAnsi="Times New Roman CYR" w:cs="Times New Roman CYR"/>
          <w:kern w:val="1"/>
          <w:sz w:val="24"/>
          <w:szCs w:val="24"/>
        </w:rPr>
      </w:pPr>
      <w:bookmarkStart w:id="49" w:name="__RefHeading___Toc56341954"/>
      <w:bookmarkEnd w:id="49"/>
      <w:r>
        <w:rPr>
          <w:rFonts w:ascii="Times New Roman" w:hAnsi="Times New Roman"/>
          <w:color w:val="auto"/>
          <w:sz w:val="24"/>
          <w:szCs w:val="24"/>
        </w:rPr>
        <w:t>Статья 36. Основания для внесения изменений в правила землепользования и застройки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Основаниями для рассмотрения вопроса о внесении изменений в настоящие Правила являются: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несоответствие правил землепользования и застройки генеральному плану Кубанскостепного сельского поселения, схеме территориального планирования муниципального образования Каневской район, возникшее в результате внесения в генеральный план или в схему территориального планирования;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поступление предложений об изменении границ территориальных зон, изменении градостроительных регламентов;</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p>
    <w:p w:rsidR="001A14FF" w:rsidRDefault="001A14FF">
      <w:pPr>
        <w:pStyle w:val="2"/>
        <w:spacing w:before="0" w:line="240" w:lineRule="auto"/>
        <w:ind w:left="0" w:firstLine="567"/>
        <w:jc w:val="both"/>
        <w:rPr>
          <w:rFonts w:ascii="Times New Roman" w:hAnsi="Times New Roman"/>
          <w:sz w:val="24"/>
          <w:szCs w:val="24"/>
        </w:rPr>
      </w:pPr>
      <w:bookmarkStart w:id="50" w:name="__RefHeading___Toc56341955"/>
      <w:bookmarkEnd w:id="50"/>
      <w:r>
        <w:rPr>
          <w:rFonts w:ascii="Times New Roman" w:hAnsi="Times New Roman"/>
          <w:color w:val="auto"/>
          <w:sz w:val="24"/>
          <w:szCs w:val="24"/>
        </w:rPr>
        <w:t>Статья 37. Внесение изменений в Правила</w:t>
      </w:r>
    </w:p>
    <w:p w:rsidR="001A14FF" w:rsidRDefault="001A14FF">
      <w:pPr>
        <w:spacing w:after="0" w:line="240" w:lineRule="auto"/>
        <w:ind w:firstLine="567"/>
        <w:jc w:val="both"/>
        <w:rPr>
          <w:rFonts w:ascii="Times New Roman CYR" w:eastAsia="Times New Roman" w:hAnsi="Times New Roman CYR" w:cs="Times New Roman CYR"/>
          <w:kern w:val="1"/>
          <w:sz w:val="24"/>
          <w:szCs w:val="24"/>
        </w:rPr>
      </w:pPr>
      <w:r>
        <w:rPr>
          <w:rFonts w:ascii="Times New Roman" w:hAnsi="Times New Roman"/>
          <w:sz w:val="24"/>
          <w:szCs w:val="24"/>
        </w:rPr>
        <w:t>1. Внесение изменений в Правила землепользования и застройки Кубанскостепного сельского поселения осуществляется в порядке, предусмотренном статьями 31 и 32 Градостроительного кодекса РФ.</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Предложения о внесении изменений в правила землепользования и застройки в комиссию направляются: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 xml:space="preserve">3. Предложение о внесении изменений в настоящие Правила направляются в письменной форме в комиссию. </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5.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6.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7.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8.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9.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10.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11. При внесении изменений в настоящие Правила на рассмотрение Совета муниципального образования представляются: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проект решения главы поселения о внесении изменений с обосновывающими материалами;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заключение комиссии;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протоколы публичных слушаний и заключение о результатах публичных слушаний.</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12.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Кубанскостепного сельского поселения в сети Интернет.</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13. Физические и юридические лица вправе оспорить решение о внесении изменений в настоящие Правила в судебном порядке.</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14.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p>
    <w:p w:rsidR="001A14FF" w:rsidRDefault="001A14FF">
      <w:pPr>
        <w:pStyle w:val="1"/>
        <w:spacing w:before="0" w:after="0"/>
        <w:ind w:left="0" w:firstLine="567"/>
        <w:jc w:val="both"/>
      </w:pPr>
      <w:bookmarkStart w:id="51" w:name="__RefHeading___Toc56341956"/>
      <w:bookmarkEnd w:id="51"/>
      <w:r>
        <w:rPr>
          <w:rFonts w:ascii="Times New Roman" w:hAnsi="Times New Roman"/>
          <w:sz w:val="28"/>
          <w:szCs w:val="28"/>
        </w:rPr>
        <w:t xml:space="preserve">ГЛАВА 10. </w:t>
      </w:r>
      <w:r>
        <w:rPr>
          <w:rFonts w:ascii="Times New Roman" w:hAnsi="Times New Roman"/>
          <w:bCs w:val="0"/>
          <w:sz w:val="28"/>
          <w:szCs w:val="28"/>
        </w:rPr>
        <w:t>РЕГУЛИРОВАНИЕ ИНЫХ ВОПРОСОВ ЗЕМЛЕПОЛЬЗОВАНИЯ И ЗАСТРОЙКИ</w:t>
      </w:r>
    </w:p>
    <w:p w:rsidR="001A14FF" w:rsidRDefault="001A14FF"/>
    <w:p w:rsidR="001A14FF" w:rsidRDefault="001A14FF">
      <w:pPr>
        <w:pStyle w:val="2"/>
        <w:spacing w:before="0" w:line="240" w:lineRule="auto"/>
        <w:ind w:left="0" w:firstLine="567"/>
        <w:jc w:val="both"/>
        <w:rPr>
          <w:rFonts w:ascii="Times New Roman CYR" w:hAnsi="Times New Roman CYR" w:cs="Times New Roman CYR"/>
          <w:kern w:val="1"/>
          <w:sz w:val="24"/>
          <w:szCs w:val="24"/>
        </w:rPr>
      </w:pPr>
      <w:bookmarkStart w:id="52" w:name="__RefHeading___Toc56341957"/>
      <w:r>
        <w:rPr>
          <w:rFonts w:ascii="Times New Roman" w:hAnsi="Times New Roman"/>
          <w:color w:val="auto"/>
          <w:sz w:val="24"/>
          <w:szCs w:val="24"/>
        </w:rPr>
        <w:t>Статья 38. Выдача разрешения на строительство</w:t>
      </w:r>
      <w:bookmarkEnd w:id="52"/>
      <w:r>
        <w:rPr>
          <w:rFonts w:ascii="Times New Roman" w:hAnsi="Times New Roman"/>
          <w:color w:val="auto"/>
          <w:sz w:val="24"/>
          <w:szCs w:val="24"/>
        </w:rPr>
        <w:t xml:space="preserve"> </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 Выдача разрешения на строительство осуществляется в соответствии со статьей 51 Градостроительного Кодекса Российской Федерации.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5. Выдача разрешения на строительство не требуется в случае:</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1.1) строительства, реконструкции объектов индивидуального жилищного строительства;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строительства, реконструкции объектов, не являющихся объектами капитального строительства;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строительства на земельном участке строений и сооружений вспомогательного использования;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4.1) капитального ремонта объектов капитального строительства;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4.3) строительства, реконструкции посольств, консульств и представительств Российской Федерации за рубежом;</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4.5) размещения антенных опор (мачт и башен) высотой до 50 метров, предназначенных для размещения средств связи;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p>
    <w:p w:rsidR="001A14FF" w:rsidRDefault="001A14FF">
      <w:pPr>
        <w:pStyle w:val="2"/>
        <w:spacing w:before="0" w:line="240" w:lineRule="auto"/>
        <w:ind w:left="0" w:firstLine="567"/>
        <w:jc w:val="both"/>
        <w:rPr>
          <w:rFonts w:ascii="Times New Roman CYR" w:hAnsi="Times New Roman CYR" w:cs="Times New Roman CYR"/>
          <w:kern w:val="1"/>
          <w:sz w:val="24"/>
          <w:szCs w:val="24"/>
        </w:rPr>
      </w:pPr>
      <w:bookmarkStart w:id="53" w:name="__RefHeading___Toc56341958"/>
      <w:r>
        <w:rPr>
          <w:rFonts w:ascii="Times New Roman" w:hAnsi="Times New Roman"/>
          <w:color w:val="auto"/>
          <w:sz w:val="24"/>
          <w:szCs w:val="24"/>
        </w:rPr>
        <w:t>Статья 39. Выдача разрешения на ввод объекта в эксплуатацию</w:t>
      </w:r>
      <w:bookmarkEnd w:id="53"/>
      <w:r>
        <w:rPr>
          <w:rFonts w:ascii="Times New Roman" w:hAnsi="Times New Roman"/>
          <w:color w:val="auto"/>
          <w:sz w:val="24"/>
          <w:szCs w:val="24"/>
        </w:rPr>
        <w:t xml:space="preserve"> </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 Выдача разрешения на ввод объекта в эксплуатацию осуществляется в соответствии со статьей 55 Градостроительного Кодекса Российской Федерации.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p>
    <w:p w:rsidR="001A14FF" w:rsidRDefault="001A14FF">
      <w:pPr>
        <w:pStyle w:val="2"/>
        <w:spacing w:before="0" w:line="240" w:lineRule="auto"/>
        <w:ind w:left="0" w:firstLine="567"/>
        <w:jc w:val="both"/>
        <w:rPr>
          <w:rFonts w:ascii="Times New Roman CYR" w:hAnsi="Times New Roman CYR" w:cs="Times New Roman CYR"/>
          <w:kern w:val="1"/>
          <w:sz w:val="24"/>
          <w:szCs w:val="24"/>
        </w:rPr>
      </w:pPr>
      <w:bookmarkStart w:id="54" w:name="__RefHeading___Toc56341959"/>
      <w:bookmarkEnd w:id="54"/>
      <w:r>
        <w:rPr>
          <w:rFonts w:ascii="Times New Roman" w:hAnsi="Times New Roman"/>
          <w:color w:val="auto"/>
          <w:sz w:val="24"/>
          <w:szCs w:val="24"/>
        </w:rPr>
        <w:t>Статья 40. Уведомление о планируемых строительстве или реконструкции объекта индивидуального жилищного строительства или садового дома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кадастровый номер земельного участка (при его наличии), адрес или описание местоположения земельного участка;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8) почтовый адрес и (или) адрес электронной почты для связи с застройщиком;</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9) способ направления застройщику уведомлений, предусмотренных пунктом 2 части 7 и пунктом 3 части 8 статьи 51.1 Градостроительного кодекса РФ.</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К уведомлению о планируемом строительстве прилагаются: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орган местного самоуправления муниципального образования Каневской район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p>
    <w:p w:rsidR="001A14FF" w:rsidRDefault="001A14FF">
      <w:pPr>
        <w:pStyle w:val="2"/>
        <w:spacing w:before="0" w:line="240" w:lineRule="auto"/>
        <w:ind w:left="0" w:firstLine="567"/>
        <w:jc w:val="both"/>
        <w:rPr>
          <w:rFonts w:ascii="Times New Roman CYR" w:hAnsi="Times New Roman CYR" w:cs="Times New Roman CYR"/>
          <w:kern w:val="1"/>
          <w:sz w:val="24"/>
          <w:szCs w:val="24"/>
        </w:rPr>
      </w:pPr>
      <w:bookmarkStart w:id="55" w:name="__RefHeading___Toc56341960"/>
      <w:bookmarkEnd w:id="55"/>
      <w:r>
        <w:rPr>
          <w:rFonts w:ascii="Times New Roman" w:hAnsi="Times New Roman"/>
          <w:color w:val="auto"/>
          <w:sz w:val="24"/>
          <w:szCs w:val="24"/>
        </w:rPr>
        <w:t>Статья 41. Осуществление сноса объекта капитального строительства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6.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7.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8.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кадастровый номер земельного участка (при наличии), адрес или описание местоположения земельного участка;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7) почтовый адрес и (или) адрес электронной почты для связи с застройщиком или техническим заказчиком.</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9.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РФ, прилагаются следующие документы:</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результаты и материалы обследования объекта капитального строительства;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проект организации работ по сносу объекта капитального строительства.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10.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9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9 настоящей статьи, данный орган местного самоуправления запрашивает их у заявителя.</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11.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12.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13.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p>
    <w:p w:rsidR="001A14FF" w:rsidRDefault="001A14FF">
      <w:pPr>
        <w:pStyle w:val="2"/>
        <w:spacing w:before="0" w:line="240" w:lineRule="auto"/>
        <w:ind w:left="0" w:firstLine="567"/>
        <w:jc w:val="both"/>
        <w:rPr>
          <w:rFonts w:ascii="Times New Roman CYR" w:hAnsi="Times New Roman CYR" w:cs="Times New Roman CYR"/>
          <w:kern w:val="1"/>
          <w:sz w:val="24"/>
          <w:szCs w:val="24"/>
        </w:rPr>
      </w:pPr>
      <w:bookmarkStart w:id="56" w:name="__RefHeading___Toc56341961"/>
      <w:bookmarkStart w:id="57" w:name="__RefHeading___Toc53507712"/>
      <w:bookmarkEnd w:id="56"/>
      <w:bookmarkEnd w:id="57"/>
      <w:r>
        <w:rPr>
          <w:rFonts w:ascii="Times New Roman" w:hAnsi="Times New Roman"/>
          <w:color w:val="auto"/>
          <w:sz w:val="24"/>
          <w:szCs w:val="24"/>
        </w:rPr>
        <w:t>Статья 42. Особенности сноса самовольных построек или приведения их в соответствие с установленными требованиями.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Орган местного самоуправления поселения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обратиться в суд с иском о сносе самовольной постройки или ее приведении в соответствие с установленными требованиями;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4.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p>
    <w:p w:rsidR="001A14FF" w:rsidRDefault="001A14FF">
      <w:pPr>
        <w:pStyle w:val="2"/>
        <w:spacing w:before="0" w:line="240" w:lineRule="auto"/>
        <w:ind w:left="0" w:firstLine="567"/>
        <w:jc w:val="both"/>
        <w:rPr>
          <w:rFonts w:ascii="Times New Roman CYR" w:hAnsi="Times New Roman CYR" w:cs="Times New Roman CYR"/>
          <w:kern w:val="1"/>
          <w:sz w:val="24"/>
          <w:szCs w:val="24"/>
        </w:rPr>
      </w:pPr>
      <w:bookmarkStart w:id="58" w:name="__RefHeading___Toc56341962"/>
      <w:bookmarkStart w:id="59" w:name="__RefHeading___Toc53507713"/>
      <w:bookmarkEnd w:id="58"/>
      <w:bookmarkEnd w:id="59"/>
      <w:r>
        <w:rPr>
          <w:rFonts w:ascii="Times New Roman" w:hAnsi="Times New Roman"/>
          <w:color w:val="auto"/>
          <w:sz w:val="24"/>
          <w:szCs w:val="24"/>
        </w:rPr>
        <w:t>Статья 43.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1A14FF" w:rsidRDefault="001A14FF">
      <w:pPr>
        <w:widowControl w:val="0"/>
        <w:autoSpaceDE w:val="0"/>
        <w:spacing w:after="0" w:line="240" w:lineRule="auto"/>
        <w:ind w:firstLine="720"/>
        <w:jc w:val="both"/>
        <w:rPr>
          <w:rFonts w:ascii="Times New Roman CYR" w:eastAsia="Times New Roman" w:hAnsi="Times New Roman CYR" w:cs="Times New Roman CYR"/>
          <w:kern w:val="1"/>
          <w:sz w:val="24"/>
          <w:szCs w:val="24"/>
        </w:rPr>
      </w:pPr>
      <w:r>
        <w:rPr>
          <w:rFonts w:ascii="Times New Roman CYR" w:eastAsia="Times New Roman" w:hAnsi="Times New Roman CYR" w:cs="Times New Roman CYR"/>
          <w:kern w:val="1"/>
          <w:sz w:val="24"/>
          <w:szCs w:val="24"/>
        </w:rPr>
        <w:t>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1A14FF" w:rsidRDefault="001A14FF">
      <w:pPr>
        <w:widowControl w:val="0"/>
        <w:autoSpaceDE w:val="0"/>
        <w:spacing w:after="0" w:line="240" w:lineRule="auto"/>
        <w:ind w:firstLine="720"/>
        <w:jc w:val="both"/>
        <w:rPr>
          <w:rFonts w:ascii="Times New Roman" w:eastAsia="Times New Roman" w:hAnsi="Times New Roman"/>
          <w:kern w:val="1"/>
          <w:sz w:val="28"/>
          <w:szCs w:val="28"/>
          <w:lang w:eastAsia="hi-IN" w:bidi="hi-IN"/>
        </w:rPr>
      </w:pPr>
      <w:r>
        <w:rPr>
          <w:rFonts w:ascii="Times New Roman CYR" w:eastAsia="Times New Roman" w:hAnsi="Times New Roman CYR" w:cs="Times New Roman CYR"/>
          <w:kern w:val="1"/>
          <w:sz w:val="24"/>
          <w:szCs w:val="24"/>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1A14FF" w:rsidRDefault="001A14FF">
      <w:pPr>
        <w:widowControl w:val="0"/>
        <w:autoSpaceDE w:val="0"/>
        <w:spacing w:after="0" w:line="240" w:lineRule="auto"/>
        <w:ind w:firstLine="720"/>
        <w:jc w:val="both"/>
        <w:rPr>
          <w:rFonts w:ascii="Times New Roman" w:eastAsia="Times New Roman" w:hAnsi="Times New Roman"/>
          <w:kern w:val="1"/>
          <w:sz w:val="28"/>
          <w:szCs w:val="28"/>
          <w:lang w:eastAsia="hi-IN" w:bidi="hi-IN"/>
        </w:rPr>
      </w:pPr>
    </w:p>
    <w:p w:rsidR="001A14FF" w:rsidRDefault="001A14FF">
      <w:pPr>
        <w:pStyle w:val="1"/>
        <w:spacing w:before="0" w:after="0"/>
        <w:ind w:left="0" w:firstLine="567"/>
        <w:jc w:val="both"/>
        <w:rPr>
          <w:rFonts w:ascii="Times New Roman" w:hAnsi="Times New Roman"/>
          <w:sz w:val="24"/>
          <w:szCs w:val="24"/>
        </w:rPr>
      </w:pPr>
      <w:bookmarkStart w:id="60" w:name="__RefHeading___Toc56341963"/>
      <w:bookmarkEnd w:id="60"/>
      <w:r>
        <w:rPr>
          <w:rFonts w:ascii="Times New Roman" w:hAnsi="Times New Roman"/>
          <w:sz w:val="28"/>
          <w:szCs w:val="28"/>
        </w:rPr>
        <w:t>Глава 11. ПРАВИЛА БЛАГОУСТРОЙСТВА ТЕРРИТОРИИ КУБАНСКОСТЕПНОГО СЕЛЬСКОГО ПОСЕЛЕНИЯ</w:t>
      </w:r>
    </w:p>
    <w:p w:rsidR="001A14FF" w:rsidRDefault="001A14FF">
      <w:pPr>
        <w:spacing w:after="0" w:line="240" w:lineRule="auto"/>
        <w:ind w:firstLine="567"/>
        <w:jc w:val="both"/>
        <w:rPr>
          <w:rFonts w:ascii="Times New Roman" w:hAnsi="Times New Roman"/>
          <w:sz w:val="24"/>
          <w:szCs w:val="24"/>
        </w:rPr>
      </w:pP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Благоустройство территории Кубанскостепного сельского поселения осуществляется в соответствии с Правила благоустройства, утверждеными решением Совета Кубанскостепного сельского поселения Каневского района от 26 декабря 2018 г. №160.</w:t>
      </w:r>
    </w:p>
    <w:p w:rsidR="001A14FF" w:rsidRDefault="001A14FF">
      <w:pPr>
        <w:spacing w:after="0" w:line="240" w:lineRule="auto"/>
        <w:ind w:firstLine="567"/>
        <w:jc w:val="both"/>
        <w:rPr>
          <w:rFonts w:ascii="Times New Roman" w:hAnsi="Times New Roman"/>
          <w:sz w:val="24"/>
          <w:szCs w:val="24"/>
        </w:rPr>
      </w:pPr>
    </w:p>
    <w:p w:rsidR="001A14FF" w:rsidRDefault="001A14FF">
      <w:pPr>
        <w:pStyle w:val="2"/>
        <w:spacing w:before="0" w:line="240" w:lineRule="auto"/>
        <w:ind w:left="0" w:firstLine="567"/>
        <w:jc w:val="both"/>
        <w:rPr>
          <w:rFonts w:ascii="Times New Roman" w:hAnsi="Times New Roman"/>
          <w:sz w:val="24"/>
          <w:szCs w:val="24"/>
        </w:rPr>
      </w:pPr>
      <w:bookmarkStart w:id="61" w:name="__RefHeading___Toc56341964"/>
      <w:bookmarkEnd w:id="61"/>
      <w:r>
        <w:rPr>
          <w:rFonts w:ascii="Times New Roman" w:hAnsi="Times New Roman"/>
          <w:color w:val="auto"/>
          <w:sz w:val="24"/>
          <w:szCs w:val="24"/>
        </w:rPr>
        <w:t>Статья 44. Общее описание объектов благоустройства и дизайна материально-пространственной среды поселения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Прилегающие территории также относятся к объектам благоустройства.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 края проезжей части прилегающих дорог, проездов;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 середины территорий, находящихся между двумя землевладениями;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 береговой линии водных преград, водоемов.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Содержание территорий дорог включает в себя: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ремонт дорог, тротуаров, искусственных дорожных сооружений, внутриквартальных проездов;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уборку грязи, мусора, снега и льда (наледи) с тротуаров (пешеходных зон, дорожек) и проезжей части дорог, искусственных дорожных сооружений;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мойку и полив дорожных покрытий;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уход за газонами и зелеными насаждениями;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ремонт опор наружного освещения;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6) ремонт и окраску малых архитектурных форм;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7) устройство, ремонт и очистку смотровых и дождеприемных колодцев, нагорных канав и открытых лотков, входящих в состав искусственных дорожных сооружений;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8) устройство, ремонт и ежегодную окраску ограждений, заборов, турникетов, малых архитектурных форм.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В целях сохранения дорожных покрытий не допускается: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подвоз груза волоком;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перегон по улицам, имеющим твердое покрытие, машин на гусеничном ходу;</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движение и стоянка большегрузного транспорта на внутриквартальных пешеходных дорожках, тротуарах.</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Требования к отдельным элементам обустройства дорог:</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установленными заказчиком работ;</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конструкции и системы крепления дорожных знаков выбираются в зависимости от условий видимости и возможности монтажа;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дорожные знаки должны содержаться в исправном состоянии, своевременно очищаться и промываться.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Временно установленные дорожные знаки снимаются в течение суток после устранения причин, вызвавших необходимость их установки;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6) элементы визуально-коммуникационной системы (указатели направлений движения транспорта и пешеходов, указатели планировочно- структурных элементов (поселки, жилые районы, микрорайоны)) устанавливаются на дорогах и транспортных развязках для указания направления движения к ним.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Содержание и уборка обособленных трамвайных путей осуществляются эксплуатирующими организациями до бордюра проезжей части дороги.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6. 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Содержание территорий земельных участков включает в себя: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ежедневную уборку от мусора, листвы, снега и льда (наледи);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обработку противогололедными материалами покрытий проезжей части дорог, мостов, улиц, тротуаров, проездов, пешеходных территорий;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сгребание и подметание снега;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вывоз снега и льда (снежно-ледяных образований);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6) уборку, мойку и дезинфекцию мусороприемных камер, контейнеров (бункеров) и контейнерных площадок;</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7) отвод дождевых и талых вод;</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8) сбор и вывоз твердых бытовых, крупногабаритных и иных отходов;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9) полив территории для уменьшения пылеобразования и увлажнения воздуха;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10) обеспечение сохранности зеленых насаждений и уход за ними;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пешеходных переходов, проведение реставрационных, археологических и других земляных работ;</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12)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13) содержание ограждений строительных площадок, в том числе объектов незавершенного строительства. Объекты незавершенного строительства, на которых не ведутся работы, должны быть закрыты строительными сетками;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14) установку и содержание ограждений земельных участков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8. 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Собственники (наниматели) индивидуальных жилых домов, если иное не предусмотрено законом или договором, обязаны: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иметь на жилом доме номерной знак и поддерживать его в исправном состоянии;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включать фонари освещения в темное время суток (при их наличии);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содержать в порядке территорию домовладения и обеспечивать надлежащее санитарное состояние прилегающей территории;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6) очищать канавы и трубы для стока воды, в весенний период обеспечивать проход талых вод;</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8) согласовывать с уполномоченным органом высоту, внешний вид и цветовое решение ограждения домовладения;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9)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10) производить складирование твердых и крупногабаритных отходов в контейнеры, установленные на специальных площадках;</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11) обеспечить своевременный сбор и вывоз твердых бытовых и крупногабаритных отходов в соответствии с установленным порядком.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индивидуальной жилой застройки не допускается: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размещать ограждение за границами домовладения;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сжигать листву, любые виды отходов и мусор на территориях домовладений и на прилегающих к ним территориях;</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складировать уголь, тару, дрова, крупногабаритные отходы, строительные материалы за территорией домовладения;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мыть транспортные средства за территорией домовладения;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строить дворовые постройки, обустраивать выгребные ямы за территорией домовладения;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6)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7) разрушать и портить элементы благоустройства территории, засорять водоемы;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8) хранить разукомплектованное (неисправное) транспортное средство за территорией домовладения;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9) захламлять прилегающую территорию любыми отходами.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9. Содержание и уход за элементами озеленения и благоустройства осуществляют:</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в границах предоставленного земельного участка - собственники или иные правообладатели земельного участка;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в границах придомовых территорий - собственники жилых помещений в многоквартирных домах или управляющие организации;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в охранных зонах наземных коммуникаций, в том числе электрических сетей, сетей освещения, радиолиний - владельцы указанных коммуникаций;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6) в охранных зонах подземных коммуникаций (если размещение разрешено) - владельцы указанных коммуникаций.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10.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Содержание и эксплуатация магистральных и внутриквартальных сетей ливневой канализации осуществляются на основании договоров, заключенных со специализированными организациями в пределах средств, предусмотренных на эти цели в бюджете населенного пункта.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Содержание и эксплуатация ведомственных сетей ливневой канализации производятся за счет средств соответствующих организаций.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В целях сохранности коллекторов ливневой канализации устанавливается охранная зона - 2 м в каждую сторону от оси коллектора.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производить земляные работы;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повреждать сети ливневой канализации, взламывать или разрушать водоприемные люки;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осуществлять строительство, устанавливать торговые, хозяйственные и бытовые сооружения;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сбрасывать промышленные, бытовые отходы, мусор и иные материалы.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6) На территории Кубанскостепного сельского поселения не допускается устройство поглощающих колодцев и испарительных площадок.</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7)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двух раз в год. После очистки смотровых и дождеприемных колодцев все виды извлеченных загрязнений подлежат немедленному вывозу.</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8)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дождеприемных колодцев - не более чем на 3 см.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9)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10)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Ликвидация последствий утечки выполняется силами и за счет средств владельцев поврежденных инженерных сетей.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11)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11. Содержание и уборка территорий диспетчерских пунктов, разворотных площадок сельского общественного транспорта производятся организациями, осуществляющими эксплуатацию сельского пассажирского транспорта.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12. 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13.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15. Границы содержания и уборки территории населенных пунктов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w:t>
      </w:r>
    </w:p>
    <w:p w:rsidR="001A14FF" w:rsidRDefault="001A14FF">
      <w:pPr>
        <w:spacing w:after="0" w:line="240" w:lineRule="auto"/>
        <w:ind w:firstLine="567"/>
        <w:jc w:val="both"/>
        <w:rPr>
          <w:rFonts w:ascii="Arial" w:hAnsi="Arial" w:cs="Arial"/>
          <w:sz w:val="24"/>
        </w:rPr>
      </w:pPr>
      <w:r>
        <w:rPr>
          <w:rFonts w:ascii="Times New Roman" w:hAnsi="Times New Roman"/>
          <w:sz w:val="24"/>
          <w:szCs w:val="24"/>
        </w:rPr>
        <w:t>16. Уполномоченные органы осуществляют контроль за выполнением работ по содержанию и уборке территории населенных пунктов Кубанскостепного сельского поселения, в том числе территорий общего пользования, в пределах установленных полномочий.</w:t>
      </w:r>
    </w:p>
    <w:p w:rsidR="001A14FF" w:rsidRDefault="001A14FF">
      <w:pPr>
        <w:spacing w:after="0" w:line="240" w:lineRule="auto"/>
        <w:ind w:firstLine="567"/>
        <w:jc w:val="both"/>
        <w:rPr>
          <w:rFonts w:ascii="Arial" w:hAnsi="Arial" w:cs="Arial"/>
          <w:sz w:val="24"/>
        </w:rPr>
      </w:pPr>
    </w:p>
    <w:p w:rsidR="001A14FF" w:rsidRDefault="001A14FF">
      <w:pPr>
        <w:pStyle w:val="2"/>
        <w:spacing w:before="0" w:line="240" w:lineRule="auto"/>
        <w:ind w:left="0" w:firstLine="567"/>
        <w:jc w:val="both"/>
        <w:rPr>
          <w:rFonts w:ascii="Times New Roman" w:hAnsi="Times New Roman"/>
          <w:sz w:val="24"/>
          <w:szCs w:val="24"/>
        </w:rPr>
      </w:pPr>
      <w:bookmarkStart w:id="62" w:name="__RefHeading___Toc56341965"/>
      <w:r>
        <w:rPr>
          <w:rFonts w:ascii="Times New Roman" w:hAnsi="Times New Roman"/>
          <w:color w:val="auto"/>
          <w:sz w:val="24"/>
          <w:szCs w:val="24"/>
        </w:rPr>
        <w:t>Статья 45. Порядок создания, изменения (реконструкции) объектов благоустройства</w:t>
      </w:r>
      <w:bookmarkEnd w:id="62"/>
      <w:r>
        <w:rPr>
          <w:rFonts w:ascii="Times New Roman" w:hAnsi="Times New Roman"/>
          <w:color w:val="auto"/>
          <w:sz w:val="24"/>
          <w:szCs w:val="24"/>
        </w:rPr>
        <w:t xml:space="preserve">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Проектная документация на создание, изменение (реконструкцию) объектов благоустройства разрабатывается на: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 благоустройство территории объекта (в том числе прилегающей) или ее части;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муниципального образования Кубанскостепного сельского поселения.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 Кубанскостепного сельского поселения. </w:t>
      </w:r>
    </w:p>
    <w:p w:rsidR="001A14FF" w:rsidRDefault="001A14FF">
      <w:pPr>
        <w:spacing w:after="0" w:line="240" w:lineRule="auto"/>
        <w:ind w:firstLine="567"/>
        <w:jc w:val="both"/>
        <w:rPr>
          <w:rFonts w:ascii="Times New Roman" w:hAnsi="Times New Roman"/>
          <w:sz w:val="24"/>
          <w:szCs w:val="24"/>
        </w:rPr>
      </w:pPr>
    </w:p>
    <w:p w:rsidR="001A14FF" w:rsidRDefault="001A14FF">
      <w:pPr>
        <w:pStyle w:val="2"/>
        <w:spacing w:before="0" w:line="240" w:lineRule="auto"/>
        <w:ind w:left="0" w:firstLine="567"/>
        <w:jc w:val="both"/>
        <w:rPr>
          <w:rFonts w:ascii="Times New Roman" w:hAnsi="Times New Roman"/>
          <w:sz w:val="24"/>
          <w:szCs w:val="24"/>
        </w:rPr>
      </w:pPr>
      <w:bookmarkStart w:id="63" w:name="__RefHeading___Toc56341966"/>
      <w:r>
        <w:rPr>
          <w:rFonts w:ascii="Times New Roman" w:hAnsi="Times New Roman"/>
          <w:color w:val="auto"/>
          <w:sz w:val="24"/>
          <w:szCs w:val="24"/>
        </w:rPr>
        <w:t>Статья 46. Порядок содержания, ремонта и изменения фасадов зданий, сооружений</w:t>
      </w:r>
      <w:bookmarkEnd w:id="63"/>
      <w:r>
        <w:rPr>
          <w:rFonts w:ascii="Times New Roman" w:hAnsi="Times New Roman"/>
          <w:color w:val="auto"/>
          <w:sz w:val="24"/>
          <w:szCs w:val="24"/>
        </w:rPr>
        <w:t xml:space="preserve">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Кубанскостепного сельского поселения.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Фасады зданий, строений, сооружений, выходящих в сторону центральных и главных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Локальные участки фасада, детали, элементы и дополнительное оборудование должны размещаться в соответствии с комплексным решением.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Торцы домов (боковые фасады), просматриваемые с улицы, стены и перекрытия арочных проездов полностью окрашиваются в цвет главного фасада.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Приемка фасадов после ремонта, переоборудования и окраски производится приемочной комиссией.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Обеспечение наличия и содержания в исправном состоянии водостоков, водосточных труб и сливов.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Герметизацию, заделку и расшивку швов, трещин и выбоин.</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Восстановление, ремонт и своевременную очистку отмосток, приямков цокольных окон и входов в подвалы.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Поддержание в исправном состоянии размещенного на фасаде электроосвещения и включение его с наступлением темноты.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Своевременную очистку и промывку поверхностей фасадов в зависимости от их состояния и условий эксплуатации.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Своевременное мытье окон и витрин, вывесок и указателей.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Очистку от надписей, рисунков, объявлений, плакатов и иной информационно-печатной продукции, а также нанесенных граффити.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В состав элементов фасадов зданий, строений и сооружений, подлежащих содержанию, входят:</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приямки, входы в подвальные помещения и мусорокамеры;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входные группы (ступени, площадки, перила, козырьки над входом, ограждения, стены, двери и др.);</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цоколь и отмостка;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плоскости стен;</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выступающие элементы фасадов (балконы, лоджии, эркеры, карнизы и др.);</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6) кровли, включая вентиляционные и дымовые трубы, ограждающие решетки, выходы на кровлю и т.д.;</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7) архитектурные детали и облицовка (колонны, пилястры, розетки, капители, фризы, пояски и др.);</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8) водосточные трубы, включая воронки;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9) парапетные и оконные ограждения, решетки;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10) металлическая отделка окон, балконов, поясков, выступов цоколя, свесов и т.п.;</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11) навесные металлические конструкции (флагодержатели, анкеры, пожарные лестницы, вентиляционное оборудование и т.п.);</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12) горизонтальные и вертикальные швы между панелями и блоками (фасады крупнопанельных и крупноблочных зданий);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13) стекла, рамы, балконные двери;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14) стационарные ограждения, прилегающие к зданиям.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В процессе эксплуатации объекта некапитального типа владелец обязан: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обеспечивать пожаробезопасность сооружения, выполнять санитарные нормы и правила;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проводить по мере необходимости косметический ремонт сооружения;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4)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4. Запрещается: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установка объектов некапитального типа на придомовых территориях многоквартирных жилых домов без согласия собственников помещений;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самовольные изменения внешнего вида объектов некапитального типа, их параметров (в том числе обкладка кирпичом);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6)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7)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8) частичная окраска фасадов (исключение составляет полная окраска первых этажей зданий);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9)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10)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11)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12)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13)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14) самовольное (незаконное) крепление к стенам зданий, сооружений средств наружной рекламы и информации;</w:t>
      </w:r>
    </w:p>
    <w:p w:rsidR="001A14FF" w:rsidRDefault="001A14FF">
      <w:pPr>
        <w:spacing w:after="0" w:line="240" w:lineRule="auto"/>
        <w:ind w:firstLine="567"/>
        <w:jc w:val="both"/>
        <w:rPr>
          <w:rFonts w:ascii="Arial" w:hAnsi="Arial" w:cs="Arial"/>
          <w:sz w:val="24"/>
        </w:rPr>
      </w:pPr>
      <w:r>
        <w:rPr>
          <w:rFonts w:ascii="Times New Roman" w:hAnsi="Times New Roman"/>
          <w:sz w:val="24"/>
          <w:szCs w:val="24"/>
        </w:rPr>
        <w:t>15)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1A14FF" w:rsidRDefault="001A14FF">
      <w:pPr>
        <w:spacing w:after="0" w:line="240" w:lineRule="auto"/>
        <w:ind w:firstLine="567"/>
        <w:jc w:val="both"/>
        <w:rPr>
          <w:rFonts w:ascii="Arial" w:hAnsi="Arial" w:cs="Arial"/>
          <w:sz w:val="24"/>
        </w:rPr>
      </w:pPr>
    </w:p>
    <w:p w:rsidR="001A14FF" w:rsidRDefault="001A14FF">
      <w:pPr>
        <w:pStyle w:val="2"/>
        <w:spacing w:before="0" w:line="240" w:lineRule="auto"/>
        <w:ind w:left="0" w:firstLine="567"/>
        <w:jc w:val="both"/>
        <w:rPr>
          <w:rFonts w:ascii="Times New Roman" w:hAnsi="Times New Roman"/>
          <w:sz w:val="24"/>
          <w:szCs w:val="24"/>
        </w:rPr>
      </w:pPr>
      <w:bookmarkStart w:id="64" w:name="__RefHeading___Toc56341967"/>
      <w:r>
        <w:rPr>
          <w:rFonts w:ascii="Times New Roman" w:hAnsi="Times New Roman"/>
          <w:color w:val="auto"/>
          <w:sz w:val="24"/>
          <w:szCs w:val="24"/>
        </w:rPr>
        <w:t>Статья 47. Элементы благоустройства и дизайна материально-пространственной среды</w:t>
      </w:r>
      <w:bookmarkEnd w:id="64"/>
      <w:r>
        <w:rPr>
          <w:rFonts w:ascii="Times New Roman" w:hAnsi="Times New Roman"/>
          <w:color w:val="auto"/>
          <w:sz w:val="24"/>
          <w:szCs w:val="24"/>
        </w:rPr>
        <w:t xml:space="preserve">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К элементам благоустройства относятся: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5) памятные и информационные доски (знаки);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6) знаки охраны памятников истории и культуры, зон особо охраняемых территорий;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7) элементы праздничного оформления.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1A14FF" w:rsidRDefault="001A14FF">
      <w:pPr>
        <w:spacing w:after="0" w:line="240" w:lineRule="auto"/>
        <w:ind w:firstLine="567"/>
        <w:jc w:val="both"/>
        <w:rPr>
          <w:rFonts w:ascii="Arial" w:hAnsi="Arial" w:cs="Arial"/>
          <w:sz w:val="24"/>
        </w:rPr>
      </w:pPr>
      <w:r>
        <w:rPr>
          <w:rFonts w:ascii="Times New Roman" w:hAnsi="Times New Roman"/>
          <w:sz w:val="24"/>
          <w:szCs w:val="24"/>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1A14FF" w:rsidRDefault="001A14FF">
      <w:pPr>
        <w:spacing w:after="0" w:line="240" w:lineRule="auto"/>
        <w:ind w:firstLine="567"/>
        <w:jc w:val="both"/>
        <w:rPr>
          <w:rFonts w:ascii="Arial" w:hAnsi="Arial" w:cs="Arial"/>
          <w:sz w:val="24"/>
        </w:rPr>
      </w:pPr>
    </w:p>
    <w:p w:rsidR="001A14FF" w:rsidRDefault="001A14FF">
      <w:pPr>
        <w:pStyle w:val="2"/>
        <w:spacing w:before="0" w:line="240" w:lineRule="auto"/>
        <w:ind w:left="0" w:firstLine="567"/>
        <w:jc w:val="both"/>
        <w:rPr>
          <w:rFonts w:ascii="Times New Roman" w:hAnsi="Times New Roman"/>
          <w:sz w:val="24"/>
          <w:szCs w:val="24"/>
        </w:rPr>
      </w:pPr>
      <w:bookmarkStart w:id="65" w:name="__RefHeading___Toc56341968"/>
      <w:r>
        <w:rPr>
          <w:rFonts w:ascii="Times New Roman" w:hAnsi="Times New Roman"/>
          <w:color w:val="auto"/>
          <w:sz w:val="24"/>
          <w:szCs w:val="24"/>
        </w:rPr>
        <w:t>Статья 48. Порядок создания, изменения, обновления или замены элементов благоустройства</w:t>
      </w:r>
      <w:bookmarkEnd w:id="65"/>
      <w:r>
        <w:rPr>
          <w:rFonts w:ascii="Times New Roman" w:hAnsi="Times New Roman"/>
          <w:color w:val="auto"/>
          <w:sz w:val="24"/>
          <w:szCs w:val="24"/>
        </w:rPr>
        <w:t xml:space="preserve">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Каневской район, администрации Кубанскостепного сельского поселения, в осуществлении этой деятельности определяются настоящими Правилами, иными нормативными правовыми актами муниципального образования Каневской район, Кубанскостепного сельского поселения.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5) подготовленный пакет разрешительных документов выдается заявителю;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1A14FF" w:rsidRDefault="001A14FF">
      <w:pPr>
        <w:spacing w:after="0" w:line="240" w:lineRule="auto"/>
        <w:ind w:firstLine="567"/>
        <w:jc w:val="both"/>
        <w:rPr>
          <w:rFonts w:ascii="Arial" w:hAnsi="Arial" w:cs="Arial"/>
          <w:b/>
          <w:bCs/>
          <w:sz w:val="24"/>
        </w:rPr>
      </w:pPr>
      <w:r>
        <w:rPr>
          <w:rFonts w:ascii="Times New Roman" w:hAnsi="Times New Roman"/>
          <w:sz w:val="24"/>
          <w:szCs w:val="24"/>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1A14FF" w:rsidRDefault="001A14FF">
      <w:pPr>
        <w:spacing w:after="0" w:line="240" w:lineRule="auto"/>
        <w:ind w:firstLine="567"/>
        <w:jc w:val="both"/>
        <w:rPr>
          <w:rFonts w:ascii="Arial" w:hAnsi="Arial" w:cs="Arial"/>
          <w:b/>
          <w:bCs/>
          <w:sz w:val="24"/>
        </w:rPr>
      </w:pPr>
    </w:p>
    <w:p w:rsidR="001A14FF" w:rsidRDefault="001A14FF">
      <w:pPr>
        <w:pStyle w:val="2"/>
        <w:spacing w:before="0" w:line="240" w:lineRule="auto"/>
        <w:ind w:left="0" w:firstLine="567"/>
        <w:jc w:val="both"/>
        <w:rPr>
          <w:rFonts w:ascii="Times New Roman" w:hAnsi="Times New Roman"/>
          <w:sz w:val="24"/>
          <w:szCs w:val="24"/>
        </w:rPr>
      </w:pPr>
      <w:bookmarkStart w:id="66" w:name="__RefHeading___Toc56341969"/>
      <w:bookmarkEnd w:id="66"/>
      <w:r>
        <w:rPr>
          <w:rFonts w:ascii="Times New Roman" w:hAnsi="Times New Roman"/>
          <w:color w:val="auto"/>
          <w:sz w:val="24"/>
          <w:szCs w:val="24"/>
        </w:rPr>
        <w:t>Статья 49. Общие требования, предъявляемые к элементам благоустройства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Владельцы малых архитектурных форм обязаны: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содержать малые архитектурные формы в чистоте и исправном состоянии;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в зимний период очищать малые архитектурные формы, а также подходы к ним от снега и наледи;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обустраивать песочницы с гладкой ограждающей поверхностью, менять песок в песочницах не менее одного раза в год;</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в период работы фонтанов производить ежедневную очистку водной поверхности от мусора.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Не допускается: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развешивать и наклеивать любую информационно-печатную продукцию на малых архитектурных формах;</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ломать и повреждать малые архитектурные формы и их конструктивные элементы;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купаться в фонтанах, искусственных декоративных водоемах.</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При проектировании ограждений следует соблюдать требования градостроительных регламентов, указанных в части 3 настоящих Правил.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угловых домах кварталов в темное время суток аншлаги (номер дома и название улицы) должны иметь подсветку.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информации и витрины должны освещаться в темное время суток.</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Количество нефункционирующих светильников на основных площадях, магистралях и улицах, в транспортных тоннелях не должно превышать 3%, на других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 включенный).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Не допускается вывозить указанные типы ламп на сельские свалки, мусороперерабатывающие заводы.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При замене опор наружного освещения, указанные конструкции должны быть демонтированы и вывезены владельцами сетей в течение трех суток.</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Не допускается эксплуатация устройств наружного освещения при наличии обрывов проводов, повреждений опор, изоляторов.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Не допускается самовольное подсоединение и подключение проводов и кабелей к сетям и устройствам наружного освещения.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-следить за включением и отключением освещения в соответствии с установленным порядком;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-соблюдать правила установки, содержания, размещения и эксплуатации наружного освещения и оформления;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-своевременно производить замену фонарей наружного освещения.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6. Оборудование спортивно-игровых площадок должно соответствовать установленным стандартам и утвержденным проектным решениям.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Pr>
          <w:rFonts w:ascii="Times New Roman" w:hAnsi="Times New Roman"/>
          <w:sz w:val="24"/>
          <w:szCs w:val="24"/>
        </w:rPr>
        <w:tab/>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муниципального образования Кубанскостепного сельского поселения, а также согласованных и утвержденных проектов.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8. Содержание мест погребения, предоставленных в соответствии с этическими, санитарными и экологическими требованиями, осуществляется в соответствии с требованиями федерального законодательства и правил содержания мест погребения, установленных муниципальным правовым актом.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Требования к содержанию мест погребения: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Особенности содержания мест погребения в зимний период:</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-в первую очередь осуществлять вывоз снега, скалывание льда и удаление снежно-ледяных образований с центральных и подъездных дорог;</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Особенности содержания мест погребения в летний период:</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1A14FF" w:rsidRDefault="001A14FF">
      <w:pPr>
        <w:spacing w:after="0" w:line="240" w:lineRule="auto"/>
        <w:ind w:firstLine="567"/>
        <w:jc w:val="both"/>
        <w:rPr>
          <w:rFonts w:ascii="Arial" w:hAnsi="Arial" w:cs="Arial"/>
          <w:sz w:val="24"/>
        </w:rPr>
      </w:pPr>
      <w:r>
        <w:rPr>
          <w:rFonts w:ascii="Times New Roman" w:hAnsi="Times New Roman"/>
          <w:sz w:val="24"/>
          <w:szCs w:val="24"/>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1A14FF" w:rsidRDefault="001A14FF">
      <w:pPr>
        <w:spacing w:after="0" w:line="240" w:lineRule="auto"/>
        <w:ind w:firstLine="567"/>
        <w:jc w:val="both"/>
        <w:rPr>
          <w:rFonts w:ascii="Arial" w:hAnsi="Arial" w:cs="Arial"/>
          <w:sz w:val="24"/>
        </w:rPr>
      </w:pPr>
    </w:p>
    <w:p w:rsidR="001A14FF" w:rsidRDefault="001A14FF">
      <w:pPr>
        <w:pStyle w:val="2"/>
        <w:spacing w:before="0" w:line="240" w:lineRule="auto"/>
        <w:ind w:left="0" w:firstLine="567"/>
        <w:jc w:val="both"/>
        <w:rPr>
          <w:rFonts w:ascii="Times New Roman" w:hAnsi="Times New Roman"/>
          <w:sz w:val="24"/>
          <w:szCs w:val="24"/>
        </w:rPr>
      </w:pPr>
      <w:bookmarkStart w:id="67" w:name="__RefHeading___Toc56341970"/>
      <w:r>
        <w:rPr>
          <w:rFonts w:ascii="Times New Roman" w:hAnsi="Times New Roman"/>
          <w:color w:val="auto"/>
          <w:sz w:val="24"/>
          <w:szCs w:val="24"/>
        </w:rPr>
        <w:t>Статья 50. Благоустройство и озеленение урбанизированных территорий</w:t>
      </w:r>
      <w:bookmarkEnd w:id="67"/>
      <w:r>
        <w:rPr>
          <w:rFonts w:ascii="Times New Roman" w:hAnsi="Times New Roman"/>
          <w:color w:val="auto"/>
          <w:sz w:val="24"/>
          <w:szCs w:val="24"/>
        </w:rPr>
        <w:t xml:space="preserve">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Благоустройство материально-пространственной среды поселения включает в себя: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вертикальную планировку и организацию рельефа;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устройство уличного освещения;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5) озеленение.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9. Не допускается использовать для покрытия (мощения) дорог, тротуаров, пешеходных дорожек, открытых лестниц: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материалы, ухудшающие эстетические и эксплуатационные характеристики покрытия (мощения) по сравнению с заменяемым;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экологически опасные материалы;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полированный естественный или глазурованный искусственный камень (плитку).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11. Структура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Кубанскостепного сельского поселения.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1A14FF" w:rsidRDefault="001A14FF">
      <w:pPr>
        <w:spacing w:after="0" w:line="240" w:lineRule="auto"/>
        <w:ind w:firstLine="567"/>
        <w:jc w:val="both"/>
        <w:rPr>
          <w:rFonts w:ascii="Arial" w:hAnsi="Arial" w:cs="Arial"/>
          <w:b/>
          <w:bCs/>
          <w:sz w:val="24"/>
        </w:rPr>
      </w:pPr>
      <w:r>
        <w:rPr>
          <w:rFonts w:ascii="Times New Roman" w:hAnsi="Times New Roman"/>
          <w:sz w:val="24"/>
          <w:szCs w:val="24"/>
        </w:rPr>
        <w:t>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Кубанскостепного сельского поселения.</w:t>
      </w:r>
    </w:p>
    <w:p w:rsidR="001A14FF" w:rsidRDefault="001A14FF">
      <w:pPr>
        <w:spacing w:after="0" w:line="240" w:lineRule="auto"/>
        <w:ind w:firstLine="567"/>
        <w:jc w:val="both"/>
        <w:rPr>
          <w:rFonts w:ascii="Arial" w:hAnsi="Arial" w:cs="Arial"/>
          <w:b/>
          <w:bCs/>
          <w:sz w:val="24"/>
        </w:rPr>
      </w:pPr>
    </w:p>
    <w:p w:rsidR="001A14FF" w:rsidRDefault="001A14FF">
      <w:pPr>
        <w:pStyle w:val="2"/>
        <w:spacing w:before="0" w:line="240" w:lineRule="auto"/>
        <w:ind w:left="0" w:firstLine="567"/>
        <w:jc w:val="both"/>
        <w:rPr>
          <w:rFonts w:ascii="Times New Roman" w:hAnsi="Times New Roman"/>
          <w:sz w:val="24"/>
          <w:szCs w:val="24"/>
        </w:rPr>
      </w:pPr>
      <w:bookmarkStart w:id="68" w:name="__RefHeading___Toc56341971"/>
      <w:r>
        <w:rPr>
          <w:rFonts w:ascii="Times New Roman" w:hAnsi="Times New Roman"/>
          <w:color w:val="auto"/>
          <w:sz w:val="24"/>
          <w:szCs w:val="24"/>
        </w:rPr>
        <w:t>Статья 51. Требования к инженерной подготовке и инженерной защите территории</w:t>
      </w:r>
      <w:bookmarkEnd w:id="68"/>
      <w:r>
        <w:rPr>
          <w:rFonts w:ascii="Times New Roman" w:hAnsi="Times New Roman"/>
          <w:color w:val="auto"/>
          <w:sz w:val="24"/>
          <w:szCs w:val="24"/>
        </w:rPr>
        <w:t xml:space="preserve">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Мероприятия по инженерной подготовке территории предусматриваются во всех видах градостроительной и проектной документации.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водопроводно-канализационного хозяйства с учетом его реконструкции;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ливневой и дренажной системы;</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газификации;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телефонизации;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энергоснабжения;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радиофикации;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озеленения;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утилизации мусора и бытовых отходов.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Для строительства инженерных сетей разрабатываются также следующие виды проектов: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строительства улиц или площадей, в котором одновременно решаются вопросы размещения инженерных сетей;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застройки микрорайона или квартала с решением вопросов присоединения к магистральным сетям и размещения внутриквартальных сетей;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строительства отдельного объекта или группы объектов промышленного или жилищно-гражданского строительства;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строительства отдельной транзитной или магистральной коммуникации, входящей в отраслевую схему;</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Работы по развитию магистральных и внутриквартальных сетей осуществляют организации – балансодержатели.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1A14FF" w:rsidRDefault="001A14FF">
      <w:pPr>
        <w:spacing w:after="0" w:line="240" w:lineRule="auto"/>
        <w:ind w:firstLine="567"/>
        <w:jc w:val="both"/>
        <w:rPr>
          <w:rFonts w:ascii="Times New Roman" w:hAnsi="Times New Roman"/>
          <w:sz w:val="24"/>
          <w:szCs w:val="24"/>
        </w:rPr>
      </w:pPr>
    </w:p>
    <w:p w:rsidR="001A14FF" w:rsidRDefault="001A14FF">
      <w:pPr>
        <w:pStyle w:val="1"/>
        <w:spacing w:before="0" w:after="0"/>
        <w:ind w:left="0" w:firstLine="567"/>
        <w:jc w:val="both"/>
        <w:rPr>
          <w:rFonts w:ascii="Times New Roman" w:hAnsi="Times New Roman"/>
          <w:szCs w:val="28"/>
        </w:rPr>
      </w:pPr>
      <w:bookmarkStart w:id="69" w:name="__RefHeading___Toc56341972"/>
      <w:bookmarkEnd w:id="69"/>
      <w:r>
        <w:rPr>
          <w:rFonts w:ascii="Times New Roman" w:hAnsi="Times New Roman"/>
          <w:sz w:val="28"/>
          <w:szCs w:val="28"/>
        </w:rPr>
        <w:t>Глава 12. КОНТРОЛЬ ЗА ОСУЩЕСТВЛЕНИЕМ ЗАСТРОЙКИ И МУНИЦИПАЛЬНЫЙ ЗЕМЕЛЬНЫЙ КОНТРОЛЬ ЗА ИСПОЛЬЗОВАНИЕМ ЗЕМЕЛЬ НА ТЕРРИТОРИИ ПОСЕЛЕНИЯ</w:t>
      </w:r>
    </w:p>
    <w:p w:rsidR="001A14FF" w:rsidRDefault="001A14FF">
      <w:pPr>
        <w:spacing w:after="0" w:line="240" w:lineRule="auto"/>
        <w:ind w:firstLine="567"/>
        <w:jc w:val="both"/>
        <w:rPr>
          <w:rFonts w:ascii="Times New Roman" w:hAnsi="Times New Roman"/>
          <w:b/>
          <w:bCs/>
          <w:szCs w:val="28"/>
        </w:rPr>
      </w:pPr>
    </w:p>
    <w:p w:rsidR="001A14FF" w:rsidRDefault="001A14FF">
      <w:pPr>
        <w:pStyle w:val="2"/>
        <w:spacing w:before="0" w:line="240" w:lineRule="auto"/>
        <w:ind w:left="0" w:firstLine="567"/>
        <w:jc w:val="both"/>
        <w:rPr>
          <w:rFonts w:ascii="Times New Roman" w:hAnsi="Times New Roman"/>
          <w:sz w:val="24"/>
          <w:szCs w:val="24"/>
        </w:rPr>
      </w:pPr>
      <w:bookmarkStart w:id="70" w:name="__RefHeading___Toc56341973"/>
      <w:bookmarkEnd w:id="70"/>
      <w:r>
        <w:rPr>
          <w:rFonts w:ascii="Times New Roman" w:hAnsi="Times New Roman"/>
          <w:color w:val="auto"/>
          <w:sz w:val="24"/>
          <w:szCs w:val="24"/>
        </w:rPr>
        <w:t>Статья 52. Контроль за осуществлением застройки и муниципальный земельный контроль за использованием земель на территории поселения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Уполномоченные органы в области архитектуры и градостроительства на территории Кубанскостепного сельского поселения в пределах своих полномочий осуществляют контроль за соблюдением субъектами градостроительных отношений положения и требований, содержащихся: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Органы, указанные в части 1 настоящей статьи, в целях осуществления контрольных мероприятий, вправе:</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5) осуществлять иные полномочия по контролю, не противоречащие законодательству.</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4. Муниципальный земельный контроль за использованием земель на территории поселения осуществляется администрацией муниципального образования Каневской район, а в случае передачи полномочий администрацией Кубанскостепного сельского поселения в соответствии с законодательством РФ и в порядке, определяемом решением Совета соответствующего муниципального образования.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Муниципальный земельный контроль осуществляется специально уполномоченными лицами. При осуществлении возложенных на них задач имеют право взаимодействовать с территориальными отделами государственного органа, осуществляющего государственный контроль за использованием и охраной земель, органами специализированного контроля, правоохранительными органами, участвовать в подготовке нормативно-правовых актов, касающихся использования и охраны земель, участвовать в работе комиссии по приемке и передаче земель, а также объектов, сооружений в целях охраны земель.</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Специально уполномоченное должностное лицо, осуществляющее муниципальный земельный контроль (далее - муниципальный земельный инспектор) - муниципальный служащий, осуществляющий полномочия по муниципальному земельному контролю в соответствии с настоящим Положением, должностной инструкцией.</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Муниципальный земельный инспектор имеет право:</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составлять протоколы об административных правонарушениях в соответствии с действующим законодательством;</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давать обязательные для исполнения предписания в установленной форме по вопросам соблюдения требований по использованию земель, установленных законодательством Российской Федерации, муниципальными правовыми актами;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 - посещать и обследовать в установленном порядке земельные участки, находящиеся в собственности, владении, пользовании и аренде граждан, юридических лиц и индивидуальных предпринимателей, в соответствии с законодательством Российской Федерации;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требовать от собственников, землевладельцев, землепользователей и арендаторов земельных участков предъявления документов, удостоверяющих право на земельный участок, и иных документов, необходимых для осуществления муниципального земельного контроля;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требовать документы, подтверждающие своевременность внесения арендных платежей за земельные участки;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устанавливать сроки устранения земельных правонарушений, выявленных в ходе проверок;</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запрашивать у государственных и муниципальных органов сведения о земельных участках и их правообладателях;</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обращаться в органы внутренних дел за содействием в предотвращении или пресечении действий, препятствующих осуществлению инспекторами контроля, а также в установлении личности граждан, виновных в нарушении земельного законодательства;</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привлекать в установленном порядке специалистов для проведения обследований земельных угодий, экспертиз, проверок выполнения мероприятий по охране земель; </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1A14FF" w:rsidRDefault="001A14FF">
      <w:pPr>
        <w:spacing w:after="0" w:line="240" w:lineRule="auto"/>
        <w:ind w:firstLine="567"/>
        <w:jc w:val="both"/>
        <w:rPr>
          <w:rFonts w:ascii="Times New Roman" w:hAnsi="Times New Roman"/>
          <w:sz w:val="24"/>
          <w:szCs w:val="24"/>
        </w:rPr>
      </w:pPr>
      <w:r>
        <w:rPr>
          <w:rFonts w:ascii="Times New Roman" w:hAnsi="Times New Roman"/>
          <w:sz w:val="24"/>
          <w:szCs w:val="24"/>
        </w:rPr>
        <w:t>Требования муниципального земельного инспектора по вопросам, входящим в его компетенцию, подлежат обязательному исполнению в установленные сроки всеми физическими лицами, юридическими лицами и их руководителями, должностными лицами. 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Краснодарского края.</w:t>
      </w:r>
    </w:p>
    <w:p w:rsidR="001A14FF" w:rsidRDefault="001A14FF">
      <w:pPr>
        <w:spacing w:after="0" w:line="240" w:lineRule="auto"/>
        <w:ind w:firstLine="567"/>
        <w:jc w:val="both"/>
      </w:pPr>
    </w:p>
    <w:sectPr w:rsidR="001A14FF">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FF" w:rsidRDefault="001A14FF">
      <w:pPr>
        <w:spacing w:after="0" w:line="240" w:lineRule="auto"/>
      </w:pPr>
      <w:r>
        <w:separator/>
      </w:r>
    </w:p>
  </w:endnote>
  <w:endnote w:type="continuationSeparator" w:id="0">
    <w:p w:rsidR="001A14FF" w:rsidRDefault="001A1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pPr>
      <w:pStyle w:val="aff0"/>
      <w:jc w:val="center"/>
    </w:pPr>
    <w:r>
      <w:t xml:space="preserve">- </w:t>
    </w:r>
    <w:fldSimple w:instr=" PAGE ">
      <w:r>
        <w:t>5</w:t>
      </w:r>
    </w:fldSimple>
    <w:r>
      <w:t xml:space="preserve"> -</w:t>
    </w:r>
  </w:p>
  <w:p w:rsidR="001A14FF" w:rsidRDefault="001A14FF">
    <w:pPr>
      <w:pStyle w:val="aff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pPr>
      <w:pStyle w:val="aff0"/>
      <w:jc w:val="center"/>
    </w:pPr>
    <w:r>
      <w:t xml:space="preserve">- </w:t>
    </w:r>
    <w:fldSimple w:instr=" PAGE ">
      <w:r w:rsidR="007A71BF">
        <w:rPr>
          <w:noProof/>
        </w:rPr>
        <w:t>8</w:t>
      </w:r>
    </w:fldSimple>
    <w:r>
      <w:t xml:space="preserve"> -</w:t>
    </w:r>
  </w:p>
  <w:p w:rsidR="001A14FF" w:rsidRDefault="001A14FF">
    <w:pPr>
      <w:pStyle w:val="aff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pPr>
      <w:pStyle w:val="aff0"/>
      <w:jc w:val="center"/>
    </w:pPr>
    <w:r>
      <w:t xml:space="preserve">- </w:t>
    </w:r>
    <w:fldSimple w:instr=" PAGE ">
      <w:r w:rsidR="007A71BF">
        <w:rPr>
          <w:noProof/>
        </w:rPr>
        <w:t>7</w:t>
      </w:r>
    </w:fldSimple>
    <w:r>
      <w:t xml:space="preserve"> -</w:t>
    </w:r>
  </w:p>
  <w:p w:rsidR="001A14FF" w:rsidRDefault="001A14FF">
    <w:pPr>
      <w:pStyle w:val="aff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pPr>
      <w:pStyle w:val="aff0"/>
      <w:jc w:val="center"/>
    </w:pPr>
    <w:r>
      <w:t xml:space="preserve">- </w:t>
    </w:r>
    <w:fldSimple w:instr=" PAGE ">
      <w:r w:rsidR="007A71BF">
        <w:rPr>
          <w:noProof/>
        </w:rPr>
        <w:t>80</w:t>
      </w:r>
    </w:fldSimple>
    <w:r>
      <w:t xml:space="preserve"> -</w:t>
    </w:r>
  </w:p>
  <w:p w:rsidR="001A14FF" w:rsidRDefault="001A14FF">
    <w:pPr>
      <w:pStyle w:val="aff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pPr>
      <w:pStyle w:val="aff0"/>
      <w:jc w:val="center"/>
    </w:pPr>
    <w:r>
      <w:t xml:space="preserve">- </w:t>
    </w:r>
    <w:fldSimple w:instr=" PAGE ">
      <w:r w:rsidR="007A71BF">
        <w:rPr>
          <w:noProof/>
        </w:rPr>
        <w:t>1</w:t>
      </w:r>
    </w:fldSimple>
    <w:r>
      <w:t xml:space="preserve"> -</w:t>
    </w:r>
  </w:p>
  <w:p w:rsidR="001A14FF" w:rsidRDefault="001A14FF">
    <w:pPr>
      <w:pStyle w:val="a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pPr>
      <w:pStyle w:val="aff0"/>
      <w:jc w:val="center"/>
    </w:pPr>
    <w:r>
      <w:t xml:space="preserve">- </w:t>
    </w:r>
    <w:fldSimple w:instr=" PAGE ">
      <w:r w:rsidR="007A71BF">
        <w:rPr>
          <w:noProof/>
        </w:rPr>
        <w:t>2</w:t>
      </w:r>
    </w:fldSimple>
    <w:r>
      <w:t xml:space="preserve"> -</w:t>
    </w:r>
  </w:p>
  <w:p w:rsidR="001A14FF" w:rsidRDefault="001A14FF">
    <w:pPr>
      <w:pStyle w:val="af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pPr>
      <w:pStyle w:val="aff0"/>
      <w:jc w:val="center"/>
    </w:pPr>
    <w:r>
      <w:t xml:space="preserve">- </w:t>
    </w:r>
    <w:fldSimple w:instr=" PAGE ">
      <w:r w:rsidR="007A71BF">
        <w:rPr>
          <w:noProof/>
        </w:rPr>
        <w:t>6</w:t>
      </w:r>
    </w:fldSimple>
    <w:r>
      <w:t xml:space="preserve"> -</w:t>
    </w:r>
  </w:p>
  <w:p w:rsidR="001A14FF" w:rsidRDefault="001A14FF">
    <w:pPr>
      <w:pStyle w:val="aff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FF" w:rsidRDefault="001A14FF">
      <w:pPr>
        <w:spacing w:after="0" w:line="240" w:lineRule="auto"/>
      </w:pPr>
      <w:r>
        <w:separator/>
      </w:r>
    </w:p>
  </w:footnote>
  <w:footnote w:type="continuationSeparator" w:id="0">
    <w:p w:rsidR="001A14FF" w:rsidRDefault="001A1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pPr>
      <w:pStyle w:val="aff"/>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pPr>
      <w:pStyle w:val="aff"/>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F" w:rsidRDefault="001A14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multilevel"/>
    <w:tmpl w:val="00000003"/>
    <w:name w:val="WW8Num10"/>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C523E"/>
    <w:rsid w:val="001A14FF"/>
    <w:rsid w:val="007A71BF"/>
    <w:rsid w:val="00EC5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numPr>
        <w:numId w:val="1"/>
      </w:numPr>
      <w:spacing w:before="240" w:after="60" w:line="240" w:lineRule="auto"/>
      <w:outlineLvl w:val="0"/>
    </w:pPr>
    <w:rPr>
      <w:rFonts w:ascii="Cambria" w:eastAsia="Times New Roman" w:hAnsi="Cambria"/>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b/>
      <w:bCs/>
      <w:color w:val="4F81BD"/>
      <w:sz w:val="26"/>
      <w:szCs w:val="26"/>
    </w:rPr>
  </w:style>
  <w:style w:type="paragraph" w:styleId="3">
    <w:name w:val="heading 3"/>
    <w:basedOn w:val="a"/>
    <w:next w:val="a"/>
    <w:qFormat/>
    <w:pPr>
      <w:keepNext/>
      <w:numPr>
        <w:ilvl w:val="2"/>
        <w:numId w:val="1"/>
      </w:numPr>
      <w:spacing w:before="240" w:after="60" w:line="240" w:lineRule="auto"/>
      <w:outlineLvl w:val="2"/>
    </w:pPr>
    <w:rPr>
      <w:rFonts w:ascii="Arial" w:eastAsia="Times New Roman" w:hAnsi="Arial"/>
      <w:b/>
      <w:bCs/>
      <w:sz w:val="26"/>
      <w:szCs w:val="26"/>
    </w:rPr>
  </w:style>
  <w:style w:type="paragraph" w:styleId="4">
    <w:name w:val="heading 4"/>
    <w:basedOn w:val="a"/>
    <w:next w:val="a"/>
    <w:qFormat/>
    <w:pPr>
      <w:keepNext/>
      <w:numPr>
        <w:ilvl w:val="3"/>
        <w:numId w:val="1"/>
      </w:numPr>
      <w:spacing w:after="0" w:line="240" w:lineRule="auto"/>
      <w:jc w:val="both"/>
      <w:outlineLvl w:val="3"/>
    </w:pPr>
    <w:rPr>
      <w:rFonts w:ascii="Arial" w:eastAsia="Times New Roman" w:hAnsi="Arial"/>
      <w:b/>
      <w:bCs/>
      <w:sz w:val="24"/>
      <w:szCs w:val="24"/>
    </w:rPr>
  </w:style>
  <w:style w:type="paragraph" w:styleId="5">
    <w:name w:val="heading 5"/>
    <w:basedOn w:val="a"/>
    <w:next w:val="a"/>
    <w:qFormat/>
    <w:pPr>
      <w:keepNext/>
      <w:numPr>
        <w:ilvl w:val="4"/>
        <w:numId w:val="1"/>
      </w:numPr>
      <w:spacing w:after="0" w:line="240" w:lineRule="auto"/>
      <w:outlineLvl w:val="4"/>
    </w:pPr>
    <w:rPr>
      <w:rFonts w:ascii="Times New Roman" w:eastAsia="Times New Roman" w:hAnsi="Times New Roman"/>
      <w:b/>
      <w:sz w:val="24"/>
      <w:szCs w:val="24"/>
    </w:rPr>
  </w:style>
  <w:style w:type="paragraph" w:styleId="6">
    <w:name w:val="heading 6"/>
    <w:basedOn w:val="a"/>
    <w:next w:val="a"/>
    <w:qFormat/>
    <w:pPr>
      <w:keepNext/>
      <w:numPr>
        <w:ilvl w:val="5"/>
        <w:numId w:val="1"/>
      </w:numPr>
      <w:spacing w:after="0" w:line="240" w:lineRule="auto"/>
      <w:jc w:val="both"/>
      <w:outlineLvl w:val="5"/>
    </w:pPr>
    <w:rPr>
      <w:rFonts w:ascii="Times New Roman" w:eastAsia="Times New Roman" w:hAnsi="Times New Roman"/>
      <w:sz w:val="28"/>
      <w:szCs w:val="24"/>
    </w:rPr>
  </w:style>
  <w:style w:type="paragraph" w:styleId="7">
    <w:name w:val="heading 7"/>
    <w:basedOn w:val="a"/>
    <w:next w:val="a"/>
    <w:qFormat/>
    <w:pPr>
      <w:keepNext/>
      <w:numPr>
        <w:ilvl w:val="6"/>
        <w:numId w:val="1"/>
      </w:numPr>
      <w:spacing w:after="0" w:line="240" w:lineRule="auto"/>
      <w:outlineLvl w:val="6"/>
    </w:pPr>
    <w:rPr>
      <w:rFonts w:ascii="Times New Roman" w:eastAsia="Times New Roman" w:hAnsi="Times New Roman"/>
      <w:b/>
      <w:bCs/>
      <w:sz w:val="28"/>
      <w:szCs w:val="24"/>
    </w:rPr>
  </w:style>
  <w:style w:type="paragraph" w:styleId="8">
    <w:name w:val="heading 8"/>
    <w:basedOn w:val="a"/>
    <w:next w:val="a"/>
    <w:qFormat/>
    <w:pPr>
      <w:keepNext/>
      <w:numPr>
        <w:ilvl w:val="7"/>
        <w:numId w:val="1"/>
      </w:numPr>
      <w:spacing w:after="0" w:line="240" w:lineRule="auto"/>
      <w:jc w:val="center"/>
      <w:outlineLvl w:val="7"/>
    </w:pPr>
    <w:rPr>
      <w:rFonts w:ascii="Times New Roman" w:eastAsia="Times New Roman" w:hAnsi="Times New Roman"/>
      <w:sz w:val="28"/>
      <w:szCs w:val="24"/>
    </w:rPr>
  </w:style>
  <w:style w:type="paragraph" w:styleId="9">
    <w:name w:val="heading 9"/>
    <w:basedOn w:val="a"/>
    <w:next w:val="a"/>
    <w:qFormat/>
    <w:pPr>
      <w:keepNext/>
      <w:numPr>
        <w:ilvl w:val="8"/>
        <w:numId w:val="1"/>
      </w:numPr>
      <w:spacing w:after="0" w:line="240" w:lineRule="auto"/>
      <w:jc w:val="center"/>
      <w:outlineLvl w:val="8"/>
    </w:pPr>
    <w:rPr>
      <w:rFonts w:ascii="Times New Roman" w:eastAsia="Times New Roman" w:hAnsi="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styleId="a3">
    <w:name w:val="Hyperlink"/>
    <w:rPr>
      <w:strike w:val="0"/>
      <w:dstrike w:val="0"/>
      <w:color w:val="0000FF"/>
      <w:u w:val="none"/>
    </w:rPr>
  </w:style>
  <w:style w:type="character" w:customStyle="1" w:styleId="a4">
    <w:name w:val="Без интервала Знак"/>
    <w:rPr>
      <w:rFonts w:eastAsia="Times New Roman"/>
      <w:sz w:val="22"/>
      <w:szCs w:val="22"/>
      <w:lang w:val="ru-RU" w:eastAsia="ar-SA" w:bidi="ar-SA"/>
    </w:rPr>
  </w:style>
  <w:style w:type="character" w:customStyle="1" w:styleId="a5">
    <w:name w:val="Текст выноски Знак"/>
    <w:rPr>
      <w:rFonts w:ascii="Tahoma" w:hAnsi="Tahoma" w:cs="Tahoma"/>
      <w:sz w:val="16"/>
      <w:szCs w:val="16"/>
    </w:rPr>
  </w:style>
  <w:style w:type="character" w:customStyle="1" w:styleId="20">
    <w:name w:val="Заголовок 2 Знак"/>
    <w:rPr>
      <w:rFonts w:ascii="Cambria" w:eastAsia="Times New Roman" w:hAnsi="Cambria" w:cs="Times New Roman"/>
      <w:b/>
      <w:bCs/>
      <w:color w:val="4F81BD"/>
      <w:sz w:val="26"/>
      <w:szCs w:val="26"/>
    </w:rPr>
  </w:style>
  <w:style w:type="character" w:customStyle="1" w:styleId="a6">
    <w:name w:val="Верхний колонтитул Знак"/>
    <w:basedOn w:val="10"/>
  </w:style>
  <w:style w:type="character" w:customStyle="1" w:styleId="a7">
    <w:name w:val="Нижний колонтитул Знак"/>
    <w:basedOn w:val="10"/>
  </w:style>
  <w:style w:type="character" w:customStyle="1" w:styleId="a8">
    <w:name w:val="Абзац списка Знак"/>
    <w:rPr>
      <w:rFonts w:ascii="Calibri" w:eastAsia="Calibri" w:hAnsi="Calibri" w:cs="Times New Roman"/>
    </w:rPr>
  </w:style>
  <w:style w:type="character" w:customStyle="1" w:styleId="30">
    <w:name w:val="Заголовок 3 Знак"/>
    <w:rPr>
      <w:rFonts w:ascii="Arial" w:eastAsia="Times New Roman" w:hAnsi="Arial" w:cs="Times New Roman"/>
      <w:b/>
      <w:bCs/>
      <w:sz w:val="26"/>
      <w:szCs w:val="26"/>
    </w:rPr>
  </w:style>
  <w:style w:type="character" w:customStyle="1" w:styleId="40">
    <w:name w:val="Заголовок 4 Знак"/>
    <w:rPr>
      <w:rFonts w:ascii="Arial" w:eastAsia="Times New Roman" w:hAnsi="Arial" w:cs="Times New Roman"/>
      <w:b/>
      <w:bCs/>
      <w:sz w:val="24"/>
      <w:szCs w:val="24"/>
    </w:rPr>
  </w:style>
  <w:style w:type="character" w:customStyle="1" w:styleId="50">
    <w:name w:val="Заголовок 5 Знак"/>
    <w:rPr>
      <w:rFonts w:ascii="Times New Roman" w:eastAsia="Times New Roman" w:hAnsi="Times New Roman" w:cs="Times New Roman"/>
      <w:b/>
      <w:sz w:val="24"/>
      <w:szCs w:val="24"/>
    </w:rPr>
  </w:style>
  <w:style w:type="character" w:customStyle="1" w:styleId="60">
    <w:name w:val="Заголовок 6 Знак"/>
    <w:rPr>
      <w:rFonts w:ascii="Times New Roman" w:eastAsia="Times New Roman" w:hAnsi="Times New Roman" w:cs="Times New Roman"/>
      <w:sz w:val="28"/>
      <w:szCs w:val="24"/>
    </w:rPr>
  </w:style>
  <w:style w:type="character" w:customStyle="1" w:styleId="70">
    <w:name w:val="Заголовок 7 Знак"/>
    <w:rPr>
      <w:rFonts w:ascii="Times New Roman" w:eastAsia="Times New Roman" w:hAnsi="Times New Roman" w:cs="Times New Roman"/>
      <w:b/>
      <w:bCs/>
      <w:sz w:val="28"/>
      <w:szCs w:val="24"/>
    </w:rPr>
  </w:style>
  <w:style w:type="character" w:customStyle="1" w:styleId="80">
    <w:name w:val="Заголовок 8 Знак"/>
    <w:rPr>
      <w:rFonts w:ascii="Times New Roman" w:eastAsia="Times New Roman" w:hAnsi="Times New Roman" w:cs="Times New Roman"/>
      <w:sz w:val="28"/>
      <w:szCs w:val="24"/>
    </w:rPr>
  </w:style>
  <w:style w:type="character" w:customStyle="1" w:styleId="90">
    <w:name w:val="Заголовок 9 Знак"/>
    <w:rPr>
      <w:rFonts w:ascii="Times New Roman" w:eastAsia="Times New Roman" w:hAnsi="Times New Roman" w:cs="Times New Roman"/>
      <w:b/>
      <w:sz w:val="24"/>
      <w:szCs w:val="28"/>
    </w:rPr>
  </w:style>
  <w:style w:type="character" w:customStyle="1" w:styleId="a9">
    <w:name w:val="Название Знак"/>
    <w:rPr>
      <w:rFonts w:ascii="Times New Roman" w:eastAsia="Times New Roman" w:hAnsi="Times New Roman" w:cs="Times New Roman"/>
      <w:b/>
      <w:bCs/>
      <w:sz w:val="32"/>
      <w:szCs w:val="24"/>
    </w:rPr>
  </w:style>
  <w:style w:type="character" w:customStyle="1" w:styleId="aa">
    <w:name w:val="Подзаголовок Знак"/>
    <w:rPr>
      <w:rFonts w:ascii="Times New Roman" w:eastAsia="Times New Roman" w:hAnsi="Times New Roman" w:cs="Times New Roman"/>
      <w:b/>
      <w:bCs/>
      <w:sz w:val="28"/>
      <w:szCs w:val="24"/>
    </w:rPr>
  </w:style>
  <w:style w:type="character" w:customStyle="1" w:styleId="21">
    <w:name w:val="Основной текст с отступом 2 Знак"/>
    <w:rPr>
      <w:rFonts w:ascii="Times New Roman" w:eastAsia="Times New Roman" w:hAnsi="Times New Roman" w:cs="Times New Roman"/>
      <w:sz w:val="28"/>
      <w:szCs w:val="24"/>
    </w:rPr>
  </w:style>
  <w:style w:type="character" w:customStyle="1" w:styleId="22">
    <w:name w:val="Основной текст 2 Знак"/>
    <w:rPr>
      <w:rFonts w:ascii="Arial" w:eastAsia="Times New Roman" w:hAnsi="Arial" w:cs="Times New Roman"/>
      <w:sz w:val="24"/>
      <w:szCs w:val="24"/>
    </w:rPr>
  </w:style>
  <w:style w:type="character" w:styleId="ab">
    <w:name w:val="page number"/>
    <w:basedOn w:val="10"/>
  </w:style>
  <w:style w:type="character" w:customStyle="1" w:styleId="ac">
    <w:name w:val="Основной текст Знак"/>
    <w:rPr>
      <w:rFonts w:ascii="Times New Roman" w:eastAsia="Times New Roman" w:hAnsi="Times New Roman" w:cs="Times New Roman"/>
      <w:sz w:val="28"/>
      <w:szCs w:val="24"/>
    </w:rPr>
  </w:style>
  <w:style w:type="character" w:customStyle="1" w:styleId="ad">
    <w:name w:val="Цветовое выделение"/>
    <w:rPr>
      <w:b/>
      <w:bCs/>
      <w:color w:val="000080"/>
      <w:sz w:val="30"/>
      <w:szCs w:val="30"/>
    </w:rPr>
  </w:style>
  <w:style w:type="character" w:customStyle="1" w:styleId="ae">
    <w:name w:val="Гипертекстовая ссылка"/>
    <w:rPr>
      <w:b/>
      <w:bCs/>
      <w:color w:val="008000"/>
      <w:sz w:val="30"/>
      <w:szCs w:val="30"/>
    </w:rPr>
  </w:style>
  <w:style w:type="character" w:customStyle="1" w:styleId="af">
    <w:name w:val="Знак Знак"/>
    <w:rPr>
      <w:sz w:val="28"/>
      <w:szCs w:val="24"/>
      <w:lang w:val="ru-RU" w:eastAsia="ar-SA" w:bidi="ar-SA"/>
    </w:rPr>
  </w:style>
  <w:style w:type="character" w:customStyle="1" w:styleId="31">
    <w:name w:val="Основной текст с отступом 3 Знак"/>
    <w:rPr>
      <w:rFonts w:ascii="Arial" w:eastAsia="Times New Roman" w:hAnsi="Arial" w:cs="Arial"/>
      <w:sz w:val="24"/>
      <w:szCs w:val="28"/>
    </w:rPr>
  </w:style>
  <w:style w:type="character" w:customStyle="1" w:styleId="32">
    <w:name w:val="Основной текст 3 Знак"/>
    <w:rPr>
      <w:rFonts w:ascii="Times New Roman" w:eastAsia="Times New Roman" w:hAnsi="Times New Roman" w:cs="Times New Roman"/>
      <w:bCs/>
      <w:sz w:val="28"/>
      <w:szCs w:val="24"/>
    </w:rPr>
  </w:style>
  <w:style w:type="character" w:customStyle="1" w:styleId="af0">
    <w:name w:val="Основной текст с отступом Знак"/>
    <w:rPr>
      <w:rFonts w:ascii="Times New Roman" w:eastAsia="Times New Roman" w:hAnsi="Times New Roman" w:cs="Times New Roman"/>
      <w:sz w:val="28"/>
      <w:szCs w:val="24"/>
    </w:rPr>
  </w:style>
  <w:style w:type="character" w:customStyle="1" w:styleId="af1">
    <w:name w:val="Текст Знак"/>
    <w:rPr>
      <w:rFonts w:ascii="Courier New" w:eastAsia="Times New Roman" w:hAnsi="Courier New" w:cs="Times New Roman"/>
      <w:sz w:val="20"/>
      <w:szCs w:val="20"/>
    </w:rPr>
  </w:style>
  <w:style w:type="character" w:customStyle="1" w:styleId="23">
    <w:name w:val="Знак Знак2"/>
    <w:rPr>
      <w:rFonts w:ascii="Courier New" w:hAnsi="Courier New" w:cs="Courier New"/>
      <w:lang w:val="ru-RU" w:eastAsia="ar-SA" w:bidi="ar-SA"/>
    </w:rPr>
  </w:style>
  <w:style w:type="character" w:customStyle="1" w:styleId="110">
    <w:name w:val="Заголовок 1 Знак1"/>
    <w:rPr>
      <w:b/>
      <w:sz w:val="24"/>
      <w:lang w:val="ru-RU" w:eastAsia="ar-SA" w:bidi="ar-SA"/>
    </w:rPr>
  </w:style>
  <w:style w:type="character" w:customStyle="1" w:styleId="12">
    <w:name w:val="Заголовок 1 Знак Знак"/>
    <w:rPr>
      <w:b/>
      <w:bCs/>
      <w:sz w:val="28"/>
      <w:szCs w:val="28"/>
      <w:lang w:val="ru-RU" w:eastAsia="ar-SA" w:bidi="ar-SA"/>
    </w:rPr>
  </w:style>
  <w:style w:type="character" w:styleId="af2">
    <w:name w:val="Emphasis"/>
    <w:qFormat/>
    <w:rPr>
      <w:i/>
      <w:iCs/>
    </w:rPr>
  </w:style>
  <w:style w:type="character" w:customStyle="1" w:styleId="af3">
    <w:name w:val="Текст сноски Знак"/>
    <w:rPr>
      <w:rFonts w:ascii="Times New Roman" w:eastAsia="Times New Roman" w:hAnsi="Times New Roman" w:cs="Times New Roman"/>
      <w:sz w:val="20"/>
      <w:szCs w:val="20"/>
    </w:rPr>
  </w:style>
  <w:style w:type="character" w:customStyle="1" w:styleId="af4">
    <w:name w:val="Символ сноски"/>
    <w:rPr>
      <w:vertAlign w:val="superscript"/>
    </w:rPr>
  </w:style>
  <w:style w:type="character" w:customStyle="1" w:styleId="af5">
    <w:name w:val="Схема документа Знак"/>
    <w:rPr>
      <w:rFonts w:ascii="Tahoma" w:eastAsia="SimSun" w:hAnsi="Tahoma" w:cs="Times New Roman"/>
      <w:sz w:val="20"/>
      <w:szCs w:val="20"/>
      <w:shd w:val="clear" w:color="auto" w:fill="000080"/>
    </w:rPr>
  </w:style>
  <w:style w:type="character" w:customStyle="1" w:styleId="13">
    <w:name w:val="Знак примечания1"/>
    <w:rPr>
      <w:sz w:val="16"/>
      <w:szCs w:val="16"/>
    </w:rPr>
  </w:style>
  <w:style w:type="character" w:customStyle="1" w:styleId="af6">
    <w:name w:val="Текст примечания Знак"/>
    <w:rPr>
      <w:rFonts w:ascii="Times New Roman" w:eastAsia="SimSun" w:hAnsi="Times New Roman" w:cs="Times New Roman"/>
      <w:sz w:val="20"/>
      <w:szCs w:val="20"/>
    </w:rPr>
  </w:style>
  <w:style w:type="character" w:customStyle="1" w:styleId="af7">
    <w:name w:val="Тема примечания Знак"/>
    <w:rPr>
      <w:rFonts w:ascii="Times New Roman" w:eastAsia="SimSun" w:hAnsi="Times New Roman" w:cs="Times New Roman"/>
      <w:b/>
      <w:bCs/>
      <w:sz w:val="20"/>
      <w:szCs w:val="20"/>
    </w:rPr>
  </w:style>
  <w:style w:type="character" w:customStyle="1" w:styleId="24">
    <w:name w:val="Основной шрифт абзаца2"/>
  </w:style>
  <w:style w:type="character" w:customStyle="1" w:styleId="apple-converted-space">
    <w:name w:val="apple-converted-space"/>
  </w:style>
  <w:style w:type="character" w:styleId="af8">
    <w:name w:val="Strong"/>
    <w:qFormat/>
    <w:rPr>
      <w:b/>
      <w:bCs/>
    </w:rPr>
  </w:style>
  <w:style w:type="character" w:customStyle="1" w:styleId="highlight">
    <w:name w:val="highlight"/>
  </w:style>
  <w:style w:type="character" w:customStyle="1" w:styleId="25">
    <w:name w:val="Новый абзац Знак2"/>
    <w:rPr>
      <w:rFonts w:ascii="Arial" w:eastAsia="Times New Roman" w:hAnsi="Arial" w:cs="Times New Roman"/>
      <w:sz w:val="24"/>
      <w:szCs w:val="20"/>
    </w:rPr>
  </w:style>
  <w:style w:type="character" w:customStyle="1" w:styleId="af9">
    <w:name w:val="Стандартный Знак"/>
    <w:rPr>
      <w:rFonts w:ascii="Arial" w:eastAsia="Times New Roman" w:hAnsi="Arial" w:cs="Times New Roman"/>
      <w:sz w:val="24"/>
      <w:szCs w:val="20"/>
    </w:rPr>
  </w:style>
  <w:style w:type="character" w:customStyle="1" w:styleId="33">
    <w:name w:val="Знак Знак3"/>
    <w:rPr>
      <w:sz w:val="28"/>
      <w:szCs w:val="24"/>
      <w:lang w:val="ru-RU" w:eastAsia="ar-SA" w:bidi="ar-SA"/>
    </w:rPr>
  </w:style>
  <w:style w:type="paragraph" w:customStyle="1" w:styleId="afa">
    <w:name w:val="Заголовок"/>
    <w:basedOn w:val="a"/>
    <w:next w:val="afb"/>
    <w:pPr>
      <w:keepNext/>
      <w:spacing w:before="240" w:after="120"/>
    </w:pPr>
    <w:rPr>
      <w:rFonts w:ascii="Arial" w:eastAsia="Microsoft YaHei" w:hAnsi="Arial" w:cs="Lucida Sans"/>
      <w:sz w:val="28"/>
      <w:szCs w:val="28"/>
    </w:rPr>
  </w:style>
  <w:style w:type="paragraph" w:styleId="afb">
    <w:name w:val="Body Text"/>
    <w:basedOn w:val="a"/>
    <w:pPr>
      <w:spacing w:after="120" w:line="240" w:lineRule="auto"/>
    </w:pPr>
    <w:rPr>
      <w:rFonts w:ascii="Times New Roman" w:eastAsia="Times New Roman" w:hAnsi="Times New Roman"/>
      <w:sz w:val="28"/>
      <w:szCs w:val="24"/>
    </w:rPr>
  </w:style>
  <w:style w:type="paragraph" w:styleId="afc">
    <w:name w:val="List"/>
    <w:basedOn w:val="afb"/>
    <w:rPr>
      <w:rFonts w:cs="Lucida Sans"/>
    </w:rPr>
  </w:style>
  <w:style w:type="paragraph" w:customStyle="1" w:styleId="14">
    <w:name w:val="Название1"/>
    <w:basedOn w:val="a"/>
    <w:pPr>
      <w:suppressLineNumbers/>
      <w:spacing w:before="120" w:after="120"/>
    </w:pPr>
    <w:rPr>
      <w:rFonts w:cs="Lucida Sans"/>
      <w:i/>
      <w:iCs/>
      <w:sz w:val="24"/>
      <w:szCs w:val="24"/>
    </w:rPr>
  </w:style>
  <w:style w:type="paragraph" w:customStyle="1" w:styleId="15">
    <w:name w:val="Указатель1"/>
    <w:basedOn w:val="a"/>
    <w:pPr>
      <w:suppressLineNumbers/>
    </w:pPr>
    <w:rPr>
      <w:rFonts w:cs="Lucida Sans"/>
    </w:rPr>
  </w:style>
  <w:style w:type="paragraph" w:styleId="16">
    <w:name w:val="toc 1"/>
    <w:basedOn w:val="a"/>
    <w:next w:val="a"/>
    <w:pPr>
      <w:keepNext/>
      <w:tabs>
        <w:tab w:val="left" w:pos="480"/>
        <w:tab w:val="right" w:leader="dot" w:pos="9355"/>
      </w:tabs>
      <w:spacing w:before="360" w:after="0" w:line="240" w:lineRule="auto"/>
      <w:jc w:val="both"/>
    </w:pPr>
    <w:rPr>
      <w:rFonts w:ascii="Arial" w:eastAsia="Times New Roman" w:hAnsi="Arial" w:cs="Arial"/>
      <w:b/>
      <w:bCs/>
      <w:caps/>
      <w:sz w:val="24"/>
      <w:szCs w:val="24"/>
      <w:lang w:val="en-US" w:eastAsia="en-US" w:bidi="en-US"/>
    </w:rPr>
  </w:style>
  <w:style w:type="paragraph" w:styleId="afd">
    <w:name w:val="No Spacing"/>
    <w:qFormat/>
    <w:pPr>
      <w:suppressAutoHyphens/>
    </w:pPr>
    <w:rPr>
      <w:rFonts w:ascii="Calibri" w:hAnsi="Calibri"/>
      <w:sz w:val="22"/>
      <w:szCs w:val="22"/>
      <w:lang w:eastAsia="ar-SA"/>
    </w:rPr>
  </w:style>
  <w:style w:type="paragraph" w:styleId="afe">
    <w:name w:val="Balloon Text"/>
    <w:basedOn w:val="a"/>
    <w:pPr>
      <w:spacing w:after="0" w:line="240" w:lineRule="auto"/>
    </w:pPr>
    <w:rPr>
      <w:rFonts w:ascii="Tahoma" w:hAnsi="Tahoma" w:cs="Tahoma"/>
      <w:sz w:val="16"/>
      <w:szCs w:val="16"/>
    </w:rPr>
  </w:style>
  <w:style w:type="paragraph" w:customStyle="1" w:styleId="ConsPlusNormal">
    <w:name w:val="ConsPlusNormal"/>
    <w:pPr>
      <w:suppressAutoHyphens/>
      <w:autoSpaceDE w:val="0"/>
      <w:ind w:firstLine="720"/>
    </w:pPr>
    <w:rPr>
      <w:rFonts w:ascii="Arial" w:hAnsi="Arial" w:cs="Arial"/>
      <w:lang w:eastAsia="ar-SA"/>
    </w:rPr>
  </w:style>
  <w:style w:type="paragraph" w:styleId="aff">
    <w:name w:val="header"/>
    <w:basedOn w:val="a"/>
    <w:pPr>
      <w:spacing w:after="0" w:line="240" w:lineRule="auto"/>
    </w:pPr>
  </w:style>
  <w:style w:type="paragraph" w:styleId="aff0">
    <w:name w:val="footer"/>
    <w:basedOn w:val="a"/>
    <w:pPr>
      <w:spacing w:after="0" w:line="240" w:lineRule="auto"/>
    </w:pPr>
  </w:style>
  <w:style w:type="paragraph" w:styleId="26">
    <w:name w:val="toc 2"/>
    <w:basedOn w:val="a"/>
    <w:next w:val="a"/>
    <w:pPr>
      <w:tabs>
        <w:tab w:val="right" w:leader="dot" w:pos="9345"/>
      </w:tabs>
      <w:spacing w:after="100"/>
      <w:ind w:left="220"/>
    </w:pPr>
  </w:style>
  <w:style w:type="paragraph" w:styleId="aff1">
    <w:name w:val="List Paragraph"/>
    <w:basedOn w:val="a"/>
    <w:qFormat/>
    <w:pPr>
      <w:ind w:left="720"/>
    </w:pPr>
    <w:rPr>
      <w:sz w:val="20"/>
      <w:szCs w:val="20"/>
      <w:lang/>
    </w:rPr>
  </w:style>
  <w:style w:type="paragraph" w:styleId="aff2">
    <w:name w:val="Title"/>
    <w:basedOn w:val="a"/>
    <w:next w:val="aff3"/>
    <w:qFormat/>
    <w:pPr>
      <w:spacing w:after="0" w:line="240" w:lineRule="auto"/>
      <w:jc w:val="center"/>
    </w:pPr>
    <w:rPr>
      <w:rFonts w:ascii="Times New Roman" w:eastAsia="Times New Roman" w:hAnsi="Times New Roman"/>
      <w:b/>
      <w:bCs/>
      <w:sz w:val="32"/>
      <w:szCs w:val="24"/>
    </w:rPr>
  </w:style>
  <w:style w:type="paragraph" w:styleId="aff3">
    <w:name w:val="Subtitle"/>
    <w:basedOn w:val="a"/>
    <w:next w:val="afb"/>
    <w:qFormat/>
    <w:pPr>
      <w:spacing w:after="0" w:line="240" w:lineRule="auto"/>
      <w:jc w:val="center"/>
    </w:pPr>
    <w:rPr>
      <w:rFonts w:ascii="Times New Roman" w:eastAsia="Times New Roman" w:hAnsi="Times New Roman"/>
      <w:b/>
      <w:bCs/>
      <w:sz w:val="28"/>
      <w:szCs w:val="24"/>
    </w:rPr>
  </w:style>
  <w:style w:type="paragraph" w:customStyle="1" w:styleId="210">
    <w:name w:val="Основной текст с отступом 21"/>
    <w:basedOn w:val="a"/>
    <w:pPr>
      <w:spacing w:after="0" w:line="240" w:lineRule="auto"/>
      <w:ind w:firstLine="545"/>
    </w:pPr>
    <w:rPr>
      <w:rFonts w:ascii="Times New Roman" w:eastAsia="Times New Roman" w:hAnsi="Times New Roman"/>
      <w:sz w:val="28"/>
      <w:szCs w:val="24"/>
    </w:rPr>
  </w:style>
  <w:style w:type="paragraph" w:customStyle="1" w:styleId="220">
    <w:name w:val="Основной текст 22"/>
    <w:basedOn w:val="a"/>
    <w:pPr>
      <w:spacing w:after="0" w:line="240" w:lineRule="auto"/>
      <w:jc w:val="both"/>
    </w:pPr>
    <w:rPr>
      <w:rFonts w:ascii="Arial" w:eastAsia="Times New Roman" w:hAnsi="Arial"/>
      <w:sz w:val="24"/>
      <w:szCs w:val="24"/>
    </w:rPr>
  </w:style>
  <w:style w:type="paragraph" w:customStyle="1" w:styleId="aff4">
    <w:name w:val="Комментарий"/>
    <w:basedOn w:val="a"/>
    <w:next w:val="a"/>
    <w:pPr>
      <w:autoSpaceDE w:val="0"/>
      <w:spacing w:after="0" w:line="240" w:lineRule="auto"/>
      <w:ind w:left="170"/>
      <w:jc w:val="both"/>
    </w:pPr>
    <w:rPr>
      <w:rFonts w:ascii="Arial" w:eastAsia="Times New Roman" w:hAnsi="Arial"/>
      <w:i/>
      <w:iCs/>
      <w:color w:val="800080"/>
      <w:sz w:val="30"/>
      <w:szCs w:val="30"/>
    </w:rPr>
  </w:style>
  <w:style w:type="paragraph" w:customStyle="1" w:styleId="aff5">
    <w:name w:val="Текст (лев. подпись)"/>
    <w:basedOn w:val="a"/>
    <w:next w:val="a"/>
    <w:pPr>
      <w:autoSpaceDE w:val="0"/>
      <w:spacing w:after="0" w:line="240" w:lineRule="auto"/>
    </w:pPr>
    <w:rPr>
      <w:rFonts w:ascii="Arial" w:eastAsia="Times New Roman" w:hAnsi="Arial"/>
      <w:sz w:val="30"/>
      <w:szCs w:val="30"/>
    </w:rPr>
  </w:style>
  <w:style w:type="paragraph" w:customStyle="1" w:styleId="aff6">
    <w:name w:val="Текст (прав. подпись)"/>
    <w:basedOn w:val="a"/>
    <w:next w:val="a"/>
    <w:pPr>
      <w:autoSpaceDE w:val="0"/>
      <w:spacing w:after="0" w:line="240" w:lineRule="auto"/>
      <w:jc w:val="right"/>
    </w:pPr>
    <w:rPr>
      <w:rFonts w:ascii="Arial" w:eastAsia="Times New Roman" w:hAnsi="Arial"/>
      <w:sz w:val="30"/>
      <w:szCs w:val="30"/>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310">
    <w:name w:val="Основной текст с отступом 31"/>
    <w:basedOn w:val="a"/>
    <w:pPr>
      <w:spacing w:after="0" w:line="240" w:lineRule="auto"/>
      <w:ind w:firstLine="720"/>
      <w:jc w:val="both"/>
    </w:pPr>
    <w:rPr>
      <w:rFonts w:ascii="Arial" w:eastAsia="Times New Roman" w:hAnsi="Arial" w:cs="Arial"/>
      <w:sz w:val="24"/>
      <w:szCs w:val="28"/>
    </w:rPr>
  </w:style>
  <w:style w:type="paragraph" w:customStyle="1" w:styleId="aff7">
    <w:name w:val="Заголовок статьи"/>
    <w:basedOn w:val="a"/>
    <w:next w:val="a"/>
    <w:pPr>
      <w:widowControl w:val="0"/>
      <w:autoSpaceDE w:val="0"/>
      <w:spacing w:after="0" w:line="240" w:lineRule="auto"/>
      <w:ind w:left="1612" w:hanging="892"/>
      <w:jc w:val="both"/>
    </w:pPr>
    <w:rPr>
      <w:rFonts w:ascii="Arial" w:eastAsia="Times New Roman" w:hAnsi="Arial"/>
      <w:sz w:val="20"/>
      <w:szCs w:val="20"/>
    </w:rPr>
  </w:style>
  <w:style w:type="paragraph" w:customStyle="1" w:styleId="311">
    <w:name w:val="Основной текст 31"/>
    <w:basedOn w:val="a"/>
    <w:pPr>
      <w:spacing w:after="0" w:line="240" w:lineRule="auto"/>
    </w:pPr>
    <w:rPr>
      <w:rFonts w:ascii="Times New Roman" w:eastAsia="Times New Roman" w:hAnsi="Times New Roman"/>
      <w:bCs/>
      <w:sz w:val="28"/>
      <w:szCs w:val="24"/>
    </w:rPr>
  </w:style>
  <w:style w:type="paragraph" w:styleId="aff8">
    <w:name w:val="Body Text Indent"/>
    <w:basedOn w:val="a"/>
    <w:pPr>
      <w:spacing w:after="0" w:line="240" w:lineRule="auto"/>
      <w:ind w:firstLine="708"/>
      <w:jc w:val="both"/>
    </w:pPr>
    <w:rPr>
      <w:rFonts w:ascii="Times New Roman" w:eastAsia="Times New Roman" w:hAnsi="Times New Roman"/>
      <w:sz w:val="28"/>
      <w:szCs w:val="24"/>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customStyle="1" w:styleId="aff9">
    <w:name w:val="Таблицы (моноширинный)"/>
    <w:basedOn w:val="a"/>
    <w:next w:val="a"/>
    <w:pPr>
      <w:widowControl w:val="0"/>
      <w:autoSpaceDE w:val="0"/>
      <w:spacing w:after="0" w:line="240" w:lineRule="auto"/>
      <w:jc w:val="both"/>
    </w:pPr>
    <w:rPr>
      <w:rFonts w:ascii="Courier New" w:eastAsia="Times New Roman" w:hAnsi="Courier New" w:cs="Courier New"/>
      <w:sz w:val="20"/>
      <w:szCs w:val="20"/>
    </w:rPr>
  </w:style>
  <w:style w:type="paragraph" w:customStyle="1" w:styleId="affa">
    <w:name w:val="Нормальный (таблица)"/>
    <w:basedOn w:val="a"/>
    <w:next w:val="a"/>
    <w:pPr>
      <w:widowControl w:val="0"/>
      <w:autoSpaceDE w:val="0"/>
      <w:spacing w:after="0" w:line="240" w:lineRule="auto"/>
      <w:jc w:val="both"/>
    </w:pPr>
    <w:rPr>
      <w:rFonts w:ascii="Arial" w:eastAsia="Times New Roman" w:hAnsi="Arial"/>
      <w:sz w:val="24"/>
      <w:szCs w:val="24"/>
    </w:rPr>
  </w:style>
  <w:style w:type="paragraph" w:customStyle="1" w:styleId="ConsTitle">
    <w:name w:val="ConsTitle"/>
    <w:pPr>
      <w:widowControl w:val="0"/>
      <w:suppressAutoHyphens/>
      <w:snapToGrid w:val="0"/>
    </w:pPr>
    <w:rPr>
      <w:rFonts w:ascii="Arial" w:hAnsi="Arial" w:cs="Arial"/>
      <w:b/>
      <w:sz w:val="16"/>
      <w:lang w:eastAsia="ar-SA"/>
    </w:rPr>
  </w:style>
  <w:style w:type="paragraph" w:styleId="affb">
    <w:name w:val="Normal (Web)"/>
    <w:basedOn w:val="a"/>
    <w:pPr>
      <w:spacing w:after="0" w:line="240" w:lineRule="auto"/>
    </w:pPr>
    <w:rPr>
      <w:rFonts w:ascii="Times New Roman" w:eastAsia="Times New Roman" w:hAnsi="Times New Roman"/>
      <w:color w:val="000000"/>
      <w:sz w:val="24"/>
      <w:szCs w:val="24"/>
    </w:rPr>
  </w:style>
  <w:style w:type="paragraph" w:customStyle="1" w:styleId="ConsPlusNonformat">
    <w:name w:val="ConsPlusNonformat"/>
    <w:pPr>
      <w:widowControl w:val="0"/>
      <w:suppressAutoHyphens/>
      <w:autoSpaceDE w:val="0"/>
    </w:pPr>
    <w:rPr>
      <w:rFonts w:ascii="Courier New" w:eastAsia="MS Mincho" w:hAnsi="Courier New" w:cs="Courier New"/>
      <w:lang w:eastAsia="ar-SA"/>
    </w:rPr>
  </w:style>
  <w:style w:type="paragraph" w:customStyle="1" w:styleId="27">
    <w:name w:val="Текст2"/>
    <w:basedOn w:val="a"/>
    <w:pPr>
      <w:spacing w:after="0" w:line="240" w:lineRule="auto"/>
    </w:pPr>
    <w:rPr>
      <w:rFonts w:ascii="Courier New" w:eastAsia="Times New Roman" w:hAnsi="Courier New"/>
      <w:sz w:val="20"/>
      <w:szCs w:val="20"/>
    </w:rPr>
  </w:style>
  <w:style w:type="paragraph" w:customStyle="1" w:styleId="17">
    <w:name w:val="Знак Знак1"/>
    <w:basedOn w:val="a"/>
    <w:pPr>
      <w:autoSpaceDE w:val="0"/>
      <w:spacing w:after="160" w:line="240" w:lineRule="exact"/>
    </w:pPr>
    <w:rPr>
      <w:rFonts w:ascii="Arial" w:eastAsia="Times New Roman" w:hAnsi="Arial" w:cs="Arial"/>
      <w:b/>
      <w:bCs/>
      <w:sz w:val="20"/>
      <w:szCs w:val="20"/>
      <w:lang w:val="en-US"/>
    </w:rPr>
  </w:style>
  <w:style w:type="paragraph" w:customStyle="1" w:styleId="affc">
    <w:name w:val="Прижатый влево"/>
    <w:basedOn w:val="a"/>
    <w:next w:val="a"/>
    <w:pPr>
      <w:autoSpaceDE w:val="0"/>
      <w:spacing w:after="0" w:line="240" w:lineRule="auto"/>
    </w:pPr>
    <w:rPr>
      <w:rFonts w:ascii="Arial" w:eastAsia="Times New Roman" w:hAnsi="Arial"/>
      <w:sz w:val="24"/>
      <w:szCs w:val="24"/>
    </w:rPr>
  </w:style>
  <w:style w:type="paragraph" w:customStyle="1" w:styleId="18">
    <w:name w:val="обычный_1 Знак Знак Знак Знак Знак Знак Знак Знак Знак"/>
    <w:basedOn w:val="a"/>
    <w:pPr>
      <w:spacing w:before="280" w:after="280" w:line="240" w:lineRule="auto"/>
      <w:jc w:val="both"/>
    </w:pPr>
    <w:rPr>
      <w:rFonts w:ascii="Tahoma" w:eastAsia="Times New Roman" w:hAnsi="Tahoma"/>
      <w:sz w:val="20"/>
      <w:szCs w:val="20"/>
      <w:lang w:val="en-US"/>
    </w:rPr>
  </w:style>
  <w:style w:type="paragraph" w:customStyle="1" w:styleId="affd">
    <w:name w:val="обычный_"/>
    <w:basedOn w:val="a"/>
    <w:pPr>
      <w:autoSpaceDE w:val="0"/>
      <w:ind w:firstLine="720"/>
    </w:pPr>
    <w:rPr>
      <w:rFonts w:ascii="Times New Roman" w:hAnsi="Times New Roman"/>
      <w:sz w:val="28"/>
      <w:szCs w:val="28"/>
    </w:rPr>
  </w:style>
  <w:style w:type="paragraph" w:customStyle="1" w:styleId="19">
    <w:name w:val="Знак Знак1 Знак Знак"/>
    <w:basedOn w:val="a"/>
    <w:pPr>
      <w:autoSpaceDE w:val="0"/>
      <w:spacing w:after="160" w:line="240" w:lineRule="exact"/>
    </w:pPr>
    <w:rPr>
      <w:rFonts w:ascii="Arial" w:eastAsia="Times New Roman" w:hAnsi="Arial" w:cs="Arial"/>
      <w:b/>
      <w:bCs/>
      <w:sz w:val="20"/>
      <w:szCs w:val="20"/>
      <w:lang w:val="en-US"/>
    </w:rPr>
  </w:style>
  <w:style w:type="paragraph" w:customStyle="1" w:styleId="111">
    <w:name w:val="Знак Знак1 Знак Знак1"/>
    <w:basedOn w:val="a"/>
    <w:pPr>
      <w:autoSpaceDE w:val="0"/>
      <w:spacing w:after="160" w:line="240" w:lineRule="exact"/>
    </w:pPr>
    <w:rPr>
      <w:rFonts w:ascii="Arial" w:eastAsia="Times New Roman" w:hAnsi="Arial" w:cs="Arial"/>
      <w:b/>
      <w:bCs/>
      <w:sz w:val="20"/>
      <w:szCs w:val="20"/>
      <w:lang w:val="en-US"/>
    </w:rPr>
  </w:style>
  <w:style w:type="paragraph" w:customStyle="1" w:styleId="112">
    <w:name w:val="Знак Знак11"/>
    <w:basedOn w:val="a"/>
    <w:pPr>
      <w:autoSpaceDE w:val="0"/>
      <w:spacing w:after="160" w:line="240" w:lineRule="exact"/>
    </w:pPr>
    <w:rPr>
      <w:rFonts w:ascii="Arial" w:eastAsia="Times New Roman" w:hAnsi="Arial" w:cs="Arial"/>
      <w:b/>
      <w:bCs/>
      <w:sz w:val="20"/>
      <w:szCs w:val="20"/>
      <w:lang w:val="en-US"/>
    </w:rPr>
  </w:style>
  <w:style w:type="paragraph" w:customStyle="1" w:styleId="1a">
    <w:name w:val="Обычный1"/>
    <w:pPr>
      <w:suppressAutoHyphens/>
    </w:pPr>
    <w:rPr>
      <w:lang w:eastAsia="ar-SA"/>
    </w:rPr>
  </w:style>
  <w:style w:type="paragraph" w:customStyle="1" w:styleId="1b">
    <w:name w:val="Название объекта1"/>
    <w:basedOn w:val="a"/>
    <w:next w:val="a"/>
    <w:pPr>
      <w:spacing w:after="0" w:line="240" w:lineRule="auto"/>
      <w:jc w:val="center"/>
    </w:pPr>
    <w:rPr>
      <w:rFonts w:ascii="Times New Roman" w:eastAsia="Times New Roman" w:hAnsi="Times New Roman"/>
      <w:b/>
      <w:bCs/>
      <w:sz w:val="28"/>
      <w:szCs w:val="24"/>
    </w:rPr>
  </w:style>
  <w:style w:type="paragraph" w:customStyle="1" w:styleId="1c">
    <w:name w:val="Маркированный список1"/>
    <w:basedOn w:val="a"/>
    <w:pPr>
      <w:numPr>
        <w:numId w:val="2"/>
      </w:numPr>
      <w:spacing w:after="0" w:line="240" w:lineRule="auto"/>
    </w:pPr>
    <w:rPr>
      <w:rFonts w:ascii="Times New Roman" w:eastAsia="SimSun" w:hAnsi="Times New Roman"/>
      <w:sz w:val="24"/>
      <w:szCs w:val="24"/>
    </w:rPr>
  </w:style>
  <w:style w:type="paragraph" w:customStyle="1" w:styleId="211">
    <w:name w:val="Нумерованный список 21"/>
    <w:basedOn w:val="a"/>
    <w:pPr>
      <w:numPr>
        <w:numId w:val="3"/>
      </w:numPr>
      <w:spacing w:after="0" w:line="240" w:lineRule="auto"/>
    </w:pPr>
    <w:rPr>
      <w:rFonts w:ascii="Times New Roman" w:eastAsia="SimSun" w:hAnsi="Times New Roman"/>
      <w:sz w:val="28"/>
      <w:szCs w:val="24"/>
    </w:rPr>
  </w:style>
  <w:style w:type="paragraph" w:customStyle="1" w:styleId="ConsNonformat">
    <w:name w:val="ConsNonformat"/>
    <w:pPr>
      <w:widowControl w:val="0"/>
      <w:suppressAutoHyphens/>
      <w:autoSpaceDE w:val="0"/>
      <w:ind w:right="19772"/>
    </w:pPr>
    <w:rPr>
      <w:rFonts w:ascii="Courier New" w:eastAsia="SimSun" w:hAnsi="Courier New" w:cs="Courier New"/>
      <w:lang w:eastAsia="ar-SA"/>
    </w:rPr>
  </w:style>
  <w:style w:type="paragraph" w:customStyle="1" w:styleId="ConsCell">
    <w:name w:val="ConsCell"/>
    <w:pPr>
      <w:widowControl w:val="0"/>
      <w:suppressAutoHyphens/>
      <w:autoSpaceDE w:val="0"/>
      <w:ind w:right="19772"/>
    </w:pPr>
    <w:rPr>
      <w:rFonts w:ascii="Arial" w:eastAsia="SimSun" w:hAnsi="Arial" w:cs="Arial"/>
      <w:lang w:eastAsia="ar-SA"/>
    </w:rPr>
  </w:style>
  <w:style w:type="paragraph" w:customStyle="1" w:styleId="ConsDocList">
    <w:name w:val="ConsDocList"/>
    <w:pPr>
      <w:widowControl w:val="0"/>
      <w:suppressAutoHyphens/>
      <w:autoSpaceDE w:val="0"/>
      <w:ind w:right="19772"/>
    </w:pPr>
    <w:rPr>
      <w:rFonts w:ascii="Courier New" w:eastAsia="SimSun" w:hAnsi="Courier New" w:cs="Courier New"/>
      <w:lang w:eastAsia="ar-SA"/>
    </w:rPr>
  </w:style>
  <w:style w:type="paragraph" w:customStyle="1" w:styleId="--">
    <w:name w:val="- СТРАНИЦА -"/>
    <w:pPr>
      <w:suppressAutoHyphens/>
    </w:pPr>
    <w:rPr>
      <w:lang w:eastAsia="ar-SA"/>
    </w:rPr>
  </w:style>
  <w:style w:type="paragraph" w:customStyle="1" w:styleId="affe">
    <w:name w:val="Îáû÷íûé"/>
    <w:pPr>
      <w:suppressAutoHyphens/>
    </w:pPr>
    <w:rPr>
      <w:lang w:val="en-US" w:eastAsia="ar-SA"/>
    </w:rPr>
  </w:style>
  <w:style w:type="paragraph" w:customStyle="1" w:styleId="1d">
    <w:name w:val="Цитата1"/>
    <w:basedOn w:val="a"/>
    <w:pPr>
      <w:spacing w:before="120" w:after="0" w:line="240" w:lineRule="auto"/>
      <w:ind w:left="360" w:right="333"/>
      <w:jc w:val="both"/>
    </w:pPr>
    <w:rPr>
      <w:rFonts w:ascii="Times New Roman" w:eastAsia="Times New Roman" w:hAnsi="Times New Roman"/>
      <w:b/>
      <w:bCs/>
      <w:sz w:val="24"/>
      <w:szCs w:val="24"/>
    </w:rPr>
  </w:style>
  <w:style w:type="paragraph" w:customStyle="1" w:styleId="ConsPlusTitle">
    <w:name w:val="ConsPlusTitle"/>
    <w:pPr>
      <w:suppressAutoHyphens/>
      <w:autoSpaceDE w:val="0"/>
    </w:pPr>
    <w:rPr>
      <w:rFonts w:ascii="Arial" w:hAnsi="Arial" w:cs="Arial"/>
      <w:b/>
      <w:bCs/>
      <w:lang w:eastAsia="ar-SA"/>
    </w:rPr>
  </w:style>
  <w:style w:type="paragraph" w:customStyle="1" w:styleId="1e">
    <w:name w:val="текст 1"/>
    <w:basedOn w:val="a"/>
    <w:next w:val="a"/>
    <w:pPr>
      <w:spacing w:after="0" w:line="240" w:lineRule="auto"/>
      <w:ind w:firstLine="540"/>
      <w:jc w:val="both"/>
    </w:pPr>
    <w:rPr>
      <w:rFonts w:ascii="Times New Roman" w:eastAsia="Times New Roman" w:hAnsi="Times New Roman"/>
      <w:sz w:val="20"/>
      <w:szCs w:val="24"/>
    </w:rPr>
  </w:style>
  <w:style w:type="paragraph" w:customStyle="1" w:styleId="S">
    <w:name w:val="S_Титульный"/>
    <w:basedOn w:val="a"/>
    <w:pPr>
      <w:spacing w:after="0" w:line="360" w:lineRule="auto"/>
      <w:ind w:left="3060"/>
      <w:jc w:val="right"/>
    </w:pPr>
    <w:rPr>
      <w:rFonts w:ascii="Times New Roman" w:eastAsia="Times New Roman" w:hAnsi="Times New Roman"/>
      <w:b/>
      <w:caps/>
      <w:sz w:val="24"/>
      <w:szCs w:val="24"/>
    </w:rPr>
  </w:style>
  <w:style w:type="paragraph" w:customStyle="1" w:styleId="afff">
    <w:name w:val="Таблица"/>
    <w:basedOn w:val="a"/>
    <w:pPr>
      <w:spacing w:after="0" w:line="240" w:lineRule="auto"/>
      <w:jc w:val="both"/>
    </w:pPr>
    <w:rPr>
      <w:rFonts w:ascii="Times New Roman" w:eastAsia="Times New Roman" w:hAnsi="Times New Roman"/>
      <w:sz w:val="24"/>
      <w:szCs w:val="24"/>
    </w:rPr>
  </w:style>
  <w:style w:type="paragraph" w:styleId="afff0">
    <w:name w:val="footnote text"/>
    <w:basedOn w:val="a"/>
    <w:pPr>
      <w:spacing w:after="0" w:line="240" w:lineRule="auto"/>
    </w:pPr>
    <w:rPr>
      <w:rFonts w:ascii="Times New Roman" w:eastAsia="Times New Roman" w:hAnsi="Times New Roman"/>
      <w:sz w:val="20"/>
      <w:szCs w:val="20"/>
    </w:rPr>
  </w:style>
  <w:style w:type="paragraph" w:customStyle="1" w:styleId="1f">
    <w:name w:val="Схема документа1"/>
    <w:basedOn w:val="a"/>
    <w:pPr>
      <w:shd w:val="clear" w:color="auto" w:fill="000080"/>
      <w:spacing w:after="0" w:line="240" w:lineRule="auto"/>
    </w:pPr>
    <w:rPr>
      <w:rFonts w:ascii="Tahoma" w:eastAsia="SimSun" w:hAnsi="Tahoma"/>
      <w:sz w:val="20"/>
      <w:szCs w:val="20"/>
    </w:rPr>
  </w:style>
  <w:style w:type="paragraph" w:customStyle="1" w:styleId="1f0">
    <w:name w:val="Текст примечания1"/>
    <w:basedOn w:val="a"/>
    <w:pPr>
      <w:spacing w:after="0" w:line="240" w:lineRule="auto"/>
    </w:pPr>
    <w:rPr>
      <w:rFonts w:ascii="Times New Roman" w:eastAsia="SimSun" w:hAnsi="Times New Roman"/>
      <w:sz w:val="20"/>
      <w:szCs w:val="20"/>
    </w:rPr>
  </w:style>
  <w:style w:type="paragraph" w:styleId="afff1">
    <w:name w:val="annotation subject"/>
    <w:basedOn w:val="1f0"/>
    <w:next w:val="1f0"/>
    <w:rPr>
      <w:b/>
      <w:bCs/>
    </w:rPr>
  </w:style>
  <w:style w:type="paragraph" w:customStyle="1" w:styleId="1f1">
    <w:name w:val="Текст1"/>
    <w:basedOn w:val="a"/>
    <w:pPr>
      <w:spacing w:after="0" w:line="240" w:lineRule="auto"/>
    </w:pPr>
    <w:rPr>
      <w:rFonts w:ascii="Courier New" w:eastAsia="Times New Roman" w:hAnsi="Courier New" w:cs="Courier New"/>
      <w:sz w:val="20"/>
      <w:szCs w:val="20"/>
    </w:rPr>
  </w:style>
  <w:style w:type="paragraph" w:customStyle="1" w:styleId="nienie">
    <w:name w:val="nienie"/>
    <w:basedOn w:val="a"/>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pPr>
      <w:widowControl w:val="0"/>
      <w:suppressAutoHyphens/>
    </w:pPr>
    <w:rPr>
      <w:lang w:eastAsia="ar-SA"/>
    </w:rPr>
  </w:style>
  <w:style w:type="paragraph" w:customStyle="1" w:styleId="afff2">
    <w:name w:val="основной"/>
    <w:basedOn w:val="a"/>
    <w:pPr>
      <w:keepNext/>
      <w:spacing w:after="0" w:line="240" w:lineRule="auto"/>
    </w:pPr>
    <w:rPr>
      <w:rFonts w:ascii="Times New Roman" w:eastAsia="Times New Roman" w:hAnsi="Times New Roman"/>
      <w:sz w:val="24"/>
      <w:szCs w:val="24"/>
    </w:rPr>
  </w:style>
  <w:style w:type="paragraph" w:customStyle="1" w:styleId="1f2">
    <w:name w:val="Основной текст с отступом1"/>
    <w:basedOn w:val="a"/>
    <w:pPr>
      <w:keepLines/>
      <w:widowControl w:val="0"/>
      <w:overflowPunct w:val="0"/>
      <w:autoSpaceDE w:val="0"/>
      <w:spacing w:after="0" w:line="320" w:lineRule="atLeast"/>
      <w:ind w:firstLine="709"/>
      <w:jc w:val="both"/>
    </w:pPr>
    <w:rPr>
      <w:rFonts w:ascii="Times New Roman" w:eastAsia="Times New Roman" w:hAnsi="Times New Roman"/>
      <w:sz w:val="28"/>
      <w:szCs w:val="28"/>
    </w:rPr>
  </w:style>
  <w:style w:type="paragraph" w:customStyle="1" w:styleId="28">
    <w:name w:val="Îñíîâíîé òåêñò 2"/>
    <w:basedOn w:val="affe"/>
    <w:pPr>
      <w:widowControl w:val="0"/>
      <w:ind w:firstLine="720"/>
      <w:jc w:val="both"/>
    </w:pPr>
    <w:rPr>
      <w:rFonts w:eastAsia="Arial"/>
      <w:b/>
      <w:bCs/>
      <w:color w:val="000000"/>
      <w:sz w:val="24"/>
      <w:szCs w:val="24"/>
    </w:rPr>
  </w:style>
  <w:style w:type="paragraph" w:styleId="34">
    <w:name w:val="toc 3"/>
    <w:basedOn w:val="a"/>
    <w:next w:val="a"/>
    <w:pPr>
      <w:spacing w:after="0" w:line="240" w:lineRule="auto"/>
      <w:ind w:left="480"/>
    </w:pPr>
    <w:rPr>
      <w:rFonts w:ascii="Times New Roman" w:eastAsia="SimSun" w:hAnsi="Times New Roman"/>
      <w:sz w:val="24"/>
      <w:szCs w:val="24"/>
    </w:rPr>
  </w:style>
  <w:style w:type="paragraph" w:styleId="41">
    <w:name w:val="toc 4"/>
    <w:basedOn w:val="a"/>
    <w:next w:val="a"/>
    <w:pPr>
      <w:spacing w:after="0" w:line="240" w:lineRule="auto"/>
      <w:ind w:left="720"/>
    </w:pPr>
    <w:rPr>
      <w:rFonts w:ascii="Times New Roman" w:eastAsia="SimSun" w:hAnsi="Times New Roman"/>
      <w:sz w:val="24"/>
      <w:szCs w:val="24"/>
    </w:rPr>
  </w:style>
  <w:style w:type="paragraph" w:styleId="51">
    <w:name w:val="toc 5"/>
    <w:basedOn w:val="a"/>
    <w:next w:val="a"/>
    <w:pPr>
      <w:spacing w:after="100"/>
      <w:ind w:left="880"/>
    </w:pPr>
    <w:rPr>
      <w:rFonts w:eastAsia="Times New Roman"/>
    </w:rPr>
  </w:style>
  <w:style w:type="paragraph" w:styleId="61">
    <w:name w:val="toc 6"/>
    <w:basedOn w:val="a"/>
    <w:next w:val="a"/>
    <w:pPr>
      <w:spacing w:after="100"/>
      <w:ind w:left="1100"/>
    </w:pPr>
    <w:rPr>
      <w:rFonts w:eastAsia="Times New Roman"/>
    </w:rPr>
  </w:style>
  <w:style w:type="paragraph" w:styleId="71">
    <w:name w:val="toc 7"/>
    <w:basedOn w:val="a"/>
    <w:next w:val="a"/>
    <w:pPr>
      <w:spacing w:after="100"/>
      <w:ind w:left="1320"/>
    </w:pPr>
    <w:rPr>
      <w:rFonts w:eastAsia="Times New Roman"/>
    </w:rPr>
  </w:style>
  <w:style w:type="paragraph" w:styleId="81">
    <w:name w:val="toc 8"/>
    <w:basedOn w:val="a"/>
    <w:next w:val="a"/>
    <w:pPr>
      <w:spacing w:after="100"/>
      <w:ind w:left="1540"/>
    </w:pPr>
    <w:rPr>
      <w:rFonts w:eastAsia="Times New Roman"/>
    </w:rPr>
  </w:style>
  <w:style w:type="paragraph" w:styleId="91">
    <w:name w:val="toc 9"/>
    <w:basedOn w:val="a"/>
    <w:next w:val="a"/>
    <w:pPr>
      <w:spacing w:after="100"/>
      <w:ind w:left="1760"/>
    </w:pPr>
    <w:rPr>
      <w:rFonts w:eastAsia="Times New Roman"/>
    </w:rPr>
  </w:style>
  <w:style w:type="paragraph" w:customStyle="1" w:styleId="35">
    <w:name w:val="Обычный3"/>
    <w:pPr>
      <w:widowControl w:val="0"/>
      <w:suppressAutoHyphens/>
      <w:spacing w:line="100" w:lineRule="atLeast"/>
    </w:pPr>
    <w:rPr>
      <w:rFonts w:eastAsia="Arial Unicode MS"/>
      <w:sz w:val="24"/>
      <w:szCs w:val="24"/>
      <w:lang w:eastAsia="ar-SA"/>
    </w:rPr>
  </w:style>
  <w:style w:type="paragraph" w:customStyle="1" w:styleId="212">
    <w:name w:val="Основной текст 21"/>
    <w:basedOn w:val="35"/>
    <w:pPr>
      <w:spacing w:after="120" w:line="480" w:lineRule="auto"/>
    </w:pPr>
  </w:style>
  <w:style w:type="paragraph" w:customStyle="1" w:styleId="afff3">
    <w:name w:val="Новый абзац"/>
    <w:basedOn w:val="a"/>
    <w:pPr>
      <w:spacing w:after="0" w:line="360" w:lineRule="auto"/>
      <w:ind w:firstLine="567"/>
      <w:jc w:val="both"/>
    </w:pPr>
    <w:rPr>
      <w:rFonts w:ascii="Arial" w:eastAsia="Times New Roman" w:hAnsi="Arial" w:cs="Arial"/>
      <w:sz w:val="24"/>
      <w:szCs w:val="20"/>
      <w:lang/>
    </w:rPr>
  </w:style>
  <w:style w:type="paragraph" w:customStyle="1" w:styleId="afff4">
    <w:name w:val="Стандартный"/>
    <w:basedOn w:val="a"/>
    <w:pPr>
      <w:spacing w:after="0" w:line="360" w:lineRule="auto"/>
      <w:ind w:firstLine="851"/>
      <w:jc w:val="both"/>
    </w:pPr>
    <w:rPr>
      <w:rFonts w:ascii="Arial" w:eastAsia="Times New Roman" w:hAnsi="Arial" w:cs="Arial"/>
      <w:sz w:val="24"/>
      <w:szCs w:val="20"/>
      <w:lang/>
    </w:rPr>
  </w:style>
  <w:style w:type="paragraph" w:customStyle="1" w:styleId="afff5">
    <w:name w:val="Внимание: криминал!!"/>
    <w:basedOn w:val="a"/>
    <w:next w:val="a"/>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120">
    <w:name w:val="Знак Знак12"/>
    <w:basedOn w:val="a"/>
    <w:pPr>
      <w:autoSpaceDE w:val="0"/>
      <w:spacing w:after="160" w:line="240" w:lineRule="exact"/>
    </w:pPr>
    <w:rPr>
      <w:rFonts w:ascii="Arial" w:eastAsia="Times New Roman" w:hAnsi="Arial" w:cs="Arial"/>
      <w:b/>
      <w:bCs/>
      <w:sz w:val="20"/>
      <w:szCs w:val="20"/>
      <w:lang w:val="en-US"/>
    </w:rPr>
  </w:style>
  <w:style w:type="paragraph" w:customStyle="1" w:styleId="121">
    <w:name w:val="Знак Знак1 Знак Знак2"/>
    <w:basedOn w:val="a"/>
    <w:pPr>
      <w:autoSpaceDE w:val="0"/>
      <w:spacing w:after="160" w:line="240" w:lineRule="exact"/>
    </w:pPr>
    <w:rPr>
      <w:rFonts w:ascii="Arial" w:eastAsia="Times New Roman" w:hAnsi="Arial" w:cs="Arial"/>
      <w:b/>
      <w:bCs/>
      <w:sz w:val="20"/>
      <w:szCs w:val="20"/>
      <w:lang w:val="en-US"/>
    </w:rPr>
  </w:style>
  <w:style w:type="paragraph" w:customStyle="1" w:styleId="29">
    <w:name w:val="Обычный2"/>
    <w:pPr>
      <w:suppressAutoHyphens/>
    </w:pPr>
    <w:rPr>
      <w:lang w:eastAsia="ar-SA"/>
    </w:rPr>
  </w:style>
  <w:style w:type="paragraph" w:customStyle="1" w:styleId="afff6">
    <w:name w:val="Содержимое таблицы"/>
    <w:basedOn w:val="a"/>
    <w:pPr>
      <w:suppressLineNumbers/>
    </w:pPr>
  </w:style>
  <w:style w:type="paragraph" w:customStyle="1" w:styleId="afff7">
    <w:name w:val="Заголовок таблицы"/>
    <w:basedOn w:val="afff6"/>
    <w:pPr>
      <w:jc w:val="center"/>
    </w:pPr>
    <w:rPr>
      <w:b/>
      <w:bCs/>
    </w:rPr>
  </w:style>
  <w:style w:type="paragraph" w:customStyle="1" w:styleId="100">
    <w:name w:val="Оглавление 10"/>
    <w:basedOn w:val="15"/>
    <w:pPr>
      <w:tabs>
        <w:tab w:val="right" w:leader="dot" w:pos="7091"/>
      </w:tabs>
      <w:ind w:left="254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0.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hyperlink" Target="http://ivo.garant.ru/document/redirect/12184522/0"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38563</Words>
  <Characters>219814</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ПРИДОРОЖНОГО СЕЛЬСКОГО ПОСЕЛЕНИЯ</vt:lpstr>
    </vt:vector>
  </TitlesOfParts>
  <Company>RePack by SPecialiST</Company>
  <LinksUpToDate>false</LinksUpToDate>
  <CharactersWithSpaces>257862</CharactersWithSpaces>
  <SharedDoc>false</SharedDoc>
  <HLinks>
    <vt:vector size="414" baseType="variant">
      <vt:variant>
        <vt:i4>3014677</vt:i4>
      </vt:variant>
      <vt:variant>
        <vt:i4>207</vt:i4>
      </vt:variant>
      <vt:variant>
        <vt:i4>0</vt:i4>
      </vt:variant>
      <vt:variant>
        <vt:i4>5</vt:i4>
      </vt:variant>
      <vt:variant>
        <vt:lpwstr/>
      </vt:variant>
      <vt:variant>
        <vt:lpwstr>sub_45010</vt:lpwstr>
      </vt:variant>
      <vt:variant>
        <vt:i4>2949141</vt:i4>
      </vt:variant>
      <vt:variant>
        <vt:i4>204</vt:i4>
      </vt:variant>
      <vt:variant>
        <vt:i4>0</vt:i4>
      </vt:variant>
      <vt:variant>
        <vt:i4>5</vt:i4>
      </vt:variant>
      <vt:variant>
        <vt:lpwstr/>
      </vt:variant>
      <vt:variant>
        <vt:lpwstr>sub_45022</vt:lpwstr>
      </vt:variant>
      <vt:variant>
        <vt:i4>1179734</vt:i4>
      </vt:variant>
      <vt:variant>
        <vt:i4>201</vt:i4>
      </vt:variant>
      <vt:variant>
        <vt:i4>0</vt:i4>
      </vt:variant>
      <vt:variant>
        <vt:i4>5</vt:i4>
      </vt:variant>
      <vt:variant>
        <vt:lpwstr>http://ivo.garant.ru/document/redirect/12184522/0</vt:lpwstr>
      </vt:variant>
      <vt:variant>
        <vt:lpwstr/>
      </vt:variant>
      <vt:variant>
        <vt:i4>6488114</vt:i4>
      </vt:variant>
      <vt:variant>
        <vt:i4>198</vt:i4>
      </vt:variant>
      <vt:variant>
        <vt:i4>0</vt:i4>
      </vt:variant>
      <vt:variant>
        <vt:i4>5</vt:i4>
      </vt:variant>
      <vt:variant>
        <vt:lpwstr/>
      </vt:variant>
      <vt:variant>
        <vt:lpwstr>Par200</vt:lpwstr>
      </vt:variant>
      <vt:variant>
        <vt:i4>6488116</vt:i4>
      </vt:variant>
      <vt:variant>
        <vt:i4>195</vt:i4>
      </vt:variant>
      <vt:variant>
        <vt:i4>0</vt:i4>
      </vt:variant>
      <vt:variant>
        <vt:i4>5</vt:i4>
      </vt:variant>
      <vt:variant>
        <vt:lpwstr/>
      </vt:variant>
      <vt:variant>
        <vt:lpwstr>Par163</vt:lpwstr>
      </vt:variant>
      <vt:variant>
        <vt:i4>8192075</vt:i4>
      </vt:variant>
      <vt:variant>
        <vt:i4>191</vt:i4>
      </vt:variant>
      <vt:variant>
        <vt:i4>0</vt:i4>
      </vt:variant>
      <vt:variant>
        <vt:i4>5</vt:i4>
      </vt:variant>
      <vt:variant>
        <vt:lpwstr/>
      </vt:variant>
      <vt:variant>
        <vt:lpwstr>__RefHeading___Toc56341973</vt:lpwstr>
      </vt:variant>
      <vt:variant>
        <vt:i4>8126539</vt:i4>
      </vt:variant>
      <vt:variant>
        <vt:i4>188</vt:i4>
      </vt:variant>
      <vt:variant>
        <vt:i4>0</vt:i4>
      </vt:variant>
      <vt:variant>
        <vt:i4>5</vt:i4>
      </vt:variant>
      <vt:variant>
        <vt:lpwstr/>
      </vt:variant>
      <vt:variant>
        <vt:lpwstr>__RefHeading___Toc56341972</vt:lpwstr>
      </vt:variant>
      <vt:variant>
        <vt:i4>8323147</vt:i4>
      </vt:variant>
      <vt:variant>
        <vt:i4>185</vt:i4>
      </vt:variant>
      <vt:variant>
        <vt:i4>0</vt:i4>
      </vt:variant>
      <vt:variant>
        <vt:i4>5</vt:i4>
      </vt:variant>
      <vt:variant>
        <vt:lpwstr/>
      </vt:variant>
      <vt:variant>
        <vt:lpwstr>__RefHeading___Toc56341971</vt:lpwstr>
      </vt:variant>
      <vt:variant>
        <vt:i4>8257611</vt:i4>
      </vt:variant>
      <vt:variant>
        <vt:i4>182</vt:i4>
      </vt:variant>
      <vt:variant>
        <vt:i4>0</vt:i4>
      </vt:variant>
      <vt:variant>
        <vt:i4>5</vt:i4>
      </vt:variant>
      <vt:variant>
        <vt:lpwstr/>
      </vt:variant>
      <vt:variant>
        <vt:lpwstr>__RefHeading___Toc56341970</vt:lpwstr>
      </vt:variant>
      <vt:variant>
        <vt:i4>7798858</vt:i4>
      </vt:variant>
      <vt:variant>
        <vt:i4>179</vt:i4>
      </vt:variant>
      <vt:variant>
        <vt:i4>0</vt:i4>
      </vt:variant>
      <vt:variant>
        <vt:i4>5</vt:i4>
      </vt:variant>
      <vt:variant>
        <vt:lpwstr/>
      </vt:variant>
      <vt:variant>
        <vt:lpwstr>__RefHeading___Toc56341969</vt:lpwstr>
      </vt:variant>
      <vt:variant>
        <vt:i4>7733322</vt:i4>
      </vt:variant>
      <vt:variant>
        <vt:i4>176</vt:i4>
      </vt:variant>
      <vt:variant>
        <vt:i4>0</vt:i4>
      </vt:variant>
      <vt:variant>
        <vt:i4>5</vt:i4>
      </vt:variant>
      <vt:variant>
        <vt:lpwstr/>
      </vt:variant>
      <vt:variant>
        <vt:lpwstr>__RefHeading___Toc56341968</vt:lpwstr>
      </vt:variant>
      <vt:variant>
        <vt:i4>7929930</vt:i4>
      </vt:variant>
      <vt:variant>
        <vt:i4>173</vt:i4>
      </vt:variant>
      <vt:variant>
        <vt:i4>0</vt:i4>
      </vt:variant>
      <vt:variant>
        <vt:i4>5</vt:i4>
      </vt:variant>
      <vt:variant>
        <vt:lpwstr/>
      </vt:variant>
      <vt:variant>
        <vt:lpwstr>__RefHeading___Toc56341967</vt:lpwstr>
      </vt:variant>
      <vt:variant>
        <vt:i4>7864394</vt:i4>
      </vt:variant>
      <vt:variant>
        <vt:i4>170</vt:i4>
      </vt:variant>
      <vt:variant>
        <vt:i4>0</vt:i4>
      </vt:variant>
      <vt:variant>
        <vt:i4>5</vt:i4>
      </vt:variant>
      <vt:variant>
        <vt:lpwstr/>
      </vt:variant>
      <vt:variant>
        <vt:lpwstr>__RefHeading___Toc56341966</vt:lpwstr>
      </vt:variant>
      <vt:variant>
        <vt:i4>8061002</vt:i4>
      </vt:variant>
      <vt:variant>
        <vt:i4>167</vt:i4>
      </vt:variant>
      <vt:variant>
        <vt:i4>0</vt:i4>
      </vt:variant>
      <vt:variant>
        <vt:i4>5</vt:i4>
      </vt:variant>
      <vt:variant>
        <vt:lpwstr/>
      </vt:variant>
      <vt:variant>
        <vt:lpwstr>__RefHeading___Toc56341965</vt:lpwstr>
      </vt:variant>
      <vt:variant>
        <vt:i4>7995466</vt:i4>
      </vt:variant>
      <vt:variant>
        <vt:i4>164</vt:i4>
      </vt:variant>
      <vt:variant>
        <vt:i4>0</vt:i4>
      </vt:variant>
      <vt:variant>
        <vt:i4>5</vt:i4>
      </vt:variant>
      <vt:variant>
        <vt:lpwstr/>
      </vt:variant>
      <vt:variant>
        <vt:lpwstr>__RefHeading___Toc56341964</vt:lpwstr>
      </vt:variant>
      <vt:variant>
        <vt:i4>8192074</vt:i4>
      </vt:variant>
      <vt:variant>
        <vt:i4>161</vt:i4>
      </vt:variant>
      <vt:variant>
        <vt:i4>0</vt:i4>
      </vt:variant>
      <vt:variant>
        <vt:i4>5</vt:i4>
      </vt:variant>
      <vt:variant>
        <vt:lpwstr/>
      </vt:variant>
      <vt:variant>
        <vt:lpwstr>__RefHeading___Toc56341963</vt:lpwstr>
      </vt:variant>
      <vt:variant>
        <vt:i4>8126538</vt:i4>
      </vt:variant>
      <vt:variant>
        <vt:i4>158</vt:i4>
      </vt:variant>
      <vt:variant>
        <vt:i4>0</vt:i4>
      </vt:variant>
      <vt:variant>
        <vt:i4>5</vt:i4>
      </vt:variant>
      <vt:variant>
        <vt:lpwstr/>
      </vt:variant>
      <vt:variant>
        <vt:lpwstr>__RefHeading___Toc56341962</vt:lpwstr>
      </vt:variant>
      <vt:variant>
        <vt:i4>8323146</vt:i4>
      </vt:variant>
      <vt:variant>
        <vt:i4>155</vt:i4>
      </vt:variant>
      <vt:variant>
        <vt:i4>0</vt:i4>
      </vt:variant>
      <vt:variant>
        <vt:i4>5</vt:i4>
      </vt:variant>
      <vt:variant>
        <vt:lpwstr/>
      </vt:variant>
      <vt:variant>
        <vt:lpwstr>__RefHeading___Toc56341961</vt:lpwstr>
      </vt:variant>
      <vt:variant>
        <vt:i4>8257610</vt:i4>
      </vt:variant>
      <vt:variant>
        <vt:i4>152</vt:i4>
      </vt:variant>
      <vt:variant>
        <vt:i4>0</vt:i4>
      </vt:variant>
      <vt:variant>
        <vt:i4>5</vt:i4>
      </vt:variant>
      <vt:variant>
        <vt:lpwstr/>
      </vt:variant>
      <vt:variant>
        <vt:lpwstr>__RefHeading___Toc56341960</vt:lpwstr>
      </vt:variant>
      <vt:variant>
        <vt:i4>7798857</vt:i4>
      </vt:variant>
      <vt:variant>
        <vt:i4>149</vt:i4>
      </vt:variant>
      <vt:variant>
        <vt:i4>0</vt:i4>
      </vt:variant>
      <vt:variant>
        <vt:i4>5</vt:i4>
      </vt:variant>
      <vt:variant>
        <vt:lpwstr/>
      </vt:variant>
      <vt:variant>
        <vt:lpwstr>__RefHeading___Toc56341959</vt:lpwstr>
      </vt:variant>
      <vt:variant>
        <vt:i4>7733321</vt:i4>
      </vt:variant>
      <vt:variant>
        <vt:i4>146</vt:i4>
      </vt:variant>
      <vt:variant>
        <vt:i4>0</vt:i4>
      </vt:variant>
      <vt:variant>
        <vt:i4>5</vt:i4>
      </vt:variant>
      <vt:variant>
        <vt:lpwstr/>
      </vt:variant>
      <vt:variant>
        <vt:lpwstr>__RefHeading___Toc56341958</vt:lpwstr>
      </vt:variant>
      <vt:variant>
        <vt:i4>7929929</vt:i4>
      </vt:variant>
      <vt:variant>
        <vt:i4>143</vt:i4>
      </vt:variant>
      <vt:variant>
        <vt:i4>0</vt:i4>
      </vt:variant>
      <vt:variant>
        <vt:i4>5</vt:i4>
      </vt:variant>
      <vt:variant>
        <vt:lpwstr/>
      </vt:variant>
      <vt:variant>
        <vt:lpwstr>__RefHeading___Toc56341957</vt:lpwstr>
      </vt:variant>
      <vt:variant>
        <vt:i4>7864393</vt:i4>
      </vt:variant>
      <vt:variant>
        <vt:i4>140</vt:i4>
      </vt:variant>
      <vt:variant>
        <vt:i4>0</vt:i4>
      </vt:variant>
      <vt:variant>
        <vt:i4>5</vt:i4>
      </vt:variant>
      <vt:variant>
        <vt:lpwstr/>
      </vt:variant>
      <vt:variant>
        <vt:lpwstr>__RefHeading___Toc56341956</vt:lpwstr>
      </vt:variant>
      <vt:variant>
        <vt:i4>8061001</vt:i4>
      </vt:variant>
      <vt:variant>
        <vt:i4>137</vt:i4>
      </vt:variant>
      <vt:variant>
        <vt:i4>0</vt:i4>
      </vt:variant>
      <vt:variant>
        <vt:i4>5</vt:i4>
      </vt:variant>
      <vt:variant>
        <vt:lpwstr/>
      </vt:variant>
      <vt:variant>
        <vt:lpwstr>__RefHeading___Toc56341955</vt:lpwstr>
      </vt:variant>
      <vt:variant>
        <vt:i4>7995465</vt:i4>
      </vt:variant>
      <vt:variant>
        <vt:i4>134</vt:i4>
      </vt:variant>
      <vt:variant>
        <vt:i4>0</vt:i4>
      </vt:variant>
      <vt:variant>
        <vt:i4>5</vt:i4>
      </vt:variant>
      <vt:variant>
        <vt:lpwstr/>
      </vt:variant>
      <vt:variant>
        <vt:lpwstr>__RefHeading___Toc56341954</vt:lpwstr>
      </vt:variant>
      <vt:variant>
        <vt:i4>8192073</vt:i4>
      </vt:variant>
      <vt:variant>
        <vt:i4>131</vt:i4>
      </vt:variant>
      <vt:variant>
        <vt:i4>0</vt:i4>
      </vt:variant>
      <vt:variant>
        <vt:i4>5</vt:i4>
      </vt:variant>
      <vt:variant>
        <vt:lpwstr/>
      </vt:variant>
      <vt:variant>
        <vt:lpwstr>__RefHeading___Toc56341953</vt:lpwstr>
      </vt:variant>
      <vt:variant>
        <vt:i4>8126537</vt:i4>
      </vt:variant>
      <vt:variant>
        <vt:i4>128</vt:i4>
      </vt:variant>
      <vt:variant>
        <vt:i4>0</vt:i4>
      </vt:variant>
      <vt:variant>
        <vt:i4>5</vt:i4>
      </vt:variant>
      <vt:variant>
        <vt:lpwstr/>
      </vt:variant>
      <vt:variant>
        <vt:lpwstr>__RefHeading___Toc56341952</vt:lpwstr>
      </vt:variant>
      <vt:variant>
        <vt:i4>8323145</vt:i4>
      </vt:variant>
      <vt:variant>
        <vt:i4>125</vt:i4>
      </vt:variant>
      <vt:variant>
        <vt:i4>0</vt:i4>
      </vt:variant>
      <vt:variant>
        <vt:i4>5</vt:i4>
      </vt:variant>
      <vt:variant>
        <vt:lpwstr/>
      </vt:variant>
      <vt:variant>
        <vt:lpwstr>__RefHeading___Toc56341951</vt:lpwstr>
      </vt:variant>
      <vt:variant>
        <vt:i4>8257609</vt:i4>
      </vt:variant>
      <vt:variant>
        <vt:i4>122</vt:i4>
      </vt:variant>
      <vt:variant>
        <vt:i4>0</vt:i4>
      </vt:variant>
      <vt:variant>
        <vt:i4>5</vt:i4>
      </vt:variant>
      <vt:variant>
        <vt:lpwstr/>
      </vt:variant>
      <vt:variant>
        <vt:lpwstr>__RefHeading___Toc56341950</vt:lpwstr>
      </vt:variant>
      <vt:variant>
        <vt:i4>7798856</vt:i4>
      </vt:variant>
      <vt:variant>
        <vt:i4>119</vt:i4>
      </vt:variant>
      <vt:variant>
        <vt:i4>0</vt:i4>
      </vt:variant>
      <vt:variant>
        <vt:i4>5</vt:i4>
      </vt:variant>
      <vt:variant>
        <vt:lpwstr/>
      </vt:variant>
      <vt:variant>
        <vt:lpwstr>__RefHeading___Toc56341949</vt:lpwstr>
      </vt:variant>
      <vt:variant>
        <vt:i4>7733320</vt:i4>
      </vt:variant>
      <vt:variant>
        <vt:i4>116</vt:i4>
      </vt:variant>
      <vt:variant>
        <vt:i4>0</vt:i4>
      </vt:variant>
      <vt:variant>
        <vt:i4>5</vt:i4>
      </vt:variant>
      <vt:variant>
        <vt:lpwstr/>
      </vt:variant>
      <vt:variant>
        <vt:lpwstr>__RefHeading___Toc56341948</vt:lpwstr>
      </vt:variant>
      <vt:variant>
        <vt:i4>7929928</vt:i4>
      </vt:variant>
      <vt:variant>
        <vt:i4>113</vt:i4>
      </vt:variant>
      <vt:variant>
        <vt:i4>0</vt:i4>
      </vt:variant>
      <vt:variant>
        <vt:i4>5</vt:i4>
      </vt:variant>
      <vt:variant>
        <vt:lpwstr/>
      </vt:variant>
      <vt:variant>
        <vt:lpwstr>__RefHeading___Toc56341947</vt:lpwstr>
      </vt:variant>
      <vt:variant>
        <vt:i4>7864392</vt:i4>
      </vt:variant>
      <vt:variant>
        <vt:i4>110</vt:i4>
      </vt:variant>
      <vt:variant>
        <vt:i4>0</vt:i4>
      </vt:variant>
      <vt:variant>
        <vt:i4>5</vt:i4>
      </vt:variant>
      <vt:variant>
        <vt:lpwstr/>
      </vt:variant>
      <vt:variant>
        <vt:lpwstr>__RefHeading___Toc56341946</vt:lpwstr>
      </vt:variant>
      <vt:variant>
        <vt:i4>8061000</vt:i4>
      </vt:variant>
      <vt:variant>
        <vt:i4>107</vt:i4>
      </vt:variant>
      <vt:variant>
        <vt:i4>0</vt:i4>
      </vt:variant>
      <vt:variant>
        <vt:i4>5</vt:i4>
      </vt:variant>
      <vt:variant>
        <vt:lpwstr/>
      </vt:variant>
      <vt:variant>
        <vt:lpwstr>__RefHeading___Toc56341945</vt:lpwstr>
      </vt:variant>
      <vt:variant>
        <vt:i4>7995464</vt:i4>
      </vt:variant>
      <vt:variant>
        <vt:i4>104</vt:i4>
      </vt:variant>
      <vt:variant>
        <vt:i4>0</vt:i4>
      </vt:variant>
      <vt:variant>
        <vt:i4>5</vt:i4>
      </vt:variant>
      <vt:variant>
        <vt:lpwstr/>
      </vt:variant>
      <vt:variant>
        <vt:lpwstr>__RefHeading___Toc56341944</vt:lpwstr>
      </vt:variant>
      <vt:variant>
        <vt:i4>8192072</vt:i4>
      </vt:variant>
      <vt:variant>
        <vt:i4>101</vt:i4>
      </vt:variant>
      <vt:variant>
        <vt:i4>0</vt:i4>
      </vt:variant>
      <vt:variant>
        <vt:i4>5</vt:i4>
      </vt:variant>
      <vt:variant>
        <vt:lpwstr/>
      </vt:variant>
      <vt:variant>
        <vt:lpwstr>__RefHeading___Toc56341943</vt:lpwstr>
      </vt:variant>
      <vt:variant>
        <vt:i4>8126536</vt:i4>
      </vt:variant>
      <vt:variant>
        <vt:i4>98</vt:i4>
      </vt:variant>
      <vt:variant>
        <vt:i4>0</vt:i4>
      </vt:variant>
      <vt:variant>
        <vt:i4>5</vt:i4>
      </vt:variant>
      <vt:variant>
        <vt:lpwstr/>
      </vt:variant>
      <vt:variant>
        <vt:lpwstr>__RefHeading___Toc56341942</vt:lpwstr>
      </vt:variant>
      <vt:variant>
        <vt:i4>8323144</vt:i4>
      </vt:variant>
      <vt:variant>
        <vt:i4>95</vt:i4>
      </vt:variant>
      <vt:variant>
        <vt:i4>0</vt:i4>
      </vt:variant>
      <vt:variant>
        <vt:i4>5</vt:i4>
      </vt:variant>
      <vt:variant>
        <vt:lpwstr/>
      </vt:variant>
      <vt:variant>
        <vt:lpwstr>__RefHeading___Toc56341941</vt:lpwstr>
      </vt:variant>
      <vt:variant>
        <vt:i4>8257608</vt:i4>
      </vt:variant>
      <vt:variant>
        <vt:i4>92</vt:i4>
      </vt:variant>
      <vt:variant>
        <vt:i4>0</vt:i4>
      </vt:variant>
      <vt:variant>
        <vt:i4>5</vt:i4>
      </vt:variant>
      <vt:variant>
        <vt:lpwstr/>
      </vt:variant>
      <vt:variant>
        <vt:lpwstr>__RefHeading___Toc56341940</vt:lpwstr>
      </vt:variant>
      <vt:variant>
        <vt:i4>7798863</vt:i4>
      </vt:variant>
      <vt:variant>
        <vt:i4>89</vt:i4>
      </vt:variant>
      <vt:variant>
        <vt:i4>0</vt:i4>
      </vt:variant>
      <vt:variant>
        <vt:i4>5</vt:i4>
      </vt:variant>
      <vt:variant>
        <vt:lpwstr/>
      </vt:variant>
      <vt:variant>
        <vt:lpwstr>__RefHeading___Toc56341939</vt:lpwstr>
      </vt:variant>
      <vt:variant>
        <vt:i4>7733327</vt:i4>
      </vt:variant>
      <vt:variant>
        <vt:i4>86</vt:i4>
      </vt:variant>
      <vt:variant>
        <vt:i4>0</vt:i4>
      </vt:variant>
      <vt:variant>
        <vt:i4>5</vt:i4>
      </vt:variant>
      <vt:variant>
        <vt:lpwstr/>
      </vt:variant>
      <vt:variant>
        <vt:lpwstr>__RefHeading___Toc56341938</vt:lpwstr>
      </vt:variant>
      <vt:variant>
        <vt:i4>7929935</vt:i4>
      </vt:variant>
      <vt:variant>
        <vt:i4>83</vt:i4>
      </vt:variant>
      <vt:variant>
        <vt:i4>0</vt:i4>
      </vt:variant>
      <vt:variant>
        <vt:i4>5</vt:i4>
      </vt:variant>
      <vt:variant>
        <vt:lpwstr/>
      </vt:variant>
      <vt:variant>
        <vt:lpwstr>__RefHeading___Toc56341937</vt:lpwstr>
      </vt:variant>
      <vt:variant>
        <vt:i4>7864399</vt:i4>
      </vt:variant>
      <vt:variant>
        <vt:i4>80</vt:i4>
      </vt:variant>
      <vt:variant>
        <vt:i4>0</vt:i4>
      </vt:variant>
      <vt:variant>
        <vt:i4>5</vt:i4>
      </vt:variant>
      <vt:variant>
        <vt:lpwstr/>
      </vt:variant>
      <vt:variant>
        <vt:lpwstr>__RefHeading___Toc56341936</vt:lpwstr>
      </vt:variant>
      <vt:variant>
        <vt:i4>8061007</vt:i4>
      </vt:variant>
      <vt:variant>
        <vt:i4>77</vt:i4>
      </vt:variant>
      <vt:variant>
        <vt:i4>0</vt:i4>
      </vt:variant>
      <vt:variant>
        <vt:i4>5</vt:i4>
      </vt:variant>
      <vt:variant>
        <vt:lpwstr/>
      </vt:variant>
      <vt:variant>
        <vt:lpwstr>__RefHeading___Toc56341935</vt:lpwstr>
      </vt:variant>
      <vt:variant>
        <vt:i4>7995471</vt:i4>
      </vt:variant>
      <vt:variant>
        <vt:i4>74</vt:i4>
      </vt:variant>
      <vt:variant>
        <vt:i4>0</vt:i4>
      </vt:variant>
      <vt:variant>
        <vt:i4>5</vt:i4>
      </vt:variant>
      <vt:variant>
        <vt:lpwstr/>
      </vt:variant>
      <vt:variant>
        <vt:lpwstr>__RefHeading___Toc56341934</vt:lpwstr>
      </vt:variant>
      <vt:variant>
        <vt:i4>8192079</vt:i4>
      </vt:variant>
      <vt:variant>
        <vt:i4>71</vt:i4>
      </vt:variant>
      <vt:variant>
        <vt:i4>0</vt:i4>
      </vt:variant>
      <vt:variant>
        <vt:i4>5</vt:i4>
      </vt:variant>
      <vt:variant>
        <vt:lpwstr/>
      </vt:variant>
      <vt:variant>
        <vt:lpwstr>__RefHeading___Toc56341933</vt:lpwstr>
      </vt:variant>
      <vt:variant>
        <vt:i4>8126543</vt:i4>
      </vt:variant>
      <vt:variant>
        <vt:i4>68</vt:i4>
      </vt:variant>
      <vt:variant>
        <vt:i4>0</vt:i4>
      </vt:variant>
      <vt:variant>
        <vt:i4>5</vt:i4>
      </vt:variant>
      <vt:variant>
        <vt:lpwstr/>
      </vt:variant>
      <vt:variant>
        <vt:lpwstr>__RefHeading___Toc56341932</vt:lpwstr>
      </vt:variant>
      <vt:variant>
        <vt:i4>8323151</vt:i4>
      </vt:variant>
      <vt:variant>
        <vt:i4>65</vt:i4>
      </vt:variant>
      <vt:variant>
        <vt:i4>0</vt:i4>
      </vt:variant>
      <vt:variant>
        <vt:i4>5</vt:i4>
      </vt:variant>
      <vt:variant>
        <vt:lpwstr/>
      </vt:variant>
      <vt:variant>
        <vt:lpwstr>__RefHeading___Toc56341931</vt:lpwstr>
      </vt:variant>
      <vt:variant>
        <vt:i4>8257615</vt:i4>
      </vt:variant>
      <vt:variant>
        <vt:i4>62</vt:i4>
      </vt:variant>
      <vt:variant>
        <vt:i4>0</vt:i4>
      </vt:variant>
      <vt:variant>
        <vt:i4>5</vt:i4>
      </vt:variant>
      <vt:variant>
        <vt:lpwstr/>
      </vt:variant>
      <vt:variant>
        <vt:lpwstr>__RefHeading___Toc56341930</vt:lpwstr>
      </vt:variant>
      <vt:variant>
        <vt:i4>7798862</vt:i4>
      </vt:variant>
      <vt:variant>
        <vt:i4>59</vt:i4>
      </vt:variant>
      <vt:variant>
        <vt:i4>0</vt:i4>
      </vt:variant>
      <vt:variant>
        <vt:i4>5</vt:i4>
      </vt:variant>
      <vt:variant>
        <vt:lpwstr/>
      </vt:variant>
      <vt:variant>
        <vt:lpwstr>__RefHeading___Toc56341929</vt:lpwstr>
      </vt:variant>
      <vt:variant>
        <vt:i4>7733326</vt:i4>
      </vt:variant>
      <vt:variant>
        <vt:i4>56</vt:i4>
      </vt:variant>
      <vt:variant>
        <vt:i4>0</vt:i4>
      </vt:variant>
      <vt:variant>
        <vt:i4>5</vt:i4>
      </vt:variant>
      <vt:variant>
        <vt:lpwstr/>
      </vt:variant>
      <vt:variant>
        <vt:lpwstr>__RefHeading___Toc56341928</vt:lpwstr>
      </vt:variant>
      <vt:variant>
        <vt:i4>7929934</vt:i4>
      </vt:variant>
      <vt:variant>
        <vt:i4>53</vt:i4>
      </vt:variant>
      <vt:variant>
        <vt:i4>0</vt:i4>
      </vt:variant>
      <vt:variant>
        <vt:i4>5</vt:i4>
      </vt:variant>
      <vt:variant>
        <vt:lpwstr/>
      </vt:variant>
      <vt:variant>
        <vt:lpwstr>__RefHeading___Toc56341927</vt:lpwstr>
      </vt:variant>
      <vt:variant>
        <vt:i4>7864398</vt:i4>
      </vt:variant>
      <vt:variant>
        <vt:i4>50</vt:i4>
      </vt:variant>
      <vt:variant>
        <vt:i4>0</vt:i4>
      </vt:variant>
      <vt:variant>
        <vt:i4>5</vt:i4>
      </vt:variant>
      <vt:variant>
        <vt:lpwstr/>
      </vt:variant>
      <vt:variant>
        <vt:lpwstr>__RefHeading___Toc56341926</vt:lpwstr>
      </vt:variant>
      <vt:variant>
        <vt:i4>8061006</vt:i4>
      </vt:variant>
      <vt:variant>
        <vt:i4>47</vt:i4>
      </vt:variant>
      <vt:variant>
        <vt:i4>0</vt:i4>
      </vt:variant>
      <vt:variant>
        <vt:i4>5</vt:i4>
      </vt:variant>
      <vt:variant>
        <vt:lpwstr/>
      </vt:variant>
      <vt:variant>
        <vt:lpwstr>__RefHeading___Toc56341925</vt:lpwstr>
      </vt:variant>
      <vt:variant>
        <vt:i4>7995470</vt:i4>
      </vt:variant>
      <vt:variant>
        <vt:i4>44</vt:i4>
      </vt:variant>
      <vt:variant>
        <vt:i4>0</vt:i4>
      </vt:variant>
      <vt:variant>
        <vt:i4>5</vt:i4>
      </vt:variant>
      <vt:variant>
        <vt:lpwstr/>
      </vt:variant>
      <vt:variant>
        <vt:lpwstr>__RefHeading___Toc56341924</vt:lpwstr>
      </vt:variant>
      <vt:variant>
        <vt:i4>8192078</vt:i4>
      </vt:variant>
      <vt:variant>
        <vt:i4>41</vt:i4>
      </vt:variant>
      <vt:variant>
        <vt:i4>0</vt:i4>
      </vt:variant>
      <vt:variant>
        <vt:i4>5</vt:i4>
      </vt:variant>
      <vt:variant>
        <vt:lpwstr/>
      </vt:variant>
      <vt:variant>
        <vt:lpwstr>__RefHeading___Toc56341923</vt:lpwstr>
      </vt:variant>
      <vt:variant>
        <vt:i4>8126542</vt:i4>
      </vt:variant>
      <vt:variant>
        <vt:i4>38</vt:i4>
      </vt:variant>
      <vt:variant>
        <vt:i4>0</vt:i4>
      </vt:variant>
      <vt:variant>
        <vt:i4>5</vt:i4>
      </vt:variant>
      <vt:variant>
        <vt:lpwstr/>
      </vt:variant>
      <vt:variant>
        <vt:lpwstr>__RefHeading___Toc56341922</vt:lpwstr>
      </vt:variant>
      <vt:variant>
        <vt:i4>8323150</vt:i4>
      </vt:variant>
      <vt:variant>
        <vt:i4>35</vt:i4>
      </vt:variant>
      <vt:variant>
        <vt:i4>0</vt:i4>
      </vt:variant>
      <vt:variant>
        <vt:i4>5</vt:i4>
      </vt:variant>
      <vt:variant>
        <vt:lpwstr/>
      </vt:variant>
      <vt:variant>
        <vt:lpwstr>__RefHeading___Toc56341921</vt:lpwstr>
      </vt:variant>
      <vt:variant>
        <vt:i4>8257614</vt:i4>
      </vt:variant>
      <vt:variant>
        <vt:i4>32</vt:i4>
      </vt:variant>
      <vt:variant>
        <vt:i4>0</vt:i4>
      </vt:variant>
      <vt:variant>
        <vt:i4>5</vt:i4>
      </vt:variant>
      <vt:variant>
        <vt:lpwstr/>
      </vt:variant>
      <vt:variant>
        <vt:lpwstr>__RefHeading___Toc56341920</vt:lpwstr>
      </vt:variant>
      <vt:variant>
        <vt:i4>7798861</vt:i4>
      </vt:variant>
      <vt:variant>
        <vt:i4>29</vt:i4>
      </vt:variant>
      <vt:variant>
        <vt:i4>0</vt:i4>
      </vt:variant>
      <vt:variant>
        <vt:i4>5</vt:i4>
      </vt:variant>
      <vt:variant>
        <vt:lpwstr/>
      </vt:variant>
      <vt:variant>
        <vt:lpwstr>__RefHeading___Toc56341919</vt:lpwstr>
      </vt:variant>
      <vt:variant>
        <vt:i4>7733325</vt:i4>
      </vt:variant>
      <vt:variant>
        <vt:i4>26</vt:i4>
      </vt:variant>
      <vt:variant>
        <vt:i4>0</vt:i4>
      </vt:variant>
      <vt:variant>
        <vt:i4>5</vt:i4>
      </vt:variant>
      <vt:variant>
        <vt:lpwstr/>
      </vt:variant>
      <vt:variant>
        <vt:lpwstr>__RefHeading___Toc56341918</vt:lpwstr>
      </vt:variant>
      <vt:variant>
        <vt:i4>7929933</vt:i4>
      </vt:variant>
      <vt:variant>
        <vt:i4>23</vt:i4>
      </vt:variant>
      <vt:variant>
        <vt:i4>0</vt:i4>
      </vt:variant>
      <vt:variant>
        <vt:i4>5</vt:i4>
      </vt:variant>
      <vt:variant>
        <vt:lpwstr/>
      </vt:variant>
      <vt:variant>
        <vt:lpwstr>__RefHeading___Toc56341917</vt:lpwstr>
      </vt:variant>
      <vt:variant>
        <vt:i4>7864397</vt:i4>
      </vt:variant>
      <vt:variant>
        <vt:i4>20</vt:i4>
      </vt:variant>
      <vt:variant>
        <vt:i4>0</vt:i4>
      </vt:variant>
      <vt:variant>
        <vt:i4>5</vt:i4>
      </vt:variant>
      <vt:variant>
        <vt:lpwstr/>
      </vt:variant>
      <vt:variant>
        <vt:lpwstr>__RefHeading___Toc56341916</vt:lpwstr>
      </vt:variant>
      <vt:variant>
        <vt:i4>8061005</vt:i4>
      </vt:variant>
      <vt:variant>
        <vt:i4>17</vt:i4>
      </vt:variant>
      <vt:variant>
        <vt:i4>0</vt:i4>
      </vt:variant>
      <vt:variant>
        <vt:i4>5</vt:i4>
      </vt:variant>
      <vt:variant>
        <vt:lpwstr/>
      </vt:variant>
      <vt:variant>
        <vt:lpwstr>__RefHeading___Toc56341915</vt:lpwstr>
      </vt:variant>
      <vt:variant>
        <vt:i4>7995469</vt:i4>
      </vt:variant>
      <vt:variant>
        <vt:i4>14</vt:i4>
      </vt:variant>
      <vt:variant>
        <vt:i4>0</vt:i4>
      </vt:variant>
      <vt:variant>
        <vt:i4>5</vt:i4>
      </vt:variant>
      <vt:variant>
        <vt:lpwstr/>
      </vt:variant>
      <vt:variant>
        <vt:lpwstr>__RefHeading___Toc56341914</vt:lpwstr>
      </vt:variant>
      <vt:variant>
        <vt:i4>8192077</vt:i4>
      </vt:variant>
      <vt:variant>
        <vt:i4>11</vt:i4>
      </vt:variant>
      <vt:variant>
        <vt:i4>0</vt:i4>
      </vt:variant>
      <vt:variant>
        <vt:i4>5</vt:i4>
      </vt:variant>
      <vt:variant>
        <vt:lpwstr/>
      </vt:variant>
      <vt:variant>
        <vt:lpwstr>__RefHeading___Toc56341913</vt:lpwstr>
      </vt:variant>
      <vt:variant>
        <vt:i4>8126541</vt:i4>
      </vt:variant>
      <vt:variant>
        <vt:i4>8</vt:i4>
      </vt:variant>
      <vt:variant>
        <vt:i4>0</vt:i4>
      </vt:variant>
      <vt:variant>
        <vt:i4>5</vt:i4>
      </vt:variant>
      <vt:variant>
        <vt:lpwstr/>
      </vt:variant>
      <vt:variant>
        <vt:lpwstr>__RefHeading___Toc56341912</vt:lpwstr>
      </vt:variant>
      <vt:variant>
        <vt:i4>8323149</vt:i4>
      </vt:variant>
      <vt:variant>
        <vt:i4>5</vt:i4>
      </vt:variant>
      <vt:variant>
        <vt:i4>0</vt:i4>
      </vt:variant>
      <vt:variant>
        <vt:i4>5</vt:i4>
      </vt:variant>
      <vt:variant>
        <vt:lpwstr/>
      </vt:variant>
      <vt:variant>
        <vt:lpwstr>__RefHeading___Toc56341911</vt:lpwstr>
      </vt:variant>
      <vt:variant>
        <vt:i4>8257613</vt:i4>
      </vt:variant>
      <vt:variant>
        <vt:i4>2</vt:i4>
      </vt:variant>
      <vt:variant>
        <vt:i4>0</vt:i4>
      </vt:variant>
      <vt:variant>
        <vt:i4>5</vt:i4>
      </vt:variant>
      <vt:variant>
        <vt:lpwstr/>
      </vt:variant>
      <vt:variant>
        <vt:lpwstr>__RefHeading___Toc56341910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ПРИДОРОЖНОГО СЕЛЬСКОГО ПОСЕЛЕНИЯ</dc:title>
  <dc:subject>ЧАСТЬ 1 Порядок применения  и внесения изменений</dc:subject>
  <dc:creator>Администратор</dc:creator>
  <cp:lastModifiedBy>Дмитрий</cp:lastModifiedBy>
  <cp:revision>2</cp:revision>
  <cp:lastPrinted>2017-07-29T17:40:00Z</cp:lastPrinted>
  <dcterms:created xsi:type="dcterms:W3CDTF">2021-04-06T11:30:00Z</dcterms:created>
  <dcterms:modified xsi:type="dcterms:W3CDTF">2021-04-06T11:30:00Z</dcterms:modified>
</cp:coreProperties>
</file>