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D71C3" w:rsidRPr="006D16C9" w:rsidTr="00537038">
        <w:tc>
          <w:tcPr>
            <w:tcW w:w="10345" w:type="dxa"/>
            <w:tcBorders>
              <w:bottom w:val="thinThickLargeGap" w:sz="24" w:space="0" w:color="auto"/>
            </w:tcBorders>
          </w:tcPr>
          <w:p w:rsidR="00BD71C3" w:rsidRPr="006D16C9" w:rsidRDefault="00BD71C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D71C3" w:rsidRPr="006D16C9" w:rsidRDefault="00BD71C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D71C3" w:rsidRPr="006D16C9" w:rsidRDefault="00BD71C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D71C3" w:rsidRPr="006D16C9" w:rsidRDefault="00BD71C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D71C3" w:rsidRPr="006D16C9" w:rsidRDefault="00BD71C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D71C3" w:rsidRPr="0013442F" w:rsidRDefault="00BD71C3" w:rsidP="00BD71C3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D71C3" w:rsidRPr="00276634" w:rsidTr="00537038">
        <w:tc>
          <w:tcPr>
            <w:tcW w:w="4786" w:type="dxa"/>
          </w:tcPr>
          <w:p w:rsidR="00BD71C3" w:rsidRPr="00276634" w:rsidRDefault="00BD71C3" w:rsidP="0053703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30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D71C3" w:rsidRPr="000876A5" w:rsidRDefault="00BD71C3" w:rsidP="0053703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1940</w:t>
            </w:r>
          </w:p>
          <w:p w:rsidR="00BD71C3" w:rsidRPr="00107731" w:rsidRDefault="00BD71C3" w:rsidP="0053703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537038" w:rsidRPr="00537038" w:rsidRDefault="00537038" w:rsidP="00537038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</w:rPr>
      </w:pPr>
      <w:r w:rsidRPr="00537038"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537038">
        <w:rPr>
          <w:rFonts w:ascii="Times New Roman" w:eastAsia="DejaVu Sans" w:hAnsi="Times New Roman"/>
          <w:b/>
          <w:kern w:val="1"/>
          <w:sz w:val="28"/>
        </w:rPr>
        <w:t xml:space="preserve">лане работы территориальной избирательной комиссии Каневская </w:t>
      </w:r>
    </w:p>
    <w:p w:rsidR="00537038" w:rsidRPr="00537038" w:rsidRDefault="00537038" w:rsidP="00537038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</w:rPr>
      </w:pPr>
      <w:r w:rsidRPr="00537038">
        <w:rPr>
          <w:rFonts w:ascii="Times New Roman" w:eastAsia="DejaVu Sans" w:hAnsi="Times New Roman"/>
          <w:b/>
          <w:kern w:val="1"/>
          <w:sz w:val="28"/>
        </w:rPr>
        <w:t xml:space="preserve">на </w:t>
      </w:r>
      <w:r>
        <w:rPr>
          <w:rFonts w:ascii="Times New Roman" w:eastAsia="DejaVu Sans" w:hAnsi="Times New Roman"/>
          <w:b/>
          <w:kern w:val="1"/>
          <w:sz w:val="28"/>
        </w:rPr>
        <w:t>август</w:t>
      </w:r>
      <w:r w:rsidRPr="00537038">
        <w:rPr>
          <w:rFonts w:ascii="Times New Roman" w:eastAsia="DejaVu Sans" w:hAnsi="Times New Roman"/>
          <w:b/>
          <w:kern w:val="1"/>
          <w:sz w:val="28"/>
        </w:rPr>
        <w:t xml:space="preserve"> 2020 года</w:t>
      </w:r>
    </w:p>
    <w:p w:rsidR="00537038" w:rsidRPr="00537038" w:rsidRDefault="00537038" w:rsidP="00537038">
      <w:pPr>
        <w:spacing w:after="0" w:line="240" w:lineRule="auto"/>
        <w:ind w:right="74"/>
        <w:jc w:val="center"/>
        <w:rPr>
          <w:rFonts w:ascii="Times New Roman" w:hAnsi="Times New Roman"/>
          <w:b/>
          <w:sz w:val="28"/>
          <w:szCs w:val="28"/>
        </w:rPr>
      </w:pPr>
    </w:p>
    <w:p w:rsidR="00537038" w:rsidRPr="00537038" w:rsidRDefault="00537038" w:rsidP="00537038">
      <w:pPr>
        <w:spacing w:after="0" w:line="240" w:lineRule="auto"/>
        <w:ind w:right="74"/>
        <w:jc w:val="center"/>
        <w:rPr>
          <w:rFonts w:ascii="Times New Roman" w:hAnsi="Times New Roman"/>
          <w:b/>
          <w:sz w:val="28"/>
          <w:szCs w:val="28"/>
        </w:rPr>
      </w:pPr>
    </w:p>
    <w:p w:rsidR="00537038" w:rsidRPr="00537038" w:rsidRDefault="00537038" w:rsidP="0053703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537038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решением территориальной избирательной комиссии Каневская от 29 января 2020 года № 168/1655 «О Плане работы территориальной избирательной комиссии Каневская на 2020 год» территориальная избирательная комиссия Каневская </w:t>
      </w:r>
      <w:r w:rsidRPr="0053703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537038" w:rsidRPr="00537038" w:rsidRDefault="00537038" w:rsidP="0053703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</w:rPr>
      </w:pPr>
      <w:r w:rsidRPr="00537038">
        <w:rPr>
          <w:rFonts w:ascii="Times New Roman" w:eastAsia="DejaVu Sans" w:hAnsi="Times New Roman"/>
          <w:kern w:val="1"/>
          <w:sz w:val="28"/>
        </w:rPr>
        <w:tab/>
        <w:t xml:space="preserve">1.Утвердить план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</w:rPr>
        <w:t>август</w:t>
      </w:r>
      <w:r w:rsidRPr="00537038">
        <w:rPr>
          <w:rFonts w:ascii="Times New Roman" w:eastAsia="DejaVu Sans" w:hAnsi="Times New Roman"/>
          <w:kern w:val="1"/>
          <w:sz w:val="28"/>
        </w:rPr>
        <w:t xml:space="preserve"> 2020 года (прилагается).</w:t>
      </w:r>
    </w:p>
    <w:p w:rsidR="00537038" w:rsidRPr="00537038" w:rsidRDefault="00537038" w:rsidP="00537038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</w:rPr>
      </w:pPr>
      <w:r w:rsidRPr="00537038">
        <w:rPr>
          <w:rFonts w:ascii="Times New Roman" w:eastAsia="DejaVu Sans" w:hAnsi="Times New Roman"/>
          <w:kern w:val="1"/>
          <w:sz w:val="28"/>
        </w:rPr>
        <w:tab/>
        <w:t xml:space="preserve">       2. Систематически информировать жителей Каневского района посредством электронных и печатных СМИ Каневского района о ходе выполнения плана работы территориальной избирательной комиссии Каневская в </w:t>
      </w:r>
      <w:r>
        <w:rPr>
          <w:rFonts w:ascii="Times New Roman" w:eastAsia="DejaVu Sans" w:hAnsi="Times New Roman"/>
          <w:kern w:val="1"/>
          <w:sz w:val="28"/>
        </w:rPr>
        <w:t>августе</w:t>
      </w:r>
      <w:r w:rsidRPr="00537038">
        <w:rPr>
          <w:rFonts w:ascii="Times New Roman" w:eastAsia="DejaVu Sans" w:hAnsi="Times New Roman"/>
          <w:kern w:val="1"/>
          <w:sz w:val="28"/>
        </w:rPr>
        <w:t xml:space="preserve"> 2020 года. </w:t>
      </w:r>
    </w:p>
    <w:p w:rsidR="00537038" w:rsidRPr="00537038" w:rsidRDefault="00537038" w:rsidP="00537038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</w:rPr>
      </w:pPr>
      <w:r w:rsidRPr="00537038">
        <w:rPr>
          <w:rFonts w:ascii="Times New Roman" w:eastAsia="DejaVu Sans" w:hAnsi="Times New Roman"/>
          <w:kern w:val="1"/>
          <w:sz w:val="28"/>
        </w:rPr>
        <w:t xml:space="preserve">3. Возложить контроль за исполнением плана работы территориальной избирательной комиссии Каневская на июнь 2020 года, а также настоящего решения на председателя территориальной избирательной комиссии Каневская Е.А. Асаул. </w:t>
      </w:r>
    </w:p>
    <w:p w:rsidR="004F27EE" w:rsidRPr="004F27EE" w:rsidRDefault="004F27EE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Pr="004F27EE" w:rsidRDefault="00D40CF9" w:rsidP="00537038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Pr="004F27EE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7038" w:rsidRPr="007744C9" w:rsidRDefault="00537038" w:rsidP="00537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537038" w:rsidRPr="007744C9" w:rsidRDefault="00537038" w:rsidP="00537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537038" w:rsidRPr="007744C9" w:rsidRDefault="00537038" w:rsidP="00537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038" w:rsidRPr="007744C9" w:rsidRDefault="00537038" w:rsidP="00537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537038" w:rsidRDefault="00537038" w:rsidP="00537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D40CF9" w:rsidRPr="004F27EE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7038" w:rsidRPr="001C244B" w:rsidRDefault="00537038" w:rsidP="005370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537038" w:rsidRPr="001C244B" w:rsidRDefault="00537038" w:rsidP="005370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537038" w:rsidRPr="001C244B" w:rsidRDefault="00537038" w:rsidP="005370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август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20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</w:t>
      </w:r>
    </w:p>
    <w:p w:rsidR="00537038" w:rsidRPr="001C244B" w:rsidRDefault="00537038" w:rsidP="005370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81"/>
        <w:gridCol w:w="3824"/>
        <w:gridCol w:w="1570"/>
        <w:gridCol w:w="1282"/>
        <w:gridCol w:w="1423"/>
      </w:tblGrid>
      <w:tr w:rsidR="00537038" w:rsidRPr="001C244B" w:rsidTr="00537038">
        <w:trPr>
          <w:trHeight w:val="829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уча-стников</w:t>
            </w: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онлайм режиме)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онлайм режиме)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онлайм режиме)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онлайм режиме)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Т.В.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9E0349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9E0349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планерном совещании при управляющем делами администрации МО Каневской район 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9E0349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 р-на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9E0349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отделов администрации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537038" w:rsidRPr="009E0349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Default="00537038" w:rsidP="00537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05.08 – 12.08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комплексного обследования помещений УИК в преддверии  подготовки выборов в единый день голосования Каневского района </w:t>
            </w:r>
            <w:r w:rsidRPr="006E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20</w:t>
            </w:r>
            <w:r w:rsidRPr="006E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Администраций сельских поселений Каневского района и члены рабочей группы по проверке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537038" w:rsidRDefault="00537038" w:rsidP="0053703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37038" w:rsidRPr="001C244B" w:rsidRDefault="00537038" w:rsidP="0053703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планерном совещании при главе района Тема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подготовки выборов в единый день голосования Каневского района 13 сентября 2020 года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Адм. р-на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Рук. р-на,  предп. и орг.</w:t>
            </w: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23.08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с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еминар – совещание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членами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Каневского района(по отдельному плану)</w:t>
            </w:r>
          </w:p>
        </w:tc>
        <w:tc>
          <w:tcPr>
            <w:tcW w:w="822" w:type="pct"/>
            <w:shd w:val="clear" w:color="auto" w:fill="auto"/>
          </w:tcPr>
          <w:p w:rsidR="00537038" w:rsidRPr="006E14DA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745" w:type="pct"/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– совещание с председателями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Каневского района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Адм. р-на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745" w:type="pct"/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537038" w:rsidRPr="001C244B" w:rsidTr="00537038">
        <w:trPr>
          <w:trHeight w:val="535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1" w:type="pct"/>
            <w:shd w:val="clear" w:color="auto" w:fill="auto"/>
          </w:tcPr>
          <w:p w:rsidR="00537038" w:rsidRDefault="00537038" w:rsidP="005370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проведению выборов в единый день голосования назначенных на </w:t>
            </w:r>
            <w:r w:rsidRPr="006E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20</w:t>
            </w:r>
            <w:r w:rsidRPr="006E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537038" w:rsidRPr="001C244B" w:rsidTr="00537038">
        <w:trPr>
          <w:trHeight w:val="513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обучающих семинарах ИККК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537038" w:rsidRPr="001C244B" w:rsidTr="00537038">
        <w:trPr>
          <w:trHeight w:val="513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положений  Концепции обучения кадров избирательных комиссий и  других участников избирательного процесса в Каневском районе.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537038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537038" w:rsidRPr="001C244B" w:rsidTr="00537038">
        <w:trPr>
          <w:trHeight w:val="817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статей о работе ТИК для СМИ, подготовка материалов для местного телевидения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избирательной кампании 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</w:tc>
      </w:tr>
      <w:tr w:rsidR="00537038" w:rsidRPr="001C244B" w:rsidTr="00537038">
        <w:trPr>
          <w:trHeight w:val="817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 </w:t>
            </w:r>
          </w:p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537038" w:rsidRPr="001C244B" w:rsidTr="00537038">
        <w:trPr>
          <w:trHeight w:val="817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 xml:space="preserve">ГАС                       «Выборы» 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537038" w:rsidRPr="001C244B" w:rsidTr="00537038">
        <w:trPr>
          <w:trHeight w:val="982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537038" w:rsidRPr="001C244B" w:rsidRDefault="00537038" w:rsidP="0053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537038" w:rsidRPr="001C244B" w:rsidTr="00537038">
        <w:trPr>
          <w:trHeight w:val="817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выдачи и замены паспорта гражданина РФ, регистрации и снятия с регистрационного учета по месту жительства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038" w:rsidRPr="001C244B" w:rsidTr="00537038">
        <w:trPr>
          <w:trHeight w:val="817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537038" w:rsidRPr="001C244B" w:rsidTr="00537038">
        <w:trPr>
          <w:trHeight w:val="817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КСА ИКК</w:t>
            </w:r>
          </w:p>
        </w:tc>
      </w:tr>
      <w:tr w:rsidR="00537038" w:rsidRPr="001C244B" w:rsidTr="00537038">
        <w:trPr>
          <w:trHeight w:val="817"/>
        </w:trPr>
        <w:tc>
          <w:tcPr>
            <w:tcW w:w="299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002" w:type="pct"/>
            <w:shd w:val="clear" w:color="auto" w:fill="auto"/>
          </w:tcPr>
          <w:p w:rsidR="00537038" w:rsidRPr="001C244B" w:rsidRDefault="00537038" w:rsidP="00537038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822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537038" w:rsidRPr="001C244B" w:rsidRDefault="00537038" w:rsidP="00537038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537038" w:rsidRPr="001C244B" w:rsidRDefault="00537038" w:rsidP="00537038">
      <w:pPr>
        <w:spacing w:after="0"/>
        <w:rPr>
          <w:vanish/>
        </w:rPr>
      </w:pPr>
    </w:p>
    <w:p w:rsidR="00537038" w:rsidRPr="001C244B" w:rsidRDefault="00537038" w:rsidP="00537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38" w:rsidRPr="001C244B" w:rsidRDefault="00537038" w:rsidP="0053703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038" w:rsidRPr="001C244B" w:rsidRDefault="00537038" w:rsidP="00537038">
      <w:r w:rsidRPr="001C244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ТИК  Каневская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C24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Е.А. Асаул</w:t>
      </w:r>
    </w:p>
    <w:p w:rsidR="00D40CF9" w:rsidRPr="004F27EE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Pr="004F27EE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Pr="004F27EE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D40CF9" w:rsidRPr="004F27EE" w:rsidSect="00624B7D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FB" w:rsidRDefault="00B930FB" w:rsidP="005751B7">
      <w:pPr>
        <w:spacing w:after="0" w:line="240" w:lineRule="auto"/>
      </w:pPr>
      <w:r>
        <w:separator/>
      </w:r>
    </w:p>
  </w:endnote>
  <w:endnote w:type="continuationSeparator" w:id="0">
    <w:p w:rsidR="00B930FB" w:rsidRDefault="00B930F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FB" w:rsidRDefault="00B930FB" w:rsidP="005751B7">
      <w:pPr>
        <w:spacing w:after="0" w:line="240" w:lineRule="auto"/>
      </w:pPr>
      <w:r>
        <w:separator/>
      </w:r>
    </w:p>
  </w:footnote>
  <w:footnote w:type="continuationSeparator" w:id="0">
    <w:p w:rsidR="00B930FB" w:rsidRDefault="00B930FB" w:rsidP="0057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38" w:rsidRDefault="00537038">
    <w:pPr>
      <w:pStyle w:val="a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37038" w:rsidRDefault="005370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33C78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0CCB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62B0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0FB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5C87-B4D3-4953-ABAC-D0BEBFE8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71</cp:revision>
  <cp:lastPrinted>2020-07-31T13:45:00Z</cp:lastPrinted>
  <dcterms:created xsi:type="dcterms:W3CDTF">2020-03-11T12:17:00Z</dcterms:created>
  <dcterms:modified xsi:type="dcterms:W3CDTF">2020-08-03T07:00:00Z</dcterms:modified>
</cp:coreProperties>
</file>