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65F31" w:rsidRPr="006D16C9" w:rsidTr="002A6214">
        <w:tc>
          <w:tcPr>
            <w:tcW w:w="10345" w:type="dxa"/>
            <w:tcBorders>
              <w:bottom w:val="thinThickLargeGap" w:sz="24" w:space="0" w:color="auto"/>
            </w:tcBorders>
          </w:tcPr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65F31" w:rsidRPr="0013442F" w:rsidRDefault="00265F31" w:rsidP="00265F3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A13D35" w:rsidRPr="00276634" w:rsidTr="002F22EC">
        <w:tc>
          <w:tcPr>
            <w:tcW w:w="4786" w:type="dxa"/>
          </w:tcPr>
          <w:p w:rsidR="00A13D35" w:rsidRPr="00276634" w:rsidRDefault="00A13D35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A13D35" w:rsidRPr="00276634" w:rsidRDefault="00A13D35" w:rsidP="00A13D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1857</w:t>
            </w:r>
          </w:p>
        </w:tc>
      </w:tr>
    </w:tbl>
    <w:p w:rsidR="00A13D35" w:rsidRDefault="00A13D35" w:rsidP="00A13D3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A13D3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A13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Надеина Сергея Ивановича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Придорожному двухмандатному избирательному округу № 2</w:t>
      </w:r>
    </w:p>
    <w:p w:rsidR="00A13D35" w:rsidRDefault="00A13D35" w:rsidP="00A13D3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13D35" w:rsidRPr="00A8156B" w:rsidRDefault="00A13D35" w:rsidP="00A13D3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13D35" w:rsidRPr="00A13D35" w:rsidRDefault="00A13D35" w:rsidP="00A13D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Надеина Сергея Ивановича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A13D35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A13D35" w:rsidRPr="00501F34" w:rsidRDefault="00A13D35" w:rsidP="00A13D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Надеина Сергея Ивановича</w:t>
      </w:r>
      <w:r>
        <w:rPr>
          <w:rFonts w:ascii="Times New Roman" w:eastAsia="DejaVu Sans" w:hAnsi="Times New Roman"/>
          <w:kern w:val="2"/>
          <w:sz w:val="28"/>
          <w:szCs w:val="28"/>
        </w:rPr>
        <w:t>, 1969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НАО «Каневское ДРСУ»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генеральный директор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A13D35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30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A13D35" w:rsidRPr="00501F34" w:rsidRDefault="00A13D35" w:rsidP="00A13D3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>
        <w:rPr>
          <w:rFonts w:ascii="Times New Roman" w:eastAsia="DejaVu Sans" w:hAnsi="Times New Roman"/>
          <w:kern w:val="2"/>
          <w:sz w:val="28"/>
          <w:szCs w:val="28"/>
        </w:rPr>
        <w:t>Надеину Сергею Ивановичу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A13D35" w:rsidRDefault="00A13D35" w:rsidP="00A13D3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3D35" w:rsidRPr="00501F34" w:rsidRDefault="00A13D35" w:rsidP="00A13D3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A13D35" w:rsidRPr="00501F34" w:rsidRDefault="00A13D35" w:rsidP="00A13D3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380F1F" w:rsidRDefault="00380F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80F1F" w:rsidRDefault="00380F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B36C4" w:rsidRDefault="00AB36C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80F1F" w:rsidRPr="00670F37" w:rsidRDefault="00380F1F" w:rsidP="00380F1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380F1F" w:rsidRDefault="00380F1F" w:rsidP="00380F1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380F1F" w:rsidRDefault="00380F1F" w:rsidP="00380F1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80F1F" w:rsidRDefault="00380F1F" w:rsidP="00380F1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380F1F" w:rsidRDefault="00380F1F" w:rsidP="00380F1F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380F1F" w:rsidRDefault="00380F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9D28FE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86" w:rsidRDefault="00D55D86" w:rsidP="005751B7">
      <w:pPr>
        <w:spacing w:after="0" w:line="240" w:lineRule="auto"/>
      </w:pPr>
      <w:r>
        <w:separator/>
      </w:r>
    </w:p>
  </w:endnote>
  <w:endnote w:type="continuationSeparator" w:id="0">
    <w:p w:rsidR="00D55D86" w:rsidRDefault="00D55D8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86" w:rsidRDefault="00D55D86" w:rsidP="005751B7">
      <w:pPr>
        <w:spacing w:after="0" w:line="240" w:lineRule="auto"/>
      </w:pPr>
      <w:r>
        <w:separator/>
      </w:r>
    </w:p>
  </w:footnote>
  <w:footnote w:type="continuationSeparator" w:id="0">
    <w:p w:rsidR="00D55D86" w:rsidRDefault="00D55D8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2F36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5D86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2716-BA69-4762-9420-1E53FDA8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59</cp:revision>
  <cp:lastPrinted>2020-07-23T08:27:00Z</cp:lastPrinted>
  <dcterms:created xsi:type="dcterms:W3CDTF">2020-03-11T12:17:00Z</dcterms:created>
  <dcterms:modified xsi:type="dcterms:W3CDTF">2020-07-27T11:20:00Z</dcterms:modified>
</cp:coreProperties>
</file>