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D4AA" w14:textId="1F44528B" w:rsidR="006D6A71" w:rsidRPr="00790261" w:rsidRDefault="00790261" w:rsidP="00790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61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1B1F5E6A" w14:textId="3E9088AE" w:rsidR="00790261" w:rsidRPr="00790261" w:rsidRDefault="00790261" w:rsidP="00790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61">
        <w:rPr>
          <w:rFonts w:ascii="Times New Roman" w:hAnsi="Times New Roman" w:cs="Times New Roman"/>
          <w:b/>
          <w:bCs/>
          <w:sz w:val="28"/>
          <w:szCs w:val="28"/>
        </w:rPr>
        <w:t xml:space="preserve">двадцать пятой сессии </w:t>
      </w:r>
    </w:p>
    <w:p w14:paraId="0431261F" w14:textId="682ABCE0" w:rsidR="00790261" w:rsidRPr="00790261" w:rsidRDefault="00790261" w:rsidP="00790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61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 Каневской район</w:t>
      </w:r>
    </w:p>
    <w:p w14:paraId="4A9CC3E0" w14:textId="42A4907A" w:rsidR="00790261" w:rsidRPr="00790261" w:rsidRDefault="00790261" w:rsidP="007902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0261">
        <w:rPr>
          <w:rFonts w:ascii="Times New Roman" w:hAnsi="Times New Roman" w:cs="Times New Roman"/>
          <w:b/>
          <w:bCs/>
          <w:sz w:val="28"/>
          <w:szCs w:val="28"/>
        </w:rPr>
        <w:t>31 августа 2022 года в 10-00</w:t>
      </w:r>
    </w:p>
    <w:p w14:paraId="4B2748E6" w14:textId="49D84B75" w:rsidR="00E544C8" w:rsidRDefault="00E544C8" w:rsidP="00E544C8"/>
    <w:p w14:paraId="09D3B5F4" w14:textId="146579F0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90261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общественных обсуждений на территории муниципального образования Каневской район Краснодарского края планируемой (намечаемой) хозяйственной и иной деятельности, подлежащей государственной экологической экспертизе</w:t>
      </w:r>
      <w:r w:rsidRPr="007902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CCCA05" w14:textId="696A55EE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26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</w:t>
      </w:r>
      <w:r w:rsidRPr="007902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D0D4F" w14:textId="26564316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замены части дотации на выравнивание бюджетной обеспеченности муниципального района дополнительным нормативом отчислений в бюджет муниципального образования Каневской район от налога на доходы физических лиц на 2023 год и на плановый период 2024 и 2025 годов</w:t>
      </w: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A5E63A8" w14:textId="1A8636E4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105 «</w:t>
      </w:r>
      <w:r w:rsidRPr="0079026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 утверждении Программы приватизации муниципального имущества муниципального образования Каневской район на 2022 год»</w:t>
      </w:r>
      <w:r w:rsidRPr="0079026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14:paraId="50A7B6B1" w14:textId="26178E11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решение Совета муниципального образования Каневской район от 30 марта 2022 года № 135 «Об </w:t>
      </w:r>
      <w:r w:rsidRPr="0079026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утверждении Реестра </w:t>
      </w: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имущества муниципального образования Каневской район по состоянию на 1 января 2022 года</w:t>
      </w: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3D20DE4" w14:textId="73FBFB34" w:rsidR="00E544C8" w:rsidRPr="00790261" w:rsidRDefault="00E544C8" w:rsidP="0079026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мер ответственности к депутатам Совета муниципального образования Каневской район</w:t>
      </w:r>
      <w:r w:rsidR="00790261" w:rsidRPr="00790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EB515E" w14:textId="400D03E8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261">
        <w:rPr>
          <w:rFonts w:ascii="Times New Roman" w:hAnsi="Times New Roman" w:cs="Times New Roman"/>
          <w:bCs/>
          <w:sz w:val="28"/>
          <w:szCs w:val="28"/>
        </w:rPr>
        <w:t>О присвоении звания</w:t>
      </w:r>
      <w:r w:rsidRPr="00790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261">
        <w:rPr>
          <w:rFonts w:ascii="Times New Roman" w:hAnsi="Times New Roman" w:cs="Times New Roman"/>
          <w:bCs/>
          <w:sz w:val="28"/>
          <w:szCs w:val="28"/>
        </w:rPr>
        <w:t>«Почетный гражданин Каневского района»</w:t>
      </w:r>
      <w:r w:rsidRPr="007902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5BA11D" w14:textId="51813F7B" w:rsidR="00790261" w:rsidRPr="00790261" w:rsidRDefault="00790261" w:rsidP="0079026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90261">
        <w:rPr>
          <w:rFonts w:ascii="Times New Roman" w:hAnsi="Times New Roman" w:cs="Times New Roman"/>
          <w:bCs/>
          <w:sz w:val="28"/>
          <w:szCs w:val="28"/>
        </w:rPr>
        <w:t>Разное.</w:t>
      </w:r>
    </w:p>
    <w:sectPr w:rsidR="00790261" w:rsidRPr="007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C04C6"/>
    <w:multiLevelType w:val="hybridMultilevel"/>
    <w:tmpl w:val="7D84C484"/>
    <w:lvl w:ilvl="0" w:tplc="B63E02E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D"/>
    <w:rsid w:val="004E6C2D"/>
    <w:rsid w:val="006D6A71"/>
    <w:rsid w:val="00790261"/>
    <w:rsid w:val="00E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09DF"/>
  <w15:chartTrackingRefBased/>
  <w15:docId w15:val="{BF6CC40B-EBC3-4EF9-B901-F1AF7DE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2022-08-25T14:00:00Z</dcterms:created>
  <dcterms:modified xsi:type="dcterms:W3CDTF">2022-08-25T14:21:00Z</dcterms:modified>
</cp:coreProperties>
</file>