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B" w:rsidRPr="00F307BC" w:rsidRDefault="003B784B" w:rsidP="003B784B">
      <w:pPr>
        <w:jc w:val="center"/>
        <w:rPr>
          <w:rStyle w:val="a3"/>
          <w:sz w:val="28"/>
          <w:szCs w:val="28"/>
        </w:rPr>
      </w:pPr>
      <w:r w:rsidRPr="00F307BC">
        <w:rPr>
          <w:rStyle w:val="a3"/>
          <w:sz w:val="28"/>
          <w:szCs w:val="28"/>
        </w:rPr>
        <w:t xml:space="preserve">Уведомление о начале коллективных переговоров по заключению </w:t>
      </w:r>
    </w:p>
    <w:p w:rsidR="003B784B" w:rsidRPr="00F307BC" w:rsidRDefault="003B784B" w:rsidP="003B784B">
      <w:pPr>
        <w:jc w:val="center"/>
        <w:rPr>
          <w:sz w:val="28"/>
          <w:szCs w:val="28"/>
        </w:rPr>
      </w:pPr>
      <w:r w:rsidRPr="00F307BC">
        <w:rPr>
          <w:rStyle w:val="a3"/>
          <w:sz w:val="28"/>
          <w:szCs w:val="28"/>
        </w:rPr>
        <w:t>территориального трехстороннего Соглашения</w:t>
      </w:r>
    </w:p>
    <w:p w:rsidR="003B784B" w:rsidRPr="00F307BC" w:rsidRDefault="003B784B" w:rsidP="003B784B">
      <w:pPr>
        <w:tabs>
          <w:tab w:val="left" w:pos="993"/>
        </w:tabs>
        <w:jc w:val="both"/>
        <w:rPr>
          <w:sz w:val="28"/>
          <w:szCs w:val="28"/>
        </w:rPr>
      </w:pPr>
    </w:p>
    <w:p w:rsidR="003B784B" w:rsidRPr="0030283D" w:rsidRDefault="003B784B" w:rsidP="003B784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F307BC">
        <w:rPr>
          <w:sz w:val="28"/>
          <w:szCs w:val="28"/>
        </w:rPr>
        <w:t xml:space="preserve">Районная трехсторонняя комиссия по регулированию социально-трудовых отношений в </w:t>
      </w:r>
      <w:proofErr w:type="spellStart"/>
      <w:r w:rsidRPr="00F307BC">
        <w:rPr>
          <w:sz w:val="28"/>
          <w:szCs w:val="28"/>
        </w:rPr>
        <w:t>Каневском</w:t>
      </w:r>
      <w:proofErr w:type="spellEnd"/>
      <w:r w:rsidRPr="00F307BC">
        <w:rPr>
          <w:sz w:val="28"/>
          <w:szCs w:val="28"/>
        </w:rPr>
        <w:t xml:space="preserve"> районе на заседании, состоявшемся </w:t>
      </w:r>
      <w:r w:rsidRPr="00F307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F307BC">
        <w:rPr>
          <w:b/>
          <w:sz w:val="28"/>
          <w:szCs w:val="28"/>
        </w:rPr>
        <w:t xml:space="preserve"> сентября 202</w:t>
      </w:r>
      <w:r>
        <w:rPr>
          <w:b/>
          <w:sz w:val="28"/>
          <w:szCs w:val="28"/>
        </w:rPr>
        <w:t>2</w:t>
      </w:r>
      <w:r w:rsidRPr="00F307BC">
        <w:rPr>
          <w:b/>
          <w:sz w:val="28"/>
          <w:szCs w:val="28"/>
        </w:rPr>
        <w:t xml:space="preserve"> года</w:t>
      </w:r>
      <w:r w:rsidR="00C91F9A">
        <w:rPr>
          <w:b/>
          <w:sz w:val="28"/>
          <w:szCs w:val="28"/>
        </w:rPr>
        <w:t>,</w:t>
      </w:r>
      <w:r w:rsidRPr="00F307BC">
        <w:rPr>
          <w:b/>
          <w:sz w:val="28"/>
          <w:szCs w:val="28"/>
        </w:rPr>
        <w:t xml:space="preserve"> </w:t>
      </w:r>
      <w:r w:rsidRPr="00F307BC">
        <w:rPr>
          <w:sz w:val="28"/>
          <w:szCs w:val="28"/>
        </w:rPr>
        <w:t>в соответствии с требованиями статьи 47 Трудового кодекса Российской Федерации объявляет о начале проведения коллективных переговоров по разработке проекта</w:t>
      </w:r>
      <w:r>
        <w:rPr>
          <w:sz w:val="28"/>
          <w:szCs w:val="28"/>
        </w:rPr>
        <w:t xml:space="preserve"> территориального отраслевого</w:t>
      </w:r>
      <w:r w:rsidRPr="00F307BC">
        <w:rPr>
          <w:sz w:val="28"/>
          <w:szCs w:val="28"/>
        </w:rPr>
        <w:t xml:space="preserve"> соглашения между </w:t>
      </w:r>
      <w:r w:rsidRPr="00D556B8">
        <w:rPr>
          <w:sz w:val="28"/>
          <w:szCs w:val="28"/>
        </w:rPr>
        <w:t xml:space="preserve">администрацией муниципального образования Каневской район </w:t>
      </w:r>
      <w:r>
        <w:rPr>
          <w:sz w:val="28"/>
          <w:szCs w:val="28"/>
        </w:rPr>
        <w:t xml:space="preserve">и </w:t>
      </w:r>
      <w:r w:rsidRPr="0030283D">
        <w:rPr>
          <w:sz w:val="28"/>
          <w:szCs w:val="28"/>
        </w:rPr>
        <w:t>Каневской районной территориальной организацией профсоюза работников торговли, общественного питания и потребительской кооперации на 2022-2025</w:t>
      </w:r>
      <w:proofErr w:type="gramEnd"/>
      <w:r w:rsidRPr="0030283D">
        <w:rPr>
          <w:sz w:val="28"/>
          <w:szCs w:val="28"/>
        </w:rPr>
        <w:t xml:space="preserve"> годы.</w:t>
      </w:r>
    </w:p>
    <w:p w:rsidR="003B784B" w:rsidRPr="00F307BC" w:rsidRDefault="003B784B" w:rsidP="003B78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307BC">
        <w:rPr>
          <w:sz w:val="28"/>
          <w:szCs w:val="28"/>
        </w:rPr>
        <w:t xml:space="preserve">Дополнительную информацию можно получить по телефону +7(86164) 7-14-07 – секретариат трехсторонней комиссии по регулированию социально-трудовых отношений в </w:t>
      </w:r>
      <w:proofErr w:type="spellStart"/>
      <w:r w:rsidRPr="00F307BC">
        <w:rPr>
          <w:sz w:val="28"/>
          <w:szCs w:val="28"/>
        </w:rPr>
        <w:t>Каневском</w:t>
      </w:r>
      <w:proofErr w:type="spellEnd"/>
      <w:r w:rsidRPr="00F307BC">
        <w:rPr>
          <w:sz w:val="28"/>
          <w:szCs w:val="28"/>
        </w:rPr>
        <w:t xml:space="preserve"> районе.</w:t>
      </w:r>
    </w:p>
    <w:p w:rsidR="001E31F4" w:rsidRDefault="001E31F4"/>
    <w:sectPr w:rsidR="001E31F4" w:rsidSect="001E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B"/>
    <w:rsid w:val="001E31F4"/>
    <w:rsid w:val="003B784B"/>
    <w:rsid w:val="007110CD"/>
    <w:rsid w:val="00C9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7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2022-09-29T13:24:00Z</dcterms:created>
  <dcterms:modified xsi:type="dcterms:W3CDTF">2022-09-29T13:28:00Z</dcterms:modified>
</cp:coreProperties>
</file>