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865A" w14:textId="77777777" w:rsidR="00135B91" w:rsidRPr="00BE61F8" w:rsidRDefault="00135B91" w:rsidP="00135B9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E61F8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72B9ECA1" w14:textId="77777777" w:rsidR="00135B91" w:rsidRDefault="00135B91" w:rsidP="00135B91">
      <w:pPr>
        <w:rPr>
          <w:color w:val="000000"/>
          <w:sz w:val="26"/>
          <w:szCs w:val="26"/>
          <w:shd w:val="clear" w:color="auto" w:fill="FFFFFF"/>
        </w:rPr>
      </w:pPr>
      <w:r w:rsidRPr="00BE61F8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61B7D6B2" w14:textId="77777777" w:rsidR="00135B91" w:rsidRDefault="00135B91" w:rsidP="00135B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64B44E64" w14:textId="77777777" w:rsidR="00135B91" w:rsidRPr="00366A3D" w:rsidRDefault="00135B91" w:rsidP="00135B91">
      <w:pPr>
        <w:ind w:firstLine="709"/>
        <w:jc w:val="both"/>
        <w:rPr>
          <w:sz w:val="28"/>
          <w:szCs w:val="28"/>
          <w:shd w:val="clear" w:color="auto" w:fill="FFFFFF"/>
        </w:rPr>
      </w:pPr>
      <w:r w:rsidRPr="00366A3D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Аукцион </w:t>
      </w:r>
      <w:r w:rsidRPr="00366A3D">
        <w:rPr>
          <w:color w:val="000000"/>
          <w:sz w:val="28"/>
          <w:szCs w:val="28"/>
        </w:rPr>
        <w:t xml:space="preserve">по приватизации муниципального имущества в электронной форме, назначенный на 29 июля 2021 года по извещениям </w:t>
      </w:r>
      <w:r w:rsidRPr="00366A3D">
        <w:rPr>
          <w:bCs/>
          <w:color w:val="000000"/>
          <w:sz w:val="28"/>
          <w:szCs w:val="28"/>
        </w:rPr>
        <w:t>№</w:t>
      </w:r>
      <w:r w:rsidRPr="00366A3D">
        <w:rPr>
          <w:bCs/>
          <w:color w:val="333333"/>
          <w:sz w:val="28"/>
          <w:szCs w:val="28"/>
        </w:rPr>
        <w:t xml:space="preserve"> </w:t>
      </w:r>
      <w:r w:rsidRPr="00366A3D">
        <w:rPr>
          <w:rStyle w:val="es-el-code-term"/>
          <w:bCs/>
          <w:color w:val="333333"/>
          <w:sz w:val="28"/>
          <w:szCs w:val="28"/>
        </w:rPr>
        <w:t xml:space="preserve">SBR012-2106240070.3, </w:t>
      </w:r>
      <w:r w:rsidRPr="00366A3D">
        <w:rPr>
          <w:bCs/>
          <w:color w:val="000000"/>
          <w:sz w:val="28"/>
          <w:szCs w:val="28"/>
        </w:rPr>
        <w:t>№</w:t>
      </w:r>
      <w:r w:rsidRPr="00366A3D">
        <w:rPr>
          <w:bCs/>
          <w:color w:val="333333"/>
          <w:sz w:val="28"/>
          <w:szCs w:val="28"/>
        </w:rPr>
        <w:t xml:space="preserve"> </w:t>
      </w:r>
      <w:r w:rsidRPr="00366A3D">
        <w:rPr>
          <w:rStyle w:val="es-el-code-term"/>
          <w:bCs/>
          <w:color w:val="333333"/>
          <w:sz w:val="28"/>
          <w:szCs w:val="28"/>
        </w:rPr>
        <w:t xml:space="preserve">SBR012-2106240066.2, </w:t>
      </w:r>
      <w:r w:rsidRPr="00366A3D">
        <w:rPr>
          <w:bCs/>
          <w:color w:val="000000"/>
          <w:sz w:val="28"/>
          <w:szCs w:val="28"/>
        </w:rPr>
        <w:t>№</w:t>
      </w:r>
      <w:r w:rsidRPr="00366A3D">
        <w:rPr>
          <w:bCs/>
          <w:color w:val="333333"/>
          <w:sz w:val="28"/>
          <w:szCs w:val="28"/>
        </w:rPr>
        <w:t xml:space="preserve"> </w:t>
      </w:r>
      <w:r w:rsidRPr="00366A3D">
        <w:rPr>
          <w:rStyle w:val="es-el-code-term"/>
          <w:bCs/>
          <w:color w:val="333333"/>
          <w:sz w:val="28"/>
          <w:szCs w:val="28"/>
        </w:rPr>
        <w:t xml:space="preserve">SBR012-2106240062.1 </w:t>
      </w:r>
      <w:r w:rsidRPr="00366A3D">
        <w:rPr>
          <w:sz w:val="28"/>
          <w:szCs w:val="28"/>
        </w:rPr>
        <w:t xml:space="preserve">по </w:t>
      </w:r>
      <w:r w:rsidRPr="00366A3D">
        <w:rPr>
          <w:sz w:val="28"/>
          <w:szCs w:val="28"/>
          <w:shd w:val="clear" w:color="auto" w:fill="FFFFFF"/>
        </w:rPr>
        <w:t>лотам:</w:t>
      </w:r>
    </w:p>
    <w:p w14:paraId="74304976" w14:textId="77777777" w:rsidR="00135B91" w:rsidRPr="00366A3D" w:rsidRDefault="00135B91" w:rsidP="00135B91">
      <w:pPr>
        <w:pStyle w:val="a3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366A3D">
        <w:rPr>
          <w:sz w:val="28"/>
          <w:szCs w:val="28"/>
          <w:shd w:val="clear" w:color="auto" w:fill="FFFFFF"/>
        </w:rPr>
        <w:t xml:space="preserve">лот № 1: Трубчатый переезд, кадастровый номер 23:11:0607000:2272, протяженность 56 метров, расположенный по адресу: Краснодарский край, Каневской район, трубчатый переезд на балке </w:t>
      </w:r>
      <w:proofErr w:type="spellStart"/>
      <w:r w:rsidRPr="00366A3D">
        <w:rPr>
          <w:sz w:val="28"/>
          <w:szCs w:val="28"/>
          <w:shd w:val="clear" w:color="auto" w:fill="FFFFFF"/>
        </w:rPr>
        <w:t>Полыханова</w:t>
      </w:r>
      <w:proofErr w:type="spellEnd"/>
      <w:r w:rsidRPr="00366A3D">
        <w:rPr>
          <w:sz w:val="28"/>
          <w:szCs w:val="28"/>
          <w:shd w:val="clear" w:color="auto" w:fill="FFFFFF"/>
        </w:rPr>
        <w:t>, в границах земель ООО «Данильченко»;</w:t>
      </w:r>
    </w:p>
    <w:p w14:paraId="7B7F2CB9" w14:textId="77777777" w:rsidR="00135B91" w:rsidRPr="00366A3D" w:rsidRDefault="00135B91" w:rsidP="00135B91">
      <w:pPr>
        <w:tabs>
          <w:tab w:val="num" w:pos="0"/>
        </w:tabs>
        <w:ind w:firstLine="698"/>
        <w:jc w:val="both"/>
        <w:rPr>
          <w:sz w:val="28"/>
          <w:szCs w:val="28"/>
        </w:rPr>
      </w:pPr>
      <w:r w:rsidRPr="00366A3D">
        <w:rPr>
          <w:sz w:val="28"/>
          <w:szCs w:val="28"/>
          <w:shd w:val="clear" w:color="auto" w:fill="FFFFFF"/>
        </w:rPr>
        <w:t xml:space="preserve">лот № 2: Трубчатый переезд, кадастровый номер 23:11:0607000:2780, площадью 3000 </w:t>
      </w:r>
      <w:proofErr w:type="spellStart"/>
      <w:proofErr w:type="gramStart"/>
      <w:r w:rsidRPr="00366A3D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366A3D">
        <w:rPr>
          <w:sz w:val="28"/>
          <w:szCs w:val="28"/>
          <w:shd w:val="clear" w:color="auto" w:fill="FFFFFF"/>
        </w:rPr>
        <w:t xml:space="preserve">, расположенный по адресу: РФ, Краснодарский край, Каневской район, </w:t>
      </w:r>
      <w:proofErr w:type="spellStart"/>
      <w:r w:rsidRPr="00366A3D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366A3D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6A3D">
        <w:rPr>
          <w:sz w:val="28"/>
          <w:szCs w:val="28"/>
          <w:shd w:val="clear" w:color="auto" w:fill="FFFFFF"/>
        </w:rPr>
        <w:t>хут</w:t>
      </w:r>
      <w:proofErr w:type="spellEnd"/>
      <w:r w:rsidRPr="00366A3D">
        <w:rPr>
          <w:sz w:val="28"/>
          <w:szCs w:val="28"/>
          <w:shd w:val="clear" w:color="auto" w:fill="FFFFFF"/>
        </w:rPr>
        <w:t>. Ударный;</w:t>
      </w:r>
    </w:p>
    <w:p w14:paraId="58E3B4F5" w14:textId="77777777" w:rsidR="00135B91" w:rsidRPr="00366A3D" w:rsidRDefault="00135B91" w:rsidP="00135B91">
      <w:pPr>
        <w:tabs>
          <w:tab w:val="num" w:pos="0"/>
        </w:tabs>
        <w:ind w:firstLine="698"/>
        <w:jc w:val="both"/>
        <w:rPr>
          <w:sz w:val="28"/>
          <w:szCs w:val="28"/>
        </w:rPr>
      </w:pPr>
      <w:r w:rsidRPr="00366A3D">
        <w:rPr>
          <w:sz w:val="28"/>
          <w:szCs w:val="28"/>
          <w:shd w:val="clear" w:color="auto" w:fill="FFFFFF"/>
        </w:rPr>
        <w:t xml:space="preserve">лот № 3: Трубчатый переезд, кадастровый номер 23:11:0607000:2300, площадью 1360 </w:t>
      </w:r>
      <w:proofErr w:type="spellStart"/>
      <w:proofErr w:type="gramStart"/>
      <w:r w:rsidRPr="00366A3D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366A3D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proofErr w:type="spellStart"/>
      <w:r w:rsidRPr="00366A3D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366A3D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6A3D">
        <w:rPr>
          <w:sz w:val="28"/>
          <w:szCs w:val="28"/>
          <w:shd w:val="clear" w:color="auto" w:fill="FFFFFF"/>
        </w:rPr>
        <w:t>хут</w:t>
      </w:r>
      <w:proofErr w:type="spellEnd"/>
      <w:r w:rsidRPr="00366A3D">
        <w:rPr>
          <w:sz w:val="28"/>
          <w:szCs w:val="28"/>
          <w:shd w:val="clear" w:color="auto" w:fill="FFFFFF"/>
        </w:rPr>
        <w:t xml:space="preserve">. Ударный </w:t>
      </w:r>
      <w:r w:rsidRPr="00366A3D">
        <w:rPr>
          <w:sz w:val="28"/>
          <w:szCs w:val="28"/>
        </w:rPr>
        <w:t xml:space="preserve">признан несостоявшимся, в связи с отсутствием поданных заявок </w:t>
      </w:r>
      <w:r w:rsidRPr="00366A3D">
        <w:rPr>
          <w:color w:val="000000"/>
          <w:sz w:val="28"/>
          <w:szCs w:val="28"/>
        </w:rPr>
        <w:t>на участие в аукционе.</w:t>
      </w:r>
    </w:p>
    <w:p w14:paraId="32A20FAB" w14:textId="77777777" w:rsidR="00135B91" w:rsidRPr="00366A3D" w:rsidRDefault="00135B91" w:rsidP="00135B91">
      <w:pPr>
        <w:ind w:firstLine="709"/>
        <w:jc w:val="both"/>
        <w:rPr>
          <w:sz w:val="28"/>
          <w:szCs w:val="28"/>
          <w:shd w:val="clear" w:color="auto" w:fill="FFFFFF"/>
        </w:rPr>
      </w:pPr>
      <w:r w:rsidRPr="00366A3D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Аукцион </w:t>
      </w:r>
      <w:r w:rsidRPr="00366A3D">
        <w:rPr>
          <w:color w:val="000000"/>
          <w:sz w:val="28"/>
          <w:szCs w:val="28"/>
        </w:rPr>
        <w:t>по приватизации муниципального имущества в электронной форме, назначенный на 3 сентября 2021 года по извещениям № SBR</w:t>
      </w:r>
      <w:r w:rsidRPr="00366A3D">
        <w:rPr>
          <w:rStyle w:val="es-el-code-term"/>
          <w:color w:val="000000"/>
          <w:sz w:val="28"/>
          <w:szCs w:val="28"/>
        </w:rPr>
        <w:t xml:space="preserve">012-2107290044.1, </w:t>
      </w:r>
      <w:r w:rsidRPr="00366A3D">
        <w:rPr>
          <w:color w:val="000000"/>
          <w:sz w:val="28"/>
          <w:szCs w:val="28"/>
        </w:rPr>
        <w:t xml:space="preserve">№ </w:t>
      </w:r>
      <w:r w:rsidRPr="00366A3D">
        <w:rPr>
          <w:rStyle w:val="es-el-code-term"/>
          <w:color w:val="000000"/>
          <w:sz w:val="28"/>
          <w:szCs w:val="28"/>
        </w:rPr>
        <w:t xml:space="preserve">SBR012-2107300009.2, </w:t>
      </w:r>
      <w:r w:rsidRPr="00366A3D">
        <w:rPr>
          <w:color w:val="000000"/>
          <w:sz w:val="28"/>
          <w:szCs w:val="28"/>
        </w:rPr>
        <w:t xml:space="preserve">№ </w:t>
      </w:r>
      <w:r w:rsidRPr="00366A3D">
        <w:rPr>
          <w:rStyle w:val="es-el-code-term"/>
          <w:color w:val="000000"/>
          <w:sz w:val="28"/>
          <w:szCs w:val="28"/>
        </w:rPr>
        <w:t>SBR012</w:t>
      </w:r>
      <w:r w:rsidRPr="00366A3D">
        <w:rPr>
          <w:rStyle w:val="es-el-code-term"/>
          <w:color w:val="333333"/>
          <w:sz w:val="28"/>
          <w:szCs w:val="28"/>
        </w:rPr>
        <w:t>-2107300011.</w:t>
      </w:r>
      <w:proofErr w:type="gramStart"/>
      <w:r w:rsidRPr="00366A3D">
        <w:rPr>
          <w:rStyle w:val="es-el-code-term"/>
          <w:color w:val="333333"/>
          <w:sz w:val="28"/>
          <w:szCs w:val="28"/>
        </w:rPr>
        <w:t xml:space="preserve">3 </w:t>
      </w:r>
      <w:r w:rsidRPr="00366A3D">
        <w:rPr>
          <w:rStyle w:val="es-el-code-term"/>
          <w:bCs/>
          <w:color w:val="333333"/>
          <w:sz w:val="28"/>
          <w:szCs w:val="28"/>
        </w:rPr>
        <w:t xml:space="preserve"> </w:t>
      </w:r>
      <w:r w:rsidRPr="00366A3D">
        <w:rPr>
          <w:sz w:val="28"/>
          <w:szCs w:val="28"/>
        </w:rPr>
        <w:t>по</w:t>
      </w:r>
      <w:proofErr w:type="gramEnd"/>
      <w:r w:rsidRPr="00366A3D">
        <w:rPr>
          <w:sz w:val="28"/>
          <w:szCs w:val="28"/>
        </w:rPr>
        <w:t xml:space="preserve"> </w:t>
      </w:r>
      <w:r w:rsidRPr="00366A3D">
        <w:rPr>
          <w:sz w:val="28"/>
          <w:szCs w:val="28"/>
          <w:shd w:val="clear" w:color="auto" w:fill="FFFFFF"/>
        </w:rPr>
        <w:t>лотам:</w:t>
      </w:r>
    </w:p>
    <w:p w14:paraId="0E3FE5D8" w14:textId="77777777" w:rsidR="00135B91" w:rsidRPr="00366A3D" w:rsidRDefault="00135B91" w:rsidP="00135B91">
      <w:pPr>
        <w:pStyle w:val="a3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366A3D">
        <w:rPr>
          <w:sz w:val="28"/>
          <w:szCs w:val="28"/>
          <w:shd w:val="clear" w:color="auto" w:fill="FFFFFF"/>
        </w:rPr>
        <w:t xml:space="preserve">лот № 1: Трубчатый переезд, кадастровый номер 23:11:0607000:2272, протяженность 56 метров, расположенный по адресу: Краснодарский край, Каневской район, трубчатый переезд на балке </w:t>
      </w:r>
      <w:proofErr w:type="spellStart"/>
      <w:r w:rsidRPr="00366A3D">
        <w:rPr>
          <w:sz w:val="28"/>
          <w:szCs w:val="28"/>
          <w:shd w:val="clear" w:color="auto" w:fill="FFFFFF"/>
        </w:rPr>
        <w:t>Полыханова</w:t>
      </w:r>
      <w:proofErr w:type="spellEnd"/>
      <w:r w:rsidRPr="00366A3D">
        <w:rPr>
          <w:sz w:val="28"/>
          <w:szCs w:val="28"/>
          <w:shd w:val="clear" w:color="auto" w:fill="FFFFFF"/>
        </w:rPr>
        <w:t>, в границах земель ООО «Данильченко»;</w:t>
      </w:r>
    </w:p>
    <w:p w14:paraId="44615753" w14:textId="77777777" w:rsidR="00135B91" w:rsidRPr="00366A3D" w:rsidRDefault="00135B91" w:rsidP="00135B91">
      <w:pPr>
        <w:tabs>
          <w:tab w:val="num" w:pos="0"/>
        </w:tabs>
        <w:ind w:firstLine="698"/>
        <w:jc w:val="both"/>
        <w:rPr>
          <w:sz w:val="28"/>
          <w:szCs w:val="28"/>
        </w:rPr>
      </w:pPr>
      <w:r w:rsidRPr="00366A3D">
        <w:rPr>
          <w:sz w:val="28"/>
          <w:szCs w:val="28"/>
          <w:shd w:val="clear" w:color="auto" w:fill="FFFFFF"/>
        </w:rPr>
        <w:t xml:space="preserve">лот № 2: Трубчатый переезд, кадастровый номер 23:11:0607000:2780, площадью 3000 </w:t>
      </w:r>
      <w:proofErr w:type="spellStart"/>
      <w:proofErr w:type="gramStart"/>
      <w:r w:rsidRPr="00366A3D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366A3D">
        <w:rPr>
          <w:sz w:val="28"/>
          <w:szCs w:val="28"/>
          <w:shd w:val="clear" w:color="auto" w:fill="FFFFFF"/>
        </w:rPr>
        <w:t xml:space="preserve">, расположенный по адресу: РФ, Краснодарский край, Каневской район, </w:t>
      </w:r>
      <w:proofErr w:type="spellStart"/>
      <w:r w:rsidRPr="00366A3D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366A3D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6A3D">
        <w:rPr>
          <w:sz w:val="28"/>
          <w:szCs w:val="28"/>
          <w:shd w:val="clear" w:color="auto" w:fill="FFFFFF"/>
        </w:rPr>
        <w:t>хут</w:t>
      </w:r>
      <w:proofErr w:type="spellEnd"/>
      <w:r w:rsidRPr="00366A3D">
        <w:rPr>
          <w:sz w:val="28"/>
          <w:szCs w:val="28"/>
          <w:shd w:val="clear" w:color="auto" w:fill="FFFFFF"/>
        </w:rPr>
        <w:t>. Ударный;</w:t>
      </w:r>
    </w:p>
    <w:p w14:paraId="655FEC68" w14:textId="77777777" w:rsidR="00135B91" w:rsidRPr="00366A3D" w:rsidRDefault="00135B91" w:rsidP="00135B91">
      <w:pPr>
        <w:tabs>
          <w:tab w:val="num" w:pos="0"/>
        </w:tabs>
        <w:ind w:firstLine="698"/>
        <w:jc w:val="both"/>
        <w:rPr>
          <w:sz w:val="28"/>
          <w:szCs w:val="28"/>
        </w:rPr>
      </w:pPr>
      <w:r w:rsidRPr="00366A3D">
        <w:rPr>
          <w:sz w:val="28"/>
          <w:szCs w:val="28"/>
          <w:shd w:val="clear" w:color="auto" w:fill="FFFFFF"/>
        </w:rPr>
        <w:t xml:space="preserve">лот № 3: Трубчатый переезд, кадастровый номер 23:11:0607000:2300, площадью 1360 </w:t>
      </w:r>
      <w:proofErr w:type="spellStart"/>
      <w:proofErr w:type="gramStart"/>
      <w:r w:rsidRPr="00366A3D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366A3D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proofErr w:type="spellStart"/>
      <w:r w:rsidRPr="00366A3D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366A3D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6A3D">
        <w:rPr>
          <w:sz w:val="28"/>
          <w:szCs w:val="28"/>
          <w:shd w:val="clear" w:color="auto" w:fill="FFFFFF"/>
        </w:rPr>
        <w:t>хут</w:t>
      </w:r>
      <w:proofErr w:type="spellEnd"/>
      <w:r w:rsidRPr="00366A3D">
        <w:rPr>
          <w:sz w:val="28"/>
          <w:szCs w:val="28"/>
          <w:shd w:val="clear" w:color="auto" w:fill="FFFFFF"/>
        </w:rPr>
        <w:t xml:space="preserve">. Ударный </w:t>
      </w:r>
      <w:r w:rsidRPr="00366A3D">
        <w:rPr>
          <w:sz w:val="28"/>
          <w:szCs w:val="28"/>
        </w:rPr>
        <w:t xml:space="preserve">признан несостоявшимся, в связи с отсутствием поданных заявок </w:t>
      </w:r>
      <w:r w:rsidRPr="00366A3D">
        <w:rPr>
          <w:color w:val="000000"/>
          <w:sz w:val="28"/>
          <w:szCs w:val="28"/>
        </w:rPr>
        <w:t>на участие в аукционе.</w:t>
      </w:r>
    </w:p>
    <w:p w14:paraId="2BFD4925" w14:textId="77777777" w:rsidR="00135B91" w:rsidRPr="008B4C43" w:rsidRDefault="00135B91" w:rsidP="00135B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8B4C43">
        <w:rPr>
          <w:sz w:val="28"/>
          <w:szCs w:val="28"/>
        </w:rPr>
        <w:t xml:space="preserve">родажа посредством публичного предложения </w:t>
      </w:r>
      <w:r w:rsidRPr="008B4C43">
        <w:rPr>
          <w:color w:val="000000"/>
          <w:sz w:val="28"/>
          <w:szCs w:val="28"/>
        </w:rPr>
        <w:t xml:space="preserve">муниципального имущества в электронной форме </w:t>
      </w:r>
      <w:r>
        <w:rPr>
          <w:color w:val="000000"/>
          <w:sz w:val="28"/>
          <w:szCs w:val="28"/>
        </w:rPr>
        <w:t xml:space="preserve">назначенная на </w:t>
      </w:r>
      <w:r w:rsidRPr="008B4C43">
        <w:rPr>
          <w:color w:val="000000"/>
          <w:sz w:val="28"/>
          <w:szCs w:val="28"/>
        </w:rPr>
        <w:t>27 октября 2021 года на 14 часов 00 минут</w:t>
      </w:r>
      <w:r w:rsidRPr="008B4C43">
        <w:rPr>
          <w:sz w:val="28"/>
          <w:szCs w:val="28"/>
        </w:rPr>
        <w:t xml:space="preserve"> по </w:t>
      </w:r>
      <w:r w:rsidRPr="008B4C43">
        <w:rPr>
          <w:sz w:val="28"/>
          <w:szCs w:val="28"/>
          <w:shd w:val="clear" w:color="auto" w:fill="FFFFFF"/>
        </w:rPr>
        <w:t>лотам:</w:t>
      </w:r>
    </w:p>
    <w:p w14:paraId="2EEBD17B" w14:textId="77777777" w:rsidR="00135B91" w:rsidRPr="008B4C43" w:rsidRDefault="00135B91" w:rsidP="00135B91">
      <w:pPr>
        <w:pStyle w:val="a3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8B4C43">
        <w:rPr>
          <w:sz w:val="28"/>
          <w:szCs w:val="28"/>
          <w:shd w:val="clear" w:color="auto" w:fill="FFFFFF"/>
        </w:rPr>
        <w:t xml:space="preserve">Лот № 1: Трубчатый переезд, кадастровый номер 23:11:0607000:2272, протяженность 56 метров, расположенный по адресу: Краснодарский край, Каневской район, трубчатый переезд на балке </w:t>
      </w:r>
      <w:proofErr w:type="spellStart"/>
      <w:r w:rsidRPr="008B4C43">
        <w:rPr>
          <w:sz w:val="28"/>
          <w:szCs w:val="28"/>
          <w:shd w:val="clear" w:color="auto" w:fill="FFFFFF"/>
        </w:rPr>
        <w:t>Полыханова</w:t>
      </w:r>
      <w:proofErr w:type="spellEnd"/>
      <w:r w:rsidRPr="008B4C43">
        <w:rPr>
          <w:sz w:val="28"/>
          <w:szCs w:val="28"/>
          <w:shd w:val="clear" w:color="auto" w:fill="FFFFFF"/>
        </w:rPr>
        <w:t>, в границах земель ООО «Данильченко»;</w:t>
      </w:r>
    </w:p>
    <w:p w14:paraId="27D028A3" w14:textId="77777777" w:rsidR="00135B91" w:rsidRPr="008B4C43" w:rsidRDefault="00135B91" w:rsidP="00135B91">
      <w:pPr>
        <w:tabs>
          <w:tab w:val="num" w:pos="0"/>
        </w:tabs>
        <w:ind w:firstLine="698"/>
        <w:jc w:val="both"/>
        <w:rPr>
          <w:sz w:val="28"/>
          <w:szCs w:val="28"/>
        </w:rPr>
      </w:pPr>
      <w:r w:rsidRPr="008B4C43">
        <w:rPr>
          <w:sz w:val="28"/>
          <w:szCs w:val="28"/>
          <w:shd w:val="clear" w:color="auto" w:fill="FFFFFF"/>
        </w:rPr>
        <w:t xml:space="preserve">Лот № 2: Трубчатый переезд, кадастровый номер 23:11:0607000:2780, площадью 3000 </w:t>
      </w:r>
      <w:proofErr w:type="spellStart"/>
      <w:proofErr w:type="gramStart"/>
      <w:r w:rsidRPr="008B4C43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8B4C43">
        <w:rPr>
          <w:sz w:val="28"/>
          <w:szCs w:val="28"/>
          <w:shd w:val="clear" w:color="auto" w:fill="FFFFFF"/>
        </w:rPr>
        <w:t xml:space="preserve">, расположенный по адресу: РФ, Краснодарский край, Каневской район, </w:t>
      </w:r>
      <w:proofErr w:type="spellStart"/>
      <w:r w:rsidRPr="008B4C43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8B4C43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8B4C43">
        <w:rPr>
          <w:sz w:val="28"/>
          <w:szCs w:val="28"/>
          <w:shd w:val="clear" w:color="auto" w:fill="FFFFFF"/>
        </w:rPr>
        <w:t>хут</w:t>
      </w:r>
      <w:proofErr w:type="spellEnd"/>
      <w:r w:rsidRPr="008B4C43">
        <w:rPr>
          <w:sz w:val="28"/>
          <w:szCs w:val="28"/>
          <w:shd w:val="clear" w:color="auto" w:fill="FFFFFF"/>
        </w:rPr>
        <w:t>. Ударный;</w:t>
      </w:r>
    </w:p>
    <w:p w14:paraId="77B3BD98" w14:textId="77777777" w:rsidR="00135B91" w:rsidRPr="00A811F1" w:rsidRDefault="00135B91" w:rsidP="00135B91">
      <w:pPr>
        <w:tabs>
          <w:tab w:val="num" w:pos="0"/>
        </w:tabs>
        <w:ind w:firstLine="698"/>
        <w:jc w:val="both"/>
        <w:rPr>
          <w:sz w:val="28"/>
          <w:szCs w:val="28"/>
        </w:rPr>
      </w:pPr>
      <w:r w:rsidRPr="008B4C43">
        <w:rPr>
          <w:sz w:val="28"/>
          <w:szCs w:val="28"/>
          <w:shd w:val="clear" w:color="auto" w:fill="FFFFFF"/>
        </w:rPr>
        <w:t xml:space="preserve">Лот № 3: Трубчатый переезд, кадастровый номер 23:11:0607000:2300, площадью 1360 </w:t>
      </w:r>
      <w:proofErr w:type="spellStart"/>
      <w:proofErr w:type="gramStart"/>
      <w:r w:rsidRPr="008B4C43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8B4C43">
        <w:rPr>
          <w:sz w:val="28"/>
          <w:szCs w:val="28"/>
          <w:shd w:val="clear" w:color="auto" w:fill="FFFFFF"/>
        </w:rPr>
        <w:t xml:space="preserve">, расположенный по адресу: Краснодарский край, </w:t>
      </w:r>
      <w:r w:rsidRPr="008B4C43">
        <w:rPr>
          <w:sz w:val="28"/>
          <w:szCs w:val="28"/>
          <w:shd w:val="clear" w:color="auto" w:fill="FFFFFF"/>
        </w:rPr>
        <w:lastRenderedPageBreak/>
        <w:t xml:space="preserve">Каневской район, </w:t>
      </w:r>
      <w:proofErr w:type="spellStart"/>
      <w:r w:rsidRPr="008B4C43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8B4C43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8B4C43">
        <w:rPr>
          <w:sz w:val="28"/>
          <w:szCs w:val="28"/>
          <w:shd w:val="clear" w:color="auto" w:fill="FFFFFF"/>
        </w:rPr>
        <w:t>хут</w:t>
      </w:r>
      <w:proofErr w:type="spellEnd"/>
      <w:r w:rsidRPr="008B4C43">
        <w:rPr>
          <w:sz w:val="28"/>
          <w:szCs w:val="28"/>
          <w:shd w:val="clear" w:color="auto" w:fill="FFFFFF"/>
        </w:rPr>
        <w:t>. Ударный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признана </w:t>
      </w:r>
      <w:r w:rsidRPr="008B4C43">
        <w:rPr>
          <w:sz w:val="28"/>
          <w:szCs w:val="28"/>
        </w:rPr>
        <w:t xml:space="preserve">несостоявшейся, в связи с отсутствием поданных заявок на участие в торгах (лоты № 1, 2) и в связи с подачей единственной заявки, поданной претендентом не допущенным к участию в </w:t>
      </w:r>
      <w:proofErr w:type="gramStart"/>
      <w:r w:rsidRPr="008B4C43">
        <w:rPr>
          <w:sz w:val="28"/>
          <w:szCs w:val="28"/>
        </w:rPr>
        <w:t>торгах  (</w:t>
      </w:r>
      <w:proofErr w:type="gramEnd"/>
      <w:r w:rsidRPr="008B4C43">
        <w:rPr>
          <w:sz w:val="28"/>
          <w:szCs w:val="28"/>
        </w:rPr>
        <w:t>лот № 3).</w:t>
      </w:r>
    </w:p>
    <w:p w14:paraId="457D5BE4" w14:textId="77777777" w:rsidR="00135B91" w:rsidRPr="00ED5AA4" w:rsidRDefault="00135B91" w:rsidP="00135B91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41CC91E" w14:textId="77777777" w:rsidR="00DF5395" w:rsidRPr="00135B91" w:rsidRDefault="00DF5395" w:rsidP="00135B91"/>
    <w:sectPr w:rsidR="00DF5395" w:rsidRPr="0013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135B91"/>
    <w:rsid w:val="00374490"/>
    <w:rsid w:val="005B6E8B"/>
    <w:rsid w:val="008B2A2B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2021-06-17T11:43:00Z</dcterms:created>
  <dcterms:modified xsi:type="dcterms:W3CDTF">2021-12-02T06:35:00Z</dcterms:modified>
</cp:coreProperties>
</file>