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9384" w14:textId="77777777" w:rsidR="00047A9D" w:rsidRDefault="00047A9D" w:rsidP="00047A9D">
      <w:pPr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6B17FBE7" w14:textId="77777777" w:rsidR="00047A9D" w:rsidRDefault="00047A9D" w:rsidP="00047A9D">
      <w:pPr>
        <w:suppressAutoHyphens w:val="0"/>
        <w:jc w:val="center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</w:rPr>
        <w:t xml:space="preserve"> о продаже муниципального имущества</w:t>
      </w:r>
      <w:r>
        <w:rPr>
          <w:color w:val="000000"/>
          <w:sz w:val="28"/>
          <w:szCs w:val="28"/>
        </w:rPr>
        <w:t xml:space="preserve"> посредством</w:t>
      </w:r>
    </w:p>
    <w:p w14:paraId="1227BBAA" w14:textId="77777777" w:rsidR="00047A9D" w:rsidRPr="00B97A1F" w:rsidRDefault="00047A9D" w:rsidP="00047A9D">
      <w:pPr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публичного предложения</w:t>
      </w:r>
    </w:p>
    <w:p w14:paraId="19572E38" w14:textId="77777777" w:rsidR="00047A9D" w:rsidRDefault="00047A9D" w:rsidP="00047A9D">
      <w:pPr>
        <w:suppressAutoHyphens w:val="0"/>
        <w:jc w:val="center"/>
        <w:rPr>
          <w:b/>
          <w:bCs/>
          <w:sz w:val="28"/>
          <w:szCs w:val="28"/>
          <w:shd w:val="clear" w:color="auto" w:fill="FFFFFF"/>
        </w:rPr>
      </w:pPr>
    </w:p>
    <w:p w14:paraId="4094DC6E" w14:textId="77777777" w:rsidR="00047A9D" w:rsidRPr="00B97A1F" w:rsidRDefault="00047A9D" w:rsidP="00047A9D">
      <w:pPr>
        <w:suppressAutoHyphens w:val="0"/>
        <w:jc w:val="center"/>
        <w:rPr>
          <w:b/>
          <w:bCs/>
          <w:sz w:val="28"/>
          <w:szCs w:val="28"/>
          <w:shd w:val="clear" w:color="auto" w:fill="FFFFFF"/>
        </w:rPr>
      </w:pPr>
    </w:p>
    <w:p w14:paraId="29D949BE" w14:textId="77777777" w:rsidR="00047A9D" w:rsidRPr="00106BAF" w:rsidRDefault="00047A9D" w:rsidP="00047A9D">
      <w:pPr>
        <w:suppressAutoHyphens w:val="0"/>
        <w:ind w:firstLine="708"/>
        <w:jc w:val="both"/>
        <w:rPr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</w:t>
      </w:r>
      <w:r w:rsidRPr="00B97A1F">
        <w:rPr>
          <w:sz w:val="28"/>
          <w:szCs w:val="28"/>
        </w:rPr>
        <w:t xml:space="preserve">постановление администрации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Каневской район </w:t>
      </w:r>
      <w:r w:rsidRPr="00106BAF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21 мая 2021 года № 733 </w:t>
      </w:r>
      <w:r w:rsidRPr="00106BAF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изменении условий продажи жилого помещения на торгах</w:t>
      </w:r>
      <w:r w:rsidRPr="00106BAF">
        <w:rPr>
          <w:sz w:val="28"/>
          <w:szCs w:val="28"/>
        </w:rPr>
        <w:t>».</w:t>
      </w:r>
    </w:p>
    <w:p w14:paraId="0FEED970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5918683D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1863E21A" w14:textId="77777777" w:rsidR="00047A9D" w:rsidRPr="00B97A1F" w:rsidRDefault="00047A9D" w:rsidP="00047A9D">
      <w:pPr>
        <w:pStyle w:val="a3"/>
        <w:suppressAutoHyphens/>
        <w:ind w:firstLine="709"/>
        <w:jc w:val="both"/>
        <w:rPr>
          <w:sz w:val="28"/>
          <w:szCs w:val="28"/>
        </w:rPr>
      </w:pPr>
      <w:r w:rsidRPr="00B97A1F">
        <w:rPr>
          <w:sz w:val="28"/>
          <w:szCs w:val="28"/>
        </w:rPr>
        <w:t>Лот № 1: квартира, назначение: жилое помещение, кадастровый номер 23:11:0901011:81, площадь 42,3 кв. м, расположенная по адресу: Российская Федерация, Краснодарский край, Каневской район, пос. Кубанская Степь, улица Садовая, д. 4, кв. 16.</w:t>
      </w:r>
    </w:p>
    <w:p w14:paraId="4AE5AF2D" w14:textId="77777777" w:rsidR="00047A9D" w:rsidRDefault="00047A9D" w:rsidP="00047A9D">
      <w:pPr>
        <w:numPr>
          <w:ilvl w:val="0"/>
          <w:numId w:val="1"/>
        </w:numPr>
        <w:tabs>
          <w:tab w:val="clear" w:pos="0"/>
          <w:tab w:val="left" w:pos="17"/>
          <w:tab w:val="left" w:pos="691"/>
        </w:tabs>
        <w:autoSpaceDE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>
        <w:rPr>
          <w:sz w:val="28"/>
          <w:szCs w:val="28"/>
        </w:rPr>
        <w:t>423 288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(четыреста двадцать три рубля двести восемьдесят восемь) рублей с учетом НДС, в том числе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</w:p>
    <w:p w14:paraId="687E1FDF" w14:textId="77777777" w:rsidR="00047A9D" w:rsidRPr="00196D0C" w:rsidRDefault="00047A9D" w:rsidP="00047A9D">
      <w:pPr>
        <w:tabs>
          <w:tab w:val="left" w:pos="17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Размер задатка</w:t>
      </w:r>
      <w:r>
        <w:rPr>
          <w:color w:val="000000"/>
          <w:sz w:val="28"/>
          <w:szCs w:val="28"/>
          <w:shd w:val="clear" w:color="auto" w:fill="FFFFFF"/>
        </w:rPr>
        <w:t xml:space="preserve"> для участия в продаже составляет 20% от начальной стоимости объекта торгов. Задаток </w:t>
      </w:r>
      <w:r w:rsidRPr="00196D0C">
        <w:rPr>
          <w:sz w:val="28"/>
          <w:szCs w:val="28"/>
          <w:shd w:val="clear" w:color="auto" w:fill="FFFFFF"/>
        </w:rPr>
        <w:t xml:space="preserve">составляет — </w:t>
      </w:r>
      <w:r>
        <w:rPr>
          <w:sz w:val="28"/>
          <w:szCs w:val="28"/>
          <w:shd w:val="clear" w:color="auto" w:fill="FFFFFF"/>
        </w:rPr>
        <w:t>84 658 (восемьдесят четыре тысячи шестьсот пятьдесят восемь)</w:t>
      </w:r>
      <w:r w:rsidRPr="00196D0C">
        <w:rPr>
          <w:sz w:val="28"/>
          <w:szCs w:val="28"/>
          <w:shd w:val="clear" w:color="auto" w:fill="FFFFFF"/>
        </w:rPr>
        <w:t xml:space="preserve"> рублей.</w:t>
      </w:r>
    </w:p>
    <w:p w14:paraId="499995A3" w14:textId="77777777" w:rsidR="00047A9D" w:rsidRDefault="00047A9D" w:rsidP="00047A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«Шаг понижения» (величина понижения 5 % от начальной цены несостоявшегося аукциона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) – </w:t>
      </w:r>
      <w:r>
        <w:rPr>
          <w:color w:val="000000"/>
          <w:sz w:val="28"/>
          <w:szCs w:val="28"/>
          <w:shd w:val="clear" w:color="auto" w:fill="FFFFFF"/>
        </w:rPr>
        <w:t>21 164 (двадцать одна тысяча сто шестьдесят четыре) рубля.</w:t>
      </w:r>
    </w:p>
    <w:p w14:paraId="240E7013" w14:textId="77777777" w:rsidR="00047A9D" w:rsidRDefault="00047A9D" w:rsidP="00047A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«Цена отсечения» (50% от начальной цены несостоявшегося аукциона) –211644 (двести одиннадцать тысяч шестьсот сорок четыре)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 рубл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96D0C">
        <w:rPr>
          <w:color w:val="000000"/>
          <w:sz w:val="28"/>
          <w:szCs w:val="28"/>
          <w:shd w:val="clear" w:color="auto" w:fill="FFFFFF"/>
        </w:rPr>
        <w:t>.</w:t>
      </w:r>
    </w:p>
    <w:p w14:paraId="58EE44EB" w14:textId="77777777" w:rsidR="00047A9D" w:rsidRDefault="00047A9D" w:rsidP="00047A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Начальная </w:t>
      </w:r>
      <w:r>
        <w:rPr>
          <w:sz w:val="28"/>
          <w:szCs w:val="28"/>
        </w:rPr>
        <w:t xml:space="preserve">цена имущества на аукционе является соответственно цена первоначального </w:t>
      </w:r>
      <w:r w:rsidRPr="00196D0C">
        <w:rPr>
          <w:sz w:val="28"/>
          <w:szCs w:val="28"/>
        </w:rPr>
        <w:t>предложения (</w:t>
      </w:r>
      <w:r>
        <w:rPr>
          <w:sz w:val="28"/>
          <w:szCs w:val="28"/>
        </w:rPr>
        <w:t>423288 рублей) или цена предложения, сложившаяся на данном «Шаге понижения».</w:t>
      </w:r>
    </w:p>
    <w:p w14:paraId="47D6D82B" w14:textId="77777777" w:rsidR="00047A9D" w:rsidRDefault="00047A9D" w:rsidP="00047A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«Шаг аукциона» составляет </w:t>
      </w:r>
      <w:r w:rsidRPr="00196D0C">
        <w:rPr>
          <w:color w:val="000000"/>
          <w:sz w:val="28"/>
          <w:szCs w:val="28"/>
          <w:shd w:val="clear" w:color="auto" w:fill="FFFFFF"/>
        </w:rPr>
        <w:t>50 % от</w:t>
      </w:r>
      <w:r>
        <w:rPr>
          <w:color w:val="000000"/>
          <w:sz w:val="28"/>
          <w:szCs w:val="28"/>
          <w:shd w:val="clear" w:color="auto" w:fill="FFFFFF"/>
        </w:rPr>
        <w:t xml:space="preserve"> «Шага понижения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>10582 (десять тысяч пятьсот восемьдесят два)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 рубл</w:t>
      </w:r>
      <w:r>
        <w:rPr>
          <w:color w:val="000000"/>
          <w:sz w:val="28"/>
          <w:szCs w:val="28"/>
          <w:shd w:val="clear" w:color="auto" w:fill="FFFFFF"/>
        </w:rPr>
        <w:t>я.</w:t>
      </w:r>
    </w:p>
    <w:p w14:paraId="182FB993" w14:textId="77777777" w:rsidR="00047A9D" w:rsidRDefault="00047A9D" w:rsidP="00047A9D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посредством публичного предложения.</w:t>
      </w:r>
    </w:p>
    <w:p w14:paraId="79EEE89B" w14:textId="77777777" w:rsidR="00047A9D" w:rsidRPr="00B97A1F" w:rsidRDefault="00047A9D" w:rsidP="00047A9D">
      <w:pPr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5D5E88F4" w14:textId="77777777" w:rsidR="00047A9D" w:rsidRPr="00B97A1F" w:rsidRDefault="00047A9D" w:rsidP="00047A9D">
      <w:pPr>
        <w:snapToGrid w:val="0"/>
        <w:ind w:firstLine="1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30 дней с даты подписания договора купли-продажи муниципального имущества. В платежном поручении, оформляющем оплату, должны быть указаны сведения о наименовании Покупателя имущества, дате проведения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дате заключения договора купли-продажи. </w:t>
      </w:r>
    </w:p>
    <w:p w14:paraId="0EB8E238" w14:textId="77777777" w:rsidR="00047A9D" w:rsidRPr="00B97A1F" w:rsidRDefault="00047A9D" w:rsidP="00047A9D">
      <w:pPr>
        <w:snapToGrid w:val="0"/>
        <w:ind w:firstLine="708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65CB2F32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Hlk68248851"/>
      <w:r w:rsidRPr="00B97A1F">
        <w:rPr>
          <w:color w:val="000000"/>
          <w:sz w:val="28"/>
          <w:szCs w:val="28"/>
          <w:shd w:val="clear" w:color="auto" w:fill="FFFFFF"/>
        </w:rPr>
        <w:lastRenderedPageBreak/>
        <w:t xml:space="preserve">Получатель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 </w:t>
      </w:r>
    </w:p>
    <w:p w14:paraId="3EDE7B7D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ИНН 2334009366, КПП 233401001 </w:t>
      </w:r>
    </w:p>
    <w:p w14:paraId="78343A95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Номер счета получателя (номер казначейского счета): 03100643000000011800</w:t>
      </w:r>
    </w:p>
    <w:p w14:paraId="06B84D9C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БИК 010349101 Наименование банка получателя средств:</w:t>
      </w:r>
    </w:p>
    <w:p w14:paraId="6786074D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ЮЖНОЕ ГУ БАНКА РОССИИ//УФК по Краснодарскому краю г. Краснодар</w:t>
      </w:r>
    </w:p>
    <w:p w14:paraId="1BD30691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Номер счета банка получателя средств (номер банковского счета, входящего в состав единого казначейского счета (ЕКС): 40102810945370000010</w:t>
      </w:r>
    </w:p>
    <w:p w14:paraId="09AFAA3E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КБК 92111402053050000410 ОКTMO  03620000</w:t>
      </w:r>
    </w:p>
    <w:bookmarkEnd w:id="0"/>
    <w:p w14:paraId="3322BD87" w14:textId="77777777" w:rsidR="00047A9D" w:rsidRPr="00B97A1F" w:rsidRDefault="00047A9D" w:rsidP="00047A9D">
      <w:pPr>
        <w:shd w:val="clear" w:color="auto" w:fill="FFFFFF"/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4. Срок и порядок внесения задатка, реквизиты счета: </w:t>
      </w:r>
    </w:p>
    <w:p w14:paraId="56CDB5F0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Задаток должен поступить на счет Продавца не позднее </w:t>
      </w:r>
      <w:r>
        <w:rPr>
          <w:sz w:val="28"/>
          <w:szCs w:val="28"/>
          <w:shd w:val="clear" w:color="auto" w:fill="FFFFFF"/>
        </w:rPr>
        <w:t>2 июля</w:t>
      </w:r>
      <w:r w:rsidRPr="00106BAF">
        <w:rPr>
          <w:sz w:val="28"/>
          <w:szCs w:val="28"/>
          <w:shd w:val="clear" w:color="auto" w:fill="FFFFFF"/>
        </w:rPr>
        <w:t xml:space="preserve"> 2021 года, </w:t>
      </w:r>
      <w:r>
        <w:rPr>
          <w:sz w:val="28"/>
          <w:szCs w:val="28"/>
          <w:shd w:val="clear" w:color="auto" w:fill="FFFFFF"/>
        </w:rPr>
        <w:t>09</w:t>
      </w:r>
      <w:r w:rsidRPr="00106BAF">
        <w:rPr>
          <w:sz w:val="28"/>
          <w:szCs w:val="28"/>
          <w:shd w:val="clear" w:color="auto" w:fill="FFFFFF"/>
        </w:rPr>
        <w:t xml:space="preserve">-00 </w:t>
      </w:r>
      <w:r w:rsidRPr="00B97A1F">
        <w:rPr>
          <w:color w:val="000000"/>
          <w:sz w:val="28"/>
          <w:szCs w:val="28"/>
          <w:shd w:val="clear" w:color="auto" w:fill="FFFFFF"/>
        </w:rPr>
        <w:t>часов по московскому времени.</w:t>
      </w:r>
    </w:p>
    <w:p w14:paraId="2CC9A67C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Задаток вносится в следующем порядке: извещение является публичной офертой для заключения договора о задатке в соответствии со статьей 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 Претендент заключает договор о задатке с Организатором торгов в период с даты начала приема заявок на участие в торгах до даты окончания срока приема заявок на участие в торгах. Оплата задатка производится путем перечисления денежных средств на счет Продавца в безналичном порядке на реквизиты, указанные в настоящем извещении. Оплата задатка производится Претендентом по каждому лоту отдельно. </w:t>
      </w:r>
    </w:p>
    <w:p w14:paraId="4F04A4E9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Реквизиты для перечисления задатка:</w:t>
      </w:r>
    </w:p>
    <w:p w14:paraId="00374B86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(УИО Каневского района, лс 921.40.004.0)</w:t>
      </w:r>
    </w:p>
    <w:p w14:paraId="64591517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  <w:shd w:val="clear" w:color="auto" w:fill="FFFFFF"/>
        </w:rPr>
        <w:t>Банк получателя:</w:t>
      </w:r>
      <w:r w:rsidRPr="00B97A1F">
        <w:rPr>
          <w:color w:val="000000"/>
          <w:sz w:val="28"/>
          <w:szCs w:val="28"/>
        </w:rPr>
        <w:t xml:space="preserve"> ИНН 2334009366, КПП 233401001 </w:t>
      </w:r>
    </w:p>
    <w:p w14:paraId="488B0326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</w:rPr>
        <w:t xml:space="preserve">ЮЖНОЕ ГУ БАНКА РОССИИ//УФК по Краснодарскому краю г. Краснодар, БИК 010349101 </w:t>
      </w:r>
    </w:p>
    <w:p w14:paraId="1804B155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</w:rPr>
        <w:t xml:space="preserve">Номер счета банка получателя (ЕКС) 40102810945370000010 </w:t>
      </w:r>
    </w:p>
    <w:p w14:paraId="0713CC45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</w:rPr>
        <w:t xml:space="preserve">Номер казначейского счета получателя 03232643036200001800 </w:t>
      </w:r>
    </w:p>
    <w:p w14:paraId="1D9023FF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</w:rPr>
      </w:pPr>
      <w:r w:rsidRPr="00B97A1F">
        <w:rPr>
          <w:color w:val="000000"/>
          <w:sz w:val="28"/>
          <w:szCs w:val="28"/>
        </w:rPr>
        <w:t>КБК 00000000000000000510, ОКТМО 03620402.</w:t>
      </w:r>
    </w:p>
    <w:p w14:paraId="3DC1B891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Документом, подтверждающим поступление задатка на счет продавца, является выписка со счета Продавца.</w:t>
      </w:r>
    </w:p>
    <w:p w14:paraId="4BD25EBA" w14:textId="77777777" w:rsidR="00047A9D" w:rsidRDefault="00047A9D" w:rsidP="00047A9D">
      <w:pPr>
        <w:pStyle w:val="a3"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>Лицам, перечислившим задаток для участия в продаже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посредством публичного предложения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денежные средства возвращаются в следующем порядке:</w:t>
      </w:r>
    </w:p>
    <w:p w14:paraId="6088ED6B" w14:textId="77777777" w:rsidR="00047A9D" w:rsidRDefault="00047A9D" w:rsidP="00047A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 продажи </w:t>
      </w:r>
      <w:r>
        <w:rPr>
          <w:sz w:val="28"/>
          <w:szCs w:val="28"/>
          <w:shd w:val="clear" w:color="auto" w:fill="FFFFFF"/>
        </w:rPr>
        <w:t xml:space="preserve">посредством публичного предложения </w:t>
      </w:r>
      <w:r>
        <w:rPr>
          <w:sz w:val="28"/>
          <w:szCs w:val="28"/>
        </w:rPr>
        <w:t>за исключением его победителя, - в течение 5 (пяти) календарных дней со дня подведения итогов продажи;</w:t>
      </w:r>
    </w:p>
    <w:p w14:paraId="000918A3" w14:textId="77777777" w:rsidR="00047A9D" w:rsidRDefault="00047A9D" w:rsidP="00047A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претендентам, не допущенным к участию в продаже </w:t>
      </w:r>
      <w:r>
        <w:rPr>
          <w:sz w:val="28"/>
          <w:szCs w:val="28"/>
          <w:shd w:val="clear" w:color="auto" w:fill="FFFFFF"/>
        </w:rPr>
        <w:t xml:space="preserve">посредством публичного предложения </w:t>
      </w:r>
      <w:r>
        <w:rPr>
          <w:sz w:val="28"/>
          <w:szCs w:val="28"/>
        </w:rPr>
        <w:t>- в течение 5 (пяти) календарных дней со дня подписания протокола о признании претендентов участниками продажи;</w:t>
      </w:r>
    </w:p>
    <w:p w14:paraId="7802D4DE" w14:textId="77777777" w:rsidR="00047A9D" w:rsidRDefault="00047A9D" w:rsidP="00047A9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При уклонении или отказе победителя продажи </w:t>
      </w:r>
      <w:r>
        <w:rPr>
          <w:sz w:val="28"/>
          <w:szCs w:val="28"/>
          <w:shd w:val="clear" w:color="auto" w:fill="FFFFFF"/>
        </w:rPr>
        <w:t xml:space="preserve">посредством публичного предложения </w:t>
      </w:r>
      <w:r>
        <w:rPr>
          <w:sz w:val="28"/>
          <w:szCs w:val="28"/>
        </w:rPr>
        <w:t>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14:paraId="1FAD3692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53135222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На каждый лот одно лицо имеет право подать только одну заявку.</w:t>
      </w:r>
    </w:p>
    <w:p w14:paraId="2742CD0D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sz w:val="28"/>
          <w:szCs w:val="28"/>
        </w:rPr>
        <w:t xml:space="preserve">участия в продаже </w:t>
      </w:r>
      <w:r>
        <w:rPr>
          <w:sz w:val="28"/>
          <w:szCs w:val="28"/>
          <w:shd w:val="clear" w:color="auto" w:fill="FFFFFF"/>
        </w:rPr>
        <w:t xml:space="preserve">посредством публичного предложения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утвержденной Организатором торгов, опубликованную в настоящем информационном сообщении. Заявка и опись представленных документов составляются в 2 экземплярах, один из которых остается у Организатора торгов, другой – у заявителя. Прием заявок начинается с даты, объявленной в информационном сообщении о проведении </w:t>
      </w:r>
      <w:r>
        <w:rPr>
          <w:sz w:val="28"/>
          <w:szCs w:val="28"/>
        </w:rPr>
        <w:t xml:space="preserve">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. Признание претендентов участниками </w:t>
      </w:r>
      <w:r>
        <w:rPr>
          <w:sz w:val="28"/>
          <w:szCs w:val="28"/>
        </w:rPr>
        <w:t xml:space="preserve">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осуществляется в течение пяти рабочих дней со дня окончания срока приема указанных заявок. </w:t>
      </w:r>
    </w:p>
    <w:p w14:paraId="48C13860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Форму заявки претендент получает у секретаря комиссии по адресу: ст. Каневская, ул. Вокзальная, 32 каб. № 4 либо на официальном сайте администрации муниципального образования Каневской район  </w:t>
      </w:r>
      <w:hyperlink r:id="rId5" w:history="1">
        <w:r w:rsidRPr="00B97A1F">
          <w:rPr>
            <w:color w:val="000000"/>
            <w:sz w:val="28"/>
            <w:szCs w:val="28"/>
            <w:shd w:val="clear" w:color="auto" w:fill="FFFFFF"/>
          </w:rPr>
          <w:t>www.kanevskadm.ru</w:t>
        </w:r>
      </w:hyperlink>
      <w:r w:rsidRPr="00B97A1F">
        <w:rPr>
          <w:color w:val="000000"/>
          <w:sz w:val="28"/>
          <w:szCs w:val="28"/>
          <w:shd w:val="clear" w:color="auto" w:fill="FFFFFF"/>
        </w:rPr>
        <w:t>.</w:t>
      </w:r>
    </w:p>
    <w:p w14:paraId="379C8DBF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>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14:paraId="0BF6AE2F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14:paraId="1184F3BB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</w:r>
      <w:r w:rsidRPr="00B97A1F">
        <w:rPr>
          <w:color w:val="000000"/>
          <w:sz w:val="28"/>
          <w:szCs w:val="28"/>
        </w:rPr>
        <w:t>Организатор торгов принимает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меры по обеспечению сохранности заявок и прилагаемых к ним документов,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14:paraId="3486F851" w14:textId="77777777" w:rsidR="00047A9D" w:rsidRPr="00196D0C" w:rsidRDefault="00047A9D" w:rsidP="00047A9D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посредством публичного предложения в электронной форме </w:t>
      </w:r>
      <w:r w:rsidRPr="00D733AD">
        <w:rPr>
          <w:sz w:val="28"/>
          <w:szCs w:val="28"/>
        </w:rPr>
        <w:t>– 7</w:t>
      </w:r>
      <w:r w:rsidRPr="00E23040">
        <w:rPr>
          <w:sz w:val="28"/>
          <w:szCs w:val="28"/>
          <w:shd w:val="clear" w:color="auto" w:fill="BFBFBF"/>
        </w:rPr>
        <w:t xml:space="preserve">   </w:t>
      </w:r>
      <w:r w:rsidRPr="00D733A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</w:t>
      </w:r>
      <w:r w:rsidRPr="00196D0C">
        <w:rPr>
          <w:sz w:val="28"/>
          <w:szCs w:val="28"/>
        </w:rPr>
        <w:t xml:space="preserve"> года в </w:t>
      </w:r>
      <w:r w:rsidRPr="00D733AD">
        <w:rPr>
          <w:sz w:val="28"/>
          <w:szCs w:val="28"/>
        </w:rPr>
        <w:t>9 часов 00 минут</w:t>
      </w:r>
      <w:r w:rsidRPr="00196D0C">
        <w:rPr>
          <w:sz w:val="28"/>
          <w:szCs w:val="28"/>
        </w:rPr>
        <w:t xml:space="preserve"> часов по МСК времени. </w:t>
      </w:r>
    </w:p>
    <w:p w14:paraId="38F11BC9" w14:textId="574DFD05" w:rsidR="00047A9D" w:rsidRPr="00196D0C" w:rsidRDefault="00047A9D" w:rsidP="00047A9D">
      <w:pPr>
        <w:ind w:firstLine="709"/>
        <w:jc w:val="both"/>
        <w:rPr>
          <w:color w:val="000000"/>
          <w:sz w:val="28"/>
          <w:szCs w:val="28"/>
        </w:rPr>
      </w:pPr>
      <w:r w:rsidRPr="00196D0C">
        <w:rPr>
          <w:sz w:val="28"/>
          <w:szCs w:val="28"/>
        </w:rPr>
        <w:t xml:space="preserve"> Дата окончания приема заявок на участие в торгах </w:t>
      </w:r>
      <w:r w:rsidRPr="00D733AD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D733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2021</w:t>
      </w:r>
      <w:r w:rsidRPr="00196D0C">
        <w:rPr>
          <w:sz w:val="28"/>
          <w:szCs w:val="28"/>
        </w:rPr>
        <w:t xml:space="preserve"> года</w:t>
      </w:r>
      <w:r w:rsidRPr="00196D0C">
        <w:rPr>
          <w:sz w:val="28"/>
          <w:szCs w:val="28"/>
          <w:shd w:val="clear" w:color="auto" w:fill="FFFFFF"/>
        </w:rPr>
        <w:t xml:space="preserve"> </w:t>
      </w:r>
      <w:r w:rsidRPr="00196D0C">
        <w:rPr>
          <w:sz w:val="28"/>
          <w:szCs w:val="28"/>
        </w:rPr>
        <w:t xml:space="preserve">в </w:t>
      </w:r>
      <w:r w:rsidRPr="00D733AD">
        <w:rPr>
          <w:sz w:val="28"/>
          <w:szCs w:val="28"/>
        </w:rPr>
        <w:t>9 часов 00 минут</w:t>
      </w:r>
      <w:r w:rsidRPr="00196D0C">
        <w:rPr>
          <w:sz w:val="28"/>
          <w:szCs w:val="28"/>
        </w:rPr>
        <w:t xml:space="preserve"> по МСК времени</w:t>
      </w:r>
      <w:r w:rsidRPr="00196D0C">
        <w:rPr>
          <w:sz w:val="28"/>
          <w:szCs w:val="28"/>
          <w:shd w:val="clear" w:color="auto" w:fill="FFFFFF"/>
        </w:rPr>
        <w:t>.</w:t>
      </w:r>
      <w:r w:rsidRPr="00196D0C">
        <w:rPr>
          <w:sz w:val="28"/>
          <w:szCs w:val="28"/>
          <w:shd w:val="clear" w:color="auto" w:fill="FFFFFF"/>
        </w:rPr>
        <w:tab/>
      </w:r>
    </w:p>
    <w:p w14:paraId="14C3B820" w14:textId="5F62406A" w:rsidR="00047A9D" w:rsidRDefault="00047A9D" w:rsidP="00047A9D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t xml:space="preserve">Дата определения участников торгов </w:t>
      </w:r>
      <w:r w:rsidRPr="00D733AD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D733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2021</w:t>
      </w:r>
      <w:r w:rsidRPr="00196D0C">
        <w:rPr>
          <w:sz w:val="28"/>
          <w:szCs w:val="28"/>
        </w:rPr>
        <w:t xml:space="preserve">года в </w:t>
      </w:r>
      <w:r w:rsidRPr="00D733AD">
        <w:rPr>
          <w:sz w:val="28"/>
          <w:szCs w:val="28"/>
        </w:rPr>
        <w:t>9 часов 00</w:t>
      </w:r>
      <w:r w:rsidRPr="00120F5C">
        <w:rPr>
          <w:sz w:val="28"/>
          <w:szCs w:val="28"/>
        </w:rPr>
        <w:t xml:space="preserve"> </w:t>
      </w:r>
      <w:r w:rsidRPr="00D733AD">
        <w:rPr>
          <w:sz w:val="28"/>
          <w:szCs w:val="28"/>
        </w:rPr>
        <w:t>минут</w:t>
      </w:r>
      <w:r w:rsidRPr="00196D0C">
        <w:rPr>
          <w:sz w:val="28"/>
          <w:szCs w:val="28"/>
        </w:rPr>
        <w:t xml:space="preserve"> по МСК времени.</w:t>
      </w:r>
      <w:r>
        <w:rPr>
          <w:sz w:val="28"/>
          <w:szCs w:val="28"/>
        </w:rPr>
        <w:t xml:space="preserve"> </w:t>
      </w:r>
    </w:p>
    <w:p w14:paraId="337B6FC1" w14:textId="65F092D7" w:rsidR="00047A9D" w:rsidRPr="00196D0C" w:rsidRDefault="00047A9D" w:rsidP="00047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торгов проводится 7</w:t>
      </w:r>
      <w:r w:rsidRPr="00D733AD">
        <w:rPr>
          <w:sz w:val="28"/>
          <w:szCs w:val="28"/>
        </w:rPr>
        <w:t xml:space="preserve"> июля 2021</w:t>
      </w:r>
      <w:r>
        <w:rPr>
          <w:sz w:val="28"/>
          <w:szCs w:val="28"/>
        </w:rPr>
        <w:t xml:space="preserve"> года по адресу: </w:t>
      </w:r>
      <w:r w:rsidRPr="00196D0C">
        <w:rPr>
          <w:sz w:val="28"/>
          <w:szCs w:val="28"/>
        </w:rPr>
        <w:t>ст. Каневская, ул. Горького, 60, каб. 37</w:t>
      </w:r>
      <w:r>
        <w:rPr>
          <w:sz w:val="28"/>
          <w:szCs w:val="28"/>
        </w:rPr>
        <w:t xml:space="preserve">, начало регистрации в 13 часов 30 минут, окончание регистрации в 13 часов 50 минут </w:t>
      </w:r>
      <w:bookmarkStart w:id="1" w:name="_GoBack"/>
      <w:bookmarkEnd w:id="1"/>
      <w:r>
        <w:rPr>
          <w:sz w:val="28"/>
          <w:szCs w:val="28"/>
        </w:rPr>
        <w:t>по МСК времени.</w:t>
      </w:r>
    </w:p>
    <w:p w14:paraId="217B0792" w14:textId="77777777" w:rsidR="00047A9D" w:rsidRPr="00196D0C" w:rsidRDefault="00047A9D" w:rsidP="00047A9D">
      <w:pPr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</w:rPr>
        <w:lastRenderedPageBreak/>
        <w:t>Дата</w:t>
      </w:r>
      <w:r>
        <w:rPr>
          <w:sz w:val="28"/>
          <w:szCs w:val="28"/>
        </w:rPr>
        <w:t>,</w:t>
      </w:r>
      <w:r w:rsidRPr="00196D0C">
        <w:rPr>
          <w:sz w:val="28"/>
          <w:szCs w:val="28"/>
        </w:rPr>
        <w:t xml:space="preserve"> время проведения торгов </w:t>
      </w:r>
      <w:r w:rsidRPr="003E69F9">
        <w:rPr>
          <w:sz w:val="28"/>
          <w:szCs w:val="28"/>
        </w:rPr>
        <w:t xml:space="preserve">и </w:t>
      </w:r>
      <w:r w:rsidRPr="00196D0C">
        <w:rPr>
          <w:sz w:val="28"/>
          <w:szCs w:val="28"/>
        </w:rPr>
        <w:t xml:space="preserve">подведения </w:t>
      </w:r>
      <w:proofErr w:type="gramStart"/>
      <w:r w:rsidRPr="00196D0C">
        <w:rPr>
          <w:sz w:val="28"/>
          <w:szCs w:val="28"/>
        </w:rPr>
        <w:t xml:space="preserve">итогов  </w:t>
      </w:r>
      <w:r w:rsidRPr="00D733AD">
        <w:rPr>
          <w:sz w:val="28"/>
          <w:szCs w:val="28"/>
        </w:rPr>
        <w:t>–</w:t>
      </w:r>
      <w:proofErr w:type="gramEnd"/>
      <w:r w:rsidRPr="00D733A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733AD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2021</w:t>
      </w:r>
      <w:r w:rsidRPr="00196D0C">
        <w:rPr>
          <w:sz w:val="28"/>
          <w:szCs w:val="28"/>
        </w:rPr>
        <w:t xml:space="preserve">года в </w:t>
      </w:r>
      <w:r w:rsidRPr="00D733AD">
        <w:rPr>
          <w:sz w:val="28"/>
          <w:szCs w:val="28"/>
        </w:rPr>
        <w:t>14 часов 00</w:t>
      </w:r>
      <w:r w:rsidRPr="00196D0C">
        <w:rPr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Pr="00196D0C">
        <w:rPr>
          <w:sz w:val="28"/>
          <w:szCs w:val="28"/>
        </w:rPr>
        <w:t xml:space="preserve">  по МСК времени. Место подведения итогов: ст. Каневская, ул. Горького, 60, каб. 37.</w:t>
      </w:r>
    </w:p>
    <w:p w14:paraId="07DE3852" w14:textId="77777777" w:rsidR="00047A9D" w:rsidRPr="00031091" w:rsidRDefault="00047A9D" w:rsidP="00047A9D">
      <w:p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</w:r>
      <w:r w:rsidRPr="00031091">
        <w:rPr>
          <w:sz w:val="28"/>
          <w:szCs w:val="28"/>
          <w:shd w:val="clear" w:color="auto" w:fill="FFFFFF"/>
        </w:rPr>
        <w:t>6. Перечень предоставляемых претендентами документов:</w:t>
      </w:r>
    </w:p>
    <w:p w14:paraId="732351D1" w14:textId="77777777" w:rsidR="00047A9D" w:rsidRPr="00031091" w:rsidRDefault="00047A9D" w:rsidP="00047A9D">
      <w:pPr>
        <w:suppressAutoHyphens w:val="0"/>
        <w:jc w:val="both"/>
        <w:rPr>
          <w:sz w:val="28"/>
          <w:szCs w:val="28"/>
          <w:shd w:val="clear" w:color="auto" w:fill="FFFFFF"/>
        </w:rPr>
      </w:pPr>
      <w:r w:rsidRPr="00031091">
        <w:rPr>
          <w:sz w:val="28"/>
          <w:szCs w:val="28"/>
          <w:shd w:val="clear" w:color="auto" w:fill="FFFFFF"/>
        </w:rPr>
        <w:tab/>
        <w:t>6.</w:t>
      </w:r>
      <w:bookmarkStart w:id="2" w:name="sub_323"/>
      <w:r w:rsidRPr="00031091">
        <w:rPr>
          <w:sz w:val="28"/>
          <w:szCs w:val="28"/>
          <w:shd w:val="clear" w:color="auto" w:fill="FFFFFF"/>
        </w:rPr>
        <w:t>1. Одновременно с заявкой претенденты представляют следующие документы:</w:t>
      </w:r>
    </w:p>
    <w:bookmarkEnd w:id="2"/>
    <w:p w14:paraId="2D06A953" w14:textId="77777777" w:rsidR="00047A9D" w:rsidRPr="00031091" w:rsidRDefault="00047A9D" w:rsidP="00047A9D">
      <w:pPr>
        <w:ind w:firstLine="709"/>
        <w:jc w:val="both"/>
        <w:rPr>
          <w:sz w:val="28"/>
          <w:szCs w:val="28"/>
        </w:rPr>
      </w:pPr>
      <w:r w:rsidRPr="00031091">
        <w:rPr>
          <w:sz w:val="28"/>
          <w:szCs w:val="28"/>
        </w:rPr>
        <w:t>Физические или юридические лица, желающие приобрести в собственность муниципальные жилые помещения, должны представить организатору торгов:</w:t>
      </w:r>
    </w:p>
    <w:p w14:paraId="739AAC4B" w14:textId="77777777" w:rsidR="00047A9D" w:rsidRPr="00DB625E" w:rsidRDefault="00047A9D" w:rsidP="00047A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B625E">
        <w:rPr>
          <w:color w:val="000000"/>
          <w:sz w:val="28"/>
          <w:szCs w:val="28"/>
        </w:rPr>
        <w:t>юридические лица:</w:t>
      </w:r>
    </w:p>
    <w:p w14:paraId="0FD09C9B" w14:textId="77777777" w:rsidR="00047A9D" w:rsidRPr="00DB625E" w:rsidRDefault="00047A9D" w:rsidP="00047A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B625E">
        <w:rPr>
          <w:color w:val="000000"/>
          <w:sz w:val="28"/>
          <w:szCs w:val="28"/>
        </w:rPr>
        <w:t>заверенные копии учредительных документов;</w:t>
      </w:r>
    </w:p>
    <w:p w14:paraId="51149464" w14:textId="77777777" w:rsidR="00047A9D" w:rsidRPr="00DB625E" w:rsidRDefault="00047A9D" w:rsidP="00047A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B625E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D8D8F01" w14:textId="77777777" w:rsidR="00047A9D" w:rsidRPr="00DB625E" w:rsidRDefault="00047A9D" w:rsidP="00047A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B625E">
        <w:rPr>
          <w:color w:val="000000"/>
          <w:sz w:val="28"/>
          <w:szCs w:val="28"/>
        </w:rPr>
        <w:t>физические лица пред</w:t>
      </w:r>
      <w:r>
        <w:rPr>
          <w:color w:val="000000"/>
          <w:sz w:val="28"/>
          <w:szCs w:val="28"/>
        </w:rPr>
        <w:t>ставляют копии всех листов</w:t>
      </w:r>
      <w:r w:rsidRPr="00DB625E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</w:t>
      </w:r>
      <w:r w:rsidRPr="00DB625E">
        <w:rPr>
          <w:color w:val="000000"/>
          <w:sz w:val="28"/>
          <w:szCs w:val="28"/>
        </w:rPr>
        <w:t>, удостоверяющ</w:t>
      </w:r>
      <w:r>
        <w:rPr>
          <w:color w:val="000000"/>
          <w:sz w:val="28"/>
          <w:szCs w:val="28"/>
        </w:rPr>
        <w:t>его</w:t>
      </w:r>
      <w:r w:rsidRPr="00DB625E">
        <w:rPr>
          <w:color w:val="000000"/>
          <w:sz w:val="28"/>
          <w:szCs w:val="28"/>
        </w:rPr>
        <w:t xml:space="preserve"> личность.</w:t>
      </w:r>
    </w:p>
    <w:p w14:paraId="5AB3E890" w14:textId="77777777" w:rsidR="00047A9D" w:rsidRPr="00DB625E" w:rsidRDefault="00047A9D" w:rsidP="00047A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DB625E">
        <w:rPr>
          <w:color w:val="000000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>
        <w:rPr>
          <w:color w:val="000000"/>
          <w:sz w:val="28"/>
          <w:szCs w:val="28"/>
        </w:rPr>
        <w:t xml:space="preserve"> </w:t>
      </w:r>
    </w:p>
    <w:p w14:paraId="42EDB5ED" w14:textId="77777777" w:rsidR="00047A9D" w:rsidRPr="00B97A1F" w:rsidRDefault="00047A9D" w:rsidP="00047A9D">
      <w:pPr>
        <w:ind w:firstLine="709"/>
        <w:jc w:val="both"/>
        <w:rPr>
          <w:sz w:val="28"/>
          <w:szCs w:val="28"/>
        </w:rPr>
      </w:pPr>
      <w:r w:rsidRPr="00B97A1F">
        <w:rPr>
          <w:sz w:val="28"/>
          <w:szCs w:val="28"/>
        </w:rPr>
        <w:t>Указанный перечень документов является исчерпывающим.</w:t>
      </w:r>
    </w:p>
    <w:p w14:paraId="3469283B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>6.</w:t>
      </w:r>
      <w:bookmarkStart w:id="3" w:name="sub_324"/>
      <w:r w:rsidRPr="00B97A1F">
        <w:rPr>
          <w:color w:val="000000"/>
          <w:sz w:val="28"/>
          <w:szCs w:val="28"/>
          <w:shd w:val="clear" w:color="auto" w:fill="FFFFFF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bookmarkEnd w:id="3"/>
    <w:p w14:paraId="41391ED3" w14:textId="77777777" w:rsidR="00047A9D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14:paraId="41817264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6.3.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14:paraId="1E0E4198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7. Срок заключения договора купли-продажи имущества: </w:t>
      </w:r>
    </w:p>
    <w:p w14:paraId="23F720D6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Заключение договоров купли-продажи муниципального имущества </w:t>
      </w:r>
      <w:r>
        <w:rPr>
          <w:color w:val="000000"/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с победителями </w:t>
      </w:r>
      <w:r>
        <w:rPr>
          <w:color w:val="000000"/>
          <w:sz w:val="28"/>
          <w:szCs w:val="28"/>
          <w:shd w:val="clear" w:color="auto" w:fill="FFFFFF"/>
        </w:rPr>
        <w:t xml:space="preserve">продажи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осуществляется в течение 5 рабочих дней </w:t>
      </w:r>
      <w:r w:rsidRPr="00B97A1F">
        <w:rPr>
          <w:sz w:val="28"/>
          <w:szCs w:val="28"/>
          <w:shd w:val="clear" w:color="auto" w:fill="FFFFFF"/>
        </w:rPr>
        <w:t>с даты подведения итогов</w:t>
      </w:r>
      <w:r>
        <w:rPr>
          <w:sz w:val="28"/>
          <w:szCs w:val="28"/>
          <w:shd w:val="clear" w:color="auto" w:fill="FFFFFF"/>
        </w:rPr>
        <w:t xml:space="preserve"> продажи жилого помещения посредством публичного предложения</w:t>
      </w:r>
      <w:r w:rsidRPr="00B97A1F">
        <w:rPr>
          <w:sz w:val="28"/>
          <w:szCs w:val="28"/>
          <w:shd w:val="clear" w:color="auto" w:fill="FFFFFF"/>
        </w:rPr>
        <w:t xml:space="preserve">. </w:t>
      </w:r>
    </w:p>
    <w:p w14:paraId="5AB3898F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8. Порядок ознакомления покупателей с иной информацией, условиями договора купли-продажи имущества: покупатели вправе ознакомиться с иной информацией о торгах, условиями договора купли-продажи имущества </w:t>
      </w:r>
      <w:r w:rsidRPr="00B97A1F">
        <w:rPr>
          <w:color w:val="000000"/>
          <w:sz w:val="28"/>
          <w:szCs w:val="28"/>
          <w:shd w:val="clear" w:color="auto" w:fill="FFFFFF"/>
        </w:rPr>
        <w:lastRenderedPageBreak/>
        <w:t xml:space="preserve">непосредственно у Организатора торгов или секретаря комиссии по адресу: ст. Каневская, ул. Вокзальная, 32, каб. 4, в рабочие дни с 8.00 до 12.00 и с 13.00 до 17.00 по московскому времени, а также на сайте </w:t>
      </w:r>
      <w:hyperlink r:id="rId6" w:history="1">
        <w:r w:rsidRPr="00B97A1F">
          <w:rPr>
            <w:color w:val="000000"/>
            <w:sz w:val="28"/>
            <w:szCs w:val="28"/>
            <w:shd w:val="clear" w:color="auto" w:fill="FFFFFF"/>
          </w:rPr>
          <w:t>www.kanevskadm.ru</w:t>
        </w:r>
      </w:hyperlink>
      <w:r w:rsidRPr="00B97A1F">
        <w:rPr>
          <w:color w:val="000000"/>
          <w:sz w:val="28"/>
          <w:szCs w:val="28"/>
          <w:shd w:val="clear" w:color="auto" w:fill="FFFFFF"/>
        </w:rPr>
        <w:t>., либо получить устную информацию по тел. 75717.</w:t>
      </w:r>
    </w:p>
    <w:p w14:paraId="34B1084B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9. Ограничения участия отдельных категорий физических и юридических лиц в приватизации имущества: не установлено.</w:t>
      </w:r>
    </w:p>
    <w:p w14:paraId="0697FAD1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Обязанность доказать свое право на участие в </w:t>
      </w:r>
      <w:r>
        <w:rPr>
          <w:sz w:val="28"/>
          <w:szCs w:val="28"/>
        </w:rPr>
        <w:t xml:space="preserve">продаже </w:t>
      </w:r>
      <w:r>
        <w:rPr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возлагается на претендента.</w:t>
      </w:r>
    </w:p>
    <w:p w14:paraId="0F7DE80A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10. Регистрация участников </w:t>
      </w:r>
      <w:r>
        <w:rPr>
          <w:sz w:val="28"/>
          <w:szCs w:val="28"/>
        </w:rPr>
        <w:t xml:space="preserve">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порядок проведения </w:t>
      </w:r>
      <w:r>
        <w:rPr>
          <w:sz w:val="28"/>
          <w:szCs w:val="28"/>
        </w:rPr>
        <w:t xml:space="preserve">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порядок определения победителей торгов: </w:t>
      </w:r>
    </w:p>
    <w:p w14:paraId="6C3B7F61" w14:textId="77777777" w:rsidR="00047A9D" w:rsidRDefault="00047A9D" w:rsidP="00047A9D">
      <w:pPr>
        <w:suppressAutoHyphens w:val="0"/>
        <w:ind w:firstLine="705"/>
        <w:jc w:val="both"/>
        <w:rPr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Регистрация участников </w:t>
      </w:r>
      <w:r>
        <w:rPr>
          <w:sz w:val="28"/>
          <w:szCs w:val="28"/>
        </w:rPr>
        <w:t xml:space="preserve">продажи </w:t>
      </w:r>
      <w:r>
        <w:rPr>
          <w:sz w:val="28"/>
          <w:szCs w:val="28"/>
          <w:shd w:val="clear" w:color="auto" w:fill="FFFFFF"/>
        </w:rPr>
        <w:t>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</w:t>
      </w:r>
      <w:r w:rsidRPr="00203343">
        <w:rPr>
          <w:sz w:val="28"/>
          <w:szCs w:val="28"/>
          <w:shd w:val="clear" w:color="auto" w:fill="FFFFFF"/>
        </w:rPr>
        <w:t xml:space="preserve">проводится 7 июля 2021 года по адресу: ст. Каневская, ул. Горького, 60, каб. 37, начало регистрации в 13 часов 30 минут, окончание в 13 часов 50 минут по московскому времени. </w:t>
      </w:r>
    </w:p>
    <w:p w14:paraId="41928B79" w14:textId="77777777" w:rsidR="00047A9D" w:rsidRPr="00203343" w:rsidRDefault="00047A9D" w:rsidP="00047A9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bookmarkStart w:id="4" w:name="sub_160"/>
      <w:r w:rsidRPr="00203343">
        <w:rPr>
          <w:sz w:val="28"/>
          <w:szCs w:val="28"/>
          <w:shd w:val="clear" w:color="auto" w:fill="FFFFFF"/>
        </w:rPr>
        <w:t xml:space="preserve">Во время регистрации участникам </w:t>
      </w:r>
      <w:r w:rsidRPr="00203343">
        <w:rPr>
          <w:sz w:val="28"/>
          <w:szCs w:val="28"/>
        </w:rPr>
        <w:t xml:space="preserve">продажи </w:t>
      </w:r>
      <w:r w:rsidRPr="00203343">
        <w:rPr>
          <w:sz w:val="28"/>
          <w:szCs w:val="28"/>
          <w:shd w:val="clear" w:color="auto" w:fill="FFFFFF"/>
        </w:rPr>
        <w:t xml:space="preserve">посредством публичного предложения выдаются пронумерованные карточки участника </w:t>
      </w:r>
      <w:r w:rsidRPr="00203343">
        <w:rPr>
          <w:sz w:val="28"/>
          <w:szCs w:val="28"/>
        </w:rPr>
        <w:t xml:space="preserve">продажи </w:t>
      </w:r>
      <w:r w:rsidRPr="00203343">
        <w:rPr>
          <w:sz w:val="28"/>
          <w:szCs w:val="28"/>
          <w:shd w:val="clear" w:color="auto" w:fill="FFFFFF"/>
        </w:rPr>
        <w:t xml:space="preserve">посредством публичного предложения (далее именуются — карточки). </w:t>
      </w:r>
      <w:r w:rsidRPr="00203343">
        <w:rPr>
          <w:sz w:val="28"/>
          <w:szCs w:val="28"/>
        </w:rPr>
        <w:t xml:space="preserve">Продажа </w:t>
      </w:r>
      <w:r w:rsidRPr="00203343">
        <w:rPr>
          <w:sz w:val="28"/>
          <w:szCs w:val="28"/>
          <w:shd w:val="clear" w:color="auto" w:fill="FFFFFF"/>
        </w:rPr>
        <w:t xml:space="preserve">посредством публичного предложения </w:t>
      </w:r>
      <w:r w:rsidRPr="00D7083E">
        <w:rPr>
          <w:sz w:val="28"/>
          <w:szCs w:val="28"/>
        </w:rPr>
        <w:t>имущества проводится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</w:t>
      </w:r>
      <w:r>
        <w:rPr>
          <w:sz w:val="28"/>
          <w:szCs w:val="28"/>
        </w:rPr>
        <w:t xml:space="preserve"> и </w:t>
      </w:r>
      <w:r w:rsidRPr="00203343">
        <w:rPr>
          <w:sz w:val="28"/>
          <w:szCs w:val="28"/>
          <w:shd w:val="clear" w:color="auto" w:fill="FFFFFF"/>
        </w:rPr>
        <w:t xml:space="preserve">начинается с объявления уполномоченным представителем продавца об открытии </w:t>
      </w:r>
      <w:r w:rsidRPr="00203343">
        <w:rPr>
          <w:sz w:val="28"/>
          <w:szCs w:val="28"/>
        </w:rPr>
        <w:t xml:space="preserve">продажи </w:t>
      </w:r>
      <w:r w:rsidRPr="00203343">
        <w:rPr>
          <w:sz w:val="28"/>
          <w:szCs w:val="28"/>
          <w:shd w:val="clear" w:color="auto" w:fill="FFFFFF"/>
        </w:rPr>
        <w:t>посредством публичного предложения.</w:t>
      </w:r>
    </w:p>
    <w:p w14:paraId="2DFD75B4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203343">
        <w:rPr>
          <w:sz w:val="28"/>
          <w:szCs w:val="28"/>
          <w:shd w:val="clear" w:color="auto" w:fill="FFFFFF"/>
        </w:rPr>
        <w:tab/>
        <w:t xml:space="preserve">После открытия продажи аукционистом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оглашаются наименование имущества, основные его характеристики, начальная цена продажи и </w:t>
      </w:r>
      <w:r>
        <w:rPr>
          <w:color w:val="000000"/>
          <w:sz w:val="28"/>
          <w:szCs w:val="28"/>
          <w:shd w:val="clear" w:color="auto" w:fill="FFFFFF"/>
        </w:rPr>
        <w:t>«Шаг понижения»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F993E93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После оглашения аукционистом начальной цены участникам </w:t>
      </w:r>
      <w:r>
        <w:rPr>
          <w:color w:val="000000"/>
          <w:sz w:val="28"/>
          <w:szCs w:val="28"/>
          <w:shd w:val="clear" w:color="auto" w:fill="FFFFFF"/>
        </w:rPr>
        <w:t>продажи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предлагается заявить эту цену путем поднятия карточек.</w:t>
      </w:r>
    </w:p>
    <w:p w14:paraId="6502727B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Аукционист называет номер карточки участника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</w:t>
      </w:r>
      <w:r>
        <w:rPr>
          <w:color w:val="000000"/>
          <w:sz w:val="28"/>
          <w:szCs w:val="28"/>
          <w:shd w:val="clear" w:color="auto" w:fill="FFFFFF"/>
        </w:rPr>
        <w:t xml:space="preserve">торгов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аукционист повторяет эту цену 3 раза. Если до третьего повторения заявленной цены ни один из участников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не поднял карточку и не заявил последующую цену, </w:t>
      </w:r>
      <w:r>
        <w:rPr>
          <w:color w:val="000000"/>
          <w:sz w:val="28"/>
          <w:szCs w:val="28"/>
          <w:shd w:val="clear" w:color="auto" w:fill="FFFFFF"/>
        </w:rPr>
        <w:t>торги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заверша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B97A1F">
        <w:rPr>
          <w:color w:val="000000"/>
          <w:sz w:val="28"/>
          <w:szCs w:val="28"/>
          <w:shd w:val="clear" w:color="auto" w:fill="FFFFFF"/>
        </w:rPr>
        <w:t>тся.</w:t>
      </w:r>
    </w:p>
    <w:p w14:paraId="29EEB3DF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По завершении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аукционист объявляет о продаже имущества</w:t>
      </w:r>
      <w:r>
        <w:rPr>
          <w:color w:val="000000"/>
          <w:sz w:val="28"/>
          <w:szCs w:val="28"/>
          <w:shd w:val="clear" w:color="auto" w:fill="FFFFFF"/>
        </w:rPr>
        <w:t xml:space="preserve"> 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называет его продажную цену и номер карточки победителя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. </w:t>
      </w:r>
    </w:p>
    <w:bookmarkEnd w:id="4"/>
    <w:p w14:paraId="45774E06" w14:textId="77777777" w:rsidR="00047A9D" w:rsidRPr="00D7083E" w:rsidRDefault="00047A9D" w:rsidP="00047A9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083E">
        <w:rPr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аукцион.</w:t>
      </w:r>
    </w:p>
    <w:p w14:paraId="0CF9181F" w14:textId="77777777" w:rsidR="00047A9D" w:rsidRPr="00D7083E" w:rsidRDefault="00047A9D" w:rsidP="00047A9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D7083E">
        <w:rPr>
          <w:sz w:val="28"/>
          <w:szCs w:val="28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</w:t>
      </w:r>
    </w:p>
    <w:p w14:paraId="4B1F0BDE" w14:textId="77777777" w:rsidR="00047A9D" w:rsidRPr="00C66AB7" w:rsidRDefault="00047A9D" w:rsidP="00047A9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bookmarkStart w:id="5" w:name="sub_162"/>
      <w:r w:rsidRPr="00D7083E">
        <w:rPr>
          <w:sz w:val="28"/>
          <w:szCs w:val="28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  <w:bookmarkEnd w:id="5"/>
    </w:p>
    <w:p w14:paraId="01171CBE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Цена имущества, предложенная </w:t>
      </w:r>
      <w:proofErr w:type="gramStart"/>
      <w:r w:rsidRPr="00B97A1F">
        <w:rPr>
          <w:color w:val="000000"/>
          <w:sz w:val="28"/>
          <w:szCs w:val="28"/>
          <w:shd w:val="clear" w:color="auto" w:fill="FFFFFF"/>
        </w:rPr>
        <w:t>победителем</w:t>
      </w:r>
      <w:proofErr w:type="gramEnd"/>
      <w:r w:rsidRPr="00B97A1F">
        <w:rPr>
          <w:color w:val="000000"/>
          <w:sz w:val="28"/>
          <w:szCs w:val="28"/>
          <w:shd w:val="clear" w:color="auto" w:fill="FFFFFF"/>
        </w:rPr>
        <w:t xml:space="preserve"> заносится в протокол об итогах </w:t>
      </w:r>
      <w:r>
        <w:rPr>
          <w:color w:val="000000"/>
          <w:sz w:val="28"/>
          <w:szCs w:val="28"/>
          <w:shd w:val="clear" w:color="auto" w:fill="FFFFFF"/>
        </w:rPr>
        <w:t>продажи 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>, составляемый в 2 экземплярах.</w:t>
      </w:r>
    </w:p>
    <w:p w14:paraId="6EB6575F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Протокол об итогах </w:t>
      </w:r>
      <w:r>
        <w:rPr>
          <w:color w:val="000000"/>
          <w:sz w:val="28"/>
          <w:szCs w:val="28"/>
          <w:shd w:val="clear" w:color="auto" w:fill="FFFFFF"/>
        </w:rPr>
        <w:t>продажи 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>, подписанный аукционистом и членами комиссии, является документом, удостоверяющим право победителя на заключение договора купли-продажи муниципального имущества.</w:t>
      </w:r>
    </w:p>
    <w:p w14:paraId="6442DA1C" w14:textId="77777777" w:rsidR="00047A9D" w:rsidRPr="00B97A1F" w:rsidRDefault="00047A9D" w:rsidP="00047A9D">
      <w:pPr>
        <w:suppressAutoHyphens w:val="0"/>
        <w:jc w:val="both"/>
        <w:rPr>
          <w:color w:val="000000"/>
          <w:sz w:val="30"/>
          <w:szCs w:val="30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Если при проведении </w:t>
      </w:r>
      <w:r>
        <w:rPr>
          <w:color w:val="000000"/>
          <w:sz w:val="28"/>
          <w:szCs w:val="28"/>
          <w:shd w:val="clear" w:color="auto" w:fill="FFFFFF"/>
        </w:rPr>
        <w:t xml:space="preserve">продажи посредством публичного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предложения 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продавцом</w:t>
      </w:r>
      <w:proofErr w:type="gramEnd"/>
      <w:r w:rsidRPr="00B97A1F">
        <w:rPr>
          <w:color w:val="000000"/>
          <w:sz w:val="28"/>
          <w:szCs w:val="28"/>
          <w:shd w:val="clear" w:color="auto" w:fill="FFFFFF"/>
        </w:rPr>
        <w:t xml:space="preserve"> проводится фотографирование, аудио- и (или) видеозапись, киносъемка, то об этом делается отметка в протоколе.</w:t>
      </w:r>
    </w:p>
    <w:p w14:paraId="73B660A0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30"/>
          <w:szCs w:val="30"/>
          <w:shd w:val="clear" w:color="auto" w:fill="FFFFFF"/>
        </w:rPr>
        <w:tab/>
      </w:r>
      <w:r w:rsidRPr="00B97A1F">
        <w:rPr>
          <w:color w:val="000000"/>
          <w:sz w:val="28"/>
          <w:szCs w:val="28"/>
          <w:shd w:val="clear" w:color="auto" w:fill="FFFFFF"/>
        </w:rPr>
        <w:t xml:space="preserve">Если после троекратного объявления начальной цены продажи ни один из участников не поднял карточку, </w:t>
      </w:r>
      <w:r>
        <w:rPr>
          <w:color w:val="000000"/>
          <w:sz w:val="28"/>
          <w:szCs w:val="28"/>
          <w:shd w:val="clear" w:color="auto" w:fill="FFFFFF"/>
        </w:rPr>
        <w:t xml:space="preserve">продажа жилого помещения посредством публичного предложения </w:t>
      </w:r>
      <w:r w:rsidRPr="00B97A1F">
        <w:rPr>
          <w:color w:val="000000"/>
          <w:sz w:val="28"/>
          <w:szCs w:val="28"/>
          <w:shd w:val="clear" w:color="auto" w:fill="FFFFFF"/>
        </w:rPr>
        <w:t>признается несостоявш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B97A1F">
        <w:rPr>
          <w:color w:val="000000"/>
          <w:sz w:val="28"/>
          <w:szCs w:val="28"/>
          <w:shd w:val="clear" w:color="auto" w:fill="FFFFFF"/>
        </w:rPr>
        <w:t>ся.</w:t>
      </w:r>
    </w:p>
    <w:p w14:paraId="36A5CF04" w14:textId="77777777" w:rsidR="00047A9D" w:rsidRPr="00B97A1F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В случае признания </w:t>
      </w:r>
      <w:r>
        <w:rPr>
          <w:color w:val="000000"/>
          <w:sz w:val="28"/>
          <w:szCs w:val="28"/>
          <w:shd w:val="clear" w:color="auto" w:fill="FFFFFF"/>
        </w:rPr>
        <w:t xml:space="preserve">продажи жилого помещения посредством публичного предложения </w:t>
      </w:r>
      <w:r w:rsidRPr="00B97A1F">
        <w:rPr>
          <w:color w:val="000000"/>
          <w:sz w:val="28"/>
          <w:szCs w:val="28"/>
          <w:shd w:val="clear" w:color="auto" w:fill="FFFFFF"/>
        </w:rPr>
        <w:t>несостоявш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B97A1F">
        <w:rPr>
          <w:color w:val="000000"/>
          <w:sz w:val="28"/>
          <w:szCs w:val="28"/>
          <w:shd w:val="clear" w:color="auto" w:fill="FFFFFF"/>
        </w:rPr>
        <w:t>ся Организатор торгов в тот же день составляет соответствующий протокол, подписываемый членами комиссии и аукционистом.</w:t>
      </w:r>
    </w:p>
    <w:p w14:paraId="12038DB8" w14:textId="77777777" w:rsidR="00047A9D" w:rsidRPr="00DE13C0" w:rsidRDefault="00047A9D" w:rsidP="00047A9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11. </w:t>
      </w:r>
      <w:r w:rsidRPr="00D7083E">
        <w:rPr>
          <w:sz w:val="28"/>
          <w:szCs w:val="28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14:paraId="2D608757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Оплата приобретаемого на </w:t>
      </w:r>
      <w:r>
        <w:rPr>
          <w:color w:val="000000"/>
          <w:sz w:val="28"/>
          <w:szCs w:val="28"/>
          <w:shd w:val="clear" w:color="auto" w:fill="FFFFFF"/>
        </w:rPr>
        <w:t>торгах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имущества производится путем перечисления денежных средств на счет, указанный в договоре купли-продажи. Внесенный победителем продажи задаток засчитывается в счет оплаты приобретаемого имущества.</w:t>
      </w:r>
    </w:p>
    <w:p w14:paraId="6B34D09F" w14:textId="77777777" w:rsidR="00047A9D" w:rsidRPr="00B97A1F" w:rsidRDefault="00047A9D" w:rsidP="00047A9D">
      <w:pPr>
        <w:suppressAutoHyphens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Задаток победителя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подлежит перечислению в установленном порядке в местный бюджет в течение 5 календарных дней с даты, установленной для заключения договора купли-продажи муниципального имущества.</w:t>
      </w:r>
    </w:p>
    <w:p w14:paraId="6434508E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12. Заключительные положения: Информационное сообщение об итогах </w:t>
      </w:r>
      <w:r>
        <w:rPr>
          <w:color w:val="000000"/>
          <w:sz w:val="28"/>
          <w:szCs w:val="28"/>
          <w:shd w:val="clear" w:color="auto" w:fill="FFFFFF"/>
        </w:rPr>
        <w:t>продажи посредством публичного предложения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 не позднее одного рабочего дня, следующего за днем подведения итогов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 xml:space="preserve">, размещается на сайте продавца в сети Интернет </w:t>
      </w:r>
      <w:hyperlink r:id="rId7" w:history="1">
        <w:r w:rsidRPr="00B97A1F">
          <w:rPr>
            <w:color w:val="000000"/>
            <w:sz w:val="28"/>
            <w:szCs w:val="28"/>
            <w:shd w:val="clear" w:color="auto" w:fill="FFFFFF"/>
          </w:rPr>
          <w:t>www.kanevskadm.ru</w:t>
        </w:r>
      </w:hyperlink>
      <w:r w:rsidRPr="00B97A1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6034DE6" w14:textId="77777777" w:rsidR="00047A9D" w:rsidRPr="00B97A1F" w:rsidRDefault="00047A9D" w:rsidP="00047A9D">
      <w:pPr>
        <w:suppressAutoHyphens w:val="0"/>
        <w:autoSpaceDE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 xml:space="preserve">Информация о результатах сделок приватизации муниципального имущества размещается  на официальном сайте продавца в сети Интернет </w:t>
      </w:r>
      <w:hyperlink r:id="rId8" w:history="1">
        <w:r w:rsidRPr="00B97A1F">
          <w:rPr>
            <w:color w:val="000000"/>
            <w:sz w:val="28"/>
            <w:szCs w:val="28"/>
            <w:shd w:val="clear" w:color="auto" w:fill="FFFFFF"/>
          </w:rPr>
          <w:t>www.kanevskadm.ru</w:t>
        </w:r>
      </w:hyperlink>
      <w:r w:rsidRPr="00B97A1F">
        <w:rPr>
          <w:color w:val="000000"/>
          <w:sz w:val="28"/>
          <w:szCs w:val="28"/>
          <w:shd w:val="clear" w:color="auto" w:fill="FFFFFF"/>
        </w:rPr>
        <w:t xml:space="preserve"> в течение десяти дней со дня совершения указанных сделок.</w:t>
      </w:r>
    </w:p>
    <w:p w14:paraId="07D04321" w14:textId="77777777" w:rsidR="00047A9D" w:rsidRPr="00B97A1F" w:rsidRDefault="00047A9D" w:rsidP="00047A9D">
      <w:pPr>
        <w:suppressAutoHyphens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13. Обязательное условие приватизации имущества:</w:t>
      </w:r>
    </w:p>
    <w:p w14:paraId="5BAC02E8" w14:textId="77777777" w:rsidR="00047A9D" w:rsidRPr="00B97A1F" w:rsidRDefault="00047A9D" w:rsidP="00047A9D">
      <w:pPr>
        <w:suppressAutoHyphens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>Л</w:t>
      </w:r>
      <w:r w:rsidRPr="00B97A1F">
        <w:rPr>
          <w:color w:val="000000"/>
          <w:sz w:val="28"/>
          <w:szCs w:val="28"/>
        </w:rPr>
        <w:t>от № 1: не установлено.</w:t>
      </w:r>
    </w:p>
    <w:p w14:paraId="70F867C7" w14:textId="77777777" w:rsidR="00047A9D" w:rsidRPr="00B97A1F" w:rsidRDefault="00047A9D" w:rsidP="00047A9D">
      <w:pPr>
        <w:suppressAutoHyphens w:val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tab/>
        <w:t xml:space="preserve">14. Обременение имущества: </w:t>
      </w:r>
    </w:p>
    <w:p w14:paraId="04B233E9" w14:textId="77777777" w:rsidR="00047A9D" w:rsidRPr="00B97A1F" w:rsidRDefault="00047A9D" w:rsidP="00047A9D">
      <w:pPr>
        <w:suppressAutoHyphens w:val="0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bCs/>
          <w:color w:val="000000"/>
          <w:sz w:val="28"/>
          <w:szCs w:val="28"/>
          <w:shd w:val="clear" w:color="auto" w:fill="FFFFFF"/>
        </w:rPr>
        <w:tab/>
      </w:r>
      <w:r w:rsidRPr="00B97A1F">
        <w:rPr>
          <w:color w:val="000000"/>
          <w:sz w:val="28"/>
          <w:szCs w:val="28"/>
          <w:shd w:val="clear" w:color="auto" w:fill="FFFFFF"/>
        </w:rPr>
        <w:t>Л</w:t>
      </w:r>
      <w:r w:rsidRPr="00B97A1F">
        <w:rPr>
          <w:color w:val="000000"/>
          <w:sz w:val="28"/>
          <w:szCs w:val="28"/>
        </w:rPr>
        <w:t>от № 1: не установлено.</w:t>
      </w:r>
    </w:p>
    <w:p w14:paraId="437E1370" w14:textId="77777777" w:rsidR="00047A9D" w:rsidRPr="00B97A1F" w:rsidRDefault="00047A9D" w:rsidP="00047A9D">
      <w:pPr>
        <w:suppressAutoHyphens w:val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97A1F"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Все вопросы, касающиеся проведения </w:t>
      </w:r>
      <w:r>
        <w:rPr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color w:val="000000"/>
          <w:sz w:val="28"/>
          <w:szCs w:val="28"/>
          <w:shd w:val="clear" w:color="auto" w:fill="FFFFFF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56BC8674" w14:textId="77777777" w:rsidR="00047A9D" w:rsidRDefault="00047A9D" w:rsidP="00047A9D">
      <w:pPr>
        <w:suppressAutoHyphens w:val="0"/>
        <w:ind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B97A1F">
        <w:rPr>
          <w:bCs/>
          <w:color w:val="000000"/>
          <w:sz w:val="28"/>
          <w:szCs w:val="28"/>
          <w:shd w:val="clear" w:color="auto" w:fill="FFFFFF"/>
        </w:rPr>
        <w:t xml:space="preserve">Организатор вправе отменить проведение </w:t>
      </w:r>
      <w:r>
        <w:rPr>
          <w:bCs/>
          <w:color w:val="000000"/>
          <w:sz w:val="28"/>
          <w:szCs w:val="28"/>
          <w:shd w:val="clear" w:color="auto" w:fill="FFFFFF"/>
        </w:rPr>
        <w:t>торгов</w:t>
      </w:r>
      <w:r w:rsidRPr="00B97A1F">
        <w:rPr>
          <w:bCs/>
          <w:color w:val="000000"/>
          <w:sz w:val="28"/>
          <w:szCs w:val="28"/>
          <w:shd w:val="clear" w:color="auto" w:fill="FFFFFF"/>
        </w:rPr>
        <w:t xml:space="preserve"> не позднее чем за три дня до наступления даты его проведения</w:t>
      </w:r>
      <w:r w:rsidRPr="00B97A1F">
        <w:rPr>
          <w:color w:val="000000"/>
          <w:sz w:val="28"/>
          <w:szCs w:val="28"/>
          <w:shd w:val="clear" w:color="auto" w:fill="FFFFFF"/>
        </w:rPr>
        <w:t>.</w:t>
      </w:r>
      <w:r w:rsidRPr="00363C5B">
        <w:rPr>
          <w:color w:val="000000"/>
          <w:sz w:val="28"/>
          <w:szCs w:val="28"/>
          <w:shd w:val="clear" w:color="auto" w:fill="FFFFFF"/>
        </w:rPr>
        <w:t xml:space="preserve">    </w:t>
      </w:r>
    </w:p>
    <w:p w14:paraId="5467F74D" w14:textId="77777777" w:rsidR="0024227E" w:rsidRDefault="0024227E"/>
    <w:sectPr w:rsidR="002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hd w:val="clear" w:color="auto" w:fill="FFFFF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B1"/>
    <w:rsid w:val="00047A9D"/>
    <w:rsid w:val="0024227E"/>
    <w:rsid w:val="008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BCDF-9FB5-4CD3-A3FC-F3A8F84C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evskadm.ru/" TargetMode="External"/><Relationship Id="rId5" Type="http://schemas.openxmlformats.org/officeDocument/2006/relationships/hyperlink" Target="http://www.kanevsk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2021-06-01T06:02:00Z</dcterms:created>
  <dcterms:modified xsi:type="dcterms:W3CDTF">2021-06-01T06:03:00Z</dcterms:modified>
</cp:coreProperties>
</file>