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2D" w:rsidRPr="0047212D" w:rsidRDefault="0043101F" w:rsidP="00472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2D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47212D">
        <w:rPr>
          <w:rFonts w:ascii="Times New Roman" w:hAnsi="Times New Roman" w:cs="Times New Roman"/>
          <w:sz w:val="28"/>
          <w:szCs w:val="28"/>
        </w:rPr>
        <w:t xml:space="preserve">проведения камеральной проверки по внутреннему муниципальному финансовому контролю в отношении </w:t>
      </w:r>
      <w:r w:rsidR="0047212D" w:rsidRPr="0047212D">
        <w:rPr>
          <w:rFonts w:ascii="Times New Roman" w:hAnsi="Times New Roman" w:cs="Times New Roman"/>
          <w:sz w:val="28"/>
          <w:szCs w:val="28"/>
        </w:rPr>
        <w:t>м</w:t>
      </w:r>
      <w:r w:rsidR="0047212D" w:rsidRPr="0047212D">
        <w:rPr>
          <w:rFonts w:ascii="Times New Roman" w:hAnsi="Times New Roman" w:cs="Times New Roman"/>
          <w:color w:val="000000"/>
          <w:sz w:val="28"/>
          <w:szCs w:val="28"/>
        </w:rPr>
        <w:t>униципального бюджетного учреждения культуры "Сельский дом культуры «Лира» станицы Челбасской</w:t>
      </w:r>
      <w:r w:rsidR="0047212D" w:rsidRPr="004721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12D" w:rsidRPr="0047212D" w:rsidRDefault="0047212D" w:rsidP="00472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2D">
        <w:rPr>
          <w:rFonts w:ascii="Times New Roman" w:hAnsi="Times New Roman" w:cs="Times New Roman"/>
          <w:sz w:val="28"/>
          <w:szCs w:val="28"/>
        </w:rPr>
        <w:t>(МБУК СДК «Лира»)</w:t>
      </w:r>
    </w:p>
    <w:p w:rsidR="0043101F" w:rsidRPr="0043101F" w:rsidRDefault="0043101F" w:rsidP="00472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212D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7212D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7212D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47212D">
        <w:rPr>
          <w:rFonts w:ascii="Times New Roman" w:hAnsi="Times New Roman" w:cs="Times New Roman"/>
          <w:sz w:val="28"/>
          <w:szCs w:val="28"/>
        </w:rPr>
        <w:t xml:space="preserve">на </w:t>
      </w:r>
      <w:r w:rsidR="0047212D" w:rsidRPr="0047212D">
        <w:rPr>
          <w:rFonts w:ascii="Times New Roman" w:hAnsi="Times New Roman" w:cs="Times New Roman"/>
          <w:sz w:val="28"/>
          <w:szCs w:val="28"/>
        </w:rPr>
        <w:t xml:space="preserve">основании приказа финансового управления администрации муниципального образования Каневской район от 13.10.2023г. </w:t>
      </w:r>
      <w:r w:rsidR="0047212D" w:rsidRPr="0047212D">
        <w:rPr>
          <w:rFonts w:ascii="Times New Roman" w:hAnsi="Times New Roman" w:cs="Times New Roman"/>
          <w:sz w:val="28"/>
          <w:szCs w:val="28"/>
          <w:shd w:val="clear" w:color="auto" w:fill="FFFFFF"/>
        </w:rPr>
        <w:t>№ 111 «</w:t>
      </w:r>
      <w:r w:rsidR="0047212D" w:rsidRPr="0047212D">
        <w:rPr>
          <w:rFonts w:ascii="Times New Roman" w:hAnsi="Times New Roman" w:cs="Times New Roman"/>
          <w:sz w:val="28"/>
          <w:szCs w:val="28"/>
        </w:rPr>
        <w:t>О назначении контрольного мероприятия</w:t>
      </w:r>
      <w:proofErr w:type="gramEnd"/>
      <w:r w:rsidR="0047212D" w:rsidRPr="00472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12D" w:rsidRPr="0047212D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 в отношении м</w:t>
      </w:r>
      <w:r w:rsidR="0047212D" w:rsidRPr="0047212D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бюджетного учреждения культуры "Сельский дом культуры «Лира» станицы Челбасской», </w:t>
      </w:r>
      <w:proofErr w:type="spellStart"/>
      <w:r w:rsidR="0047212D" w:rsidRPr="0047212D">
        <w:rPr>
          <w:rFonts w:ascii="Times New Roman" w:hAnsi="Times New Roman" w:cs="Times New Roman"/>
          <w:color w:val="000000"/>
          <w:sz w:val="28"/>
          <w:szCs w:val="28"/>
        </w:rPr>
        <w:t>Челбасского</w:t>
      </w:r>
      <w:proofErr w:type="spellEnd"/>
      <w:r w:rsidR="0047212D" w:rsidRPr="004721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7212D" w:rsidRPr="0047212D">
        <w:rPr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="0047212D" w:rsidRPr="0047212D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Pr="0043101F">
        <w:rPr>
          <w:rFonts w:ascii="Times New Roman" w:hAnsi="Times New Roman" w:cs="Times New Roman"/>
          <w:sz w:val="28"/>
          <w:szCs w:val="28"/>
        </w:rPr>
        <w:t xml:space="preserve">, в соответствии с планом проведения контрольных мероприятий по внутреннему муниципальному финансовому контролю на 2023 год, утвержденного приказом финансового управления администрации муниципального образования Каневской район от 29 декабря 2022 года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>№ 148 «</w:t>
      </w:r>
      <w:r w:rsidRPr="0043101F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по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внутреннему муниципальному финансовому контролю финансового управления администрации муниципального образования Каневской район на 2023 год» проведено контрольное мероприятие по теме: «Проверка финансово-хозяйственной деятельности учреждения (отдельных вопросов)».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43101F" w:rsidRPr="0047212D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2D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="0047212D" w:rsidRPr="0047212D">
        <w:rPr>
          <w:rFonts w:ascii="Times New Roman" w:hAnsi="Times New Roman" w:cs="Times New Roman"/>
          <w:bCs/>
          <w:sz w:val="28"/>
          <w:szCs w:val="28"/>
        </w:rPr>
        <w:t>:</w:t>
      </w:r>
      <w:r w:rsidR="0047212D" w:rsidRPr="0047212D">
        <w:rPr>
          <w:rFonts w:ascii="Times New Roman" w:hAnsi="Times New Roman" w:cs="Times New Roman"/>
          <w:sz w:val="28"/>
          <w:szCs w:val="28"/>
        </w:rPr>
        <w:t xml:space="preserve"> м</w:t>
      </w:r>
      <w:r w:rsidR="0047212D" w:rsidRPr="0047212D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культуры "Сельский дом культуры «Лира» станицы Челбасской»</w:t>
      </w:r>
      <w:r w:rsidRPr="00472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01F" w:rsidRPr="0047212D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2D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721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212D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43101F" w:rsidRPr="0047212D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2D"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</w:t>
      </w:r>
      <w:r w:rsidRPr="004721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212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7212D" w:rsidRPr="0047212D">
        <w:rPr>
          <w:rFonts w:ascii="Times New Roman" w:hAnsi="Times New Roman" w:cs="Times New Roman"/>
          <w:sz w:val="28"/>
          <w:szCs w:val="28"/>
        </w:rPr>
        <w:t>17 рабочих дней с 30 октября 2023 года по 22 ноября 2023 года</w:t>
      </w:r>
    </w:p>
    <w:p w:rsidR="0043101F" w:rsidRPr="0047212D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212D">
        <w:rPr>
          <w:rFonts w:ascii="Times New Roman" w:hAnsi="Times New Roman" w:cs="Times New Roman"/>
          <w:sz w:val="28"/>
          <w:szCs w:val="28"/>
        </w:rPr>
        <w:t>По результатам проверки составлен акт от 2</w:t>
      </w:r>
      <w:r w:rsidR="0047212D" w:rsidRPr="0047212D">
        <w:rPr>
          <w:rFonts w:ascii="Times New Roman" w:hAnsi="Times New Roman" w:cs="Times New Roman"/>
          <w:sz w:val="28"/>
          <w:szCs w:val="28"/>
        </w:rPr>
        <w:t>2</w:t>
      </w:r>
      <w:r w:rsidRPr="0047212D">
        <w:rPr>
          <w:rFonts w:ascii="Times New Roman" w:hAnsi="Times New Roman" w:cs="Times New Roman"/>
          <w:sz w:val="28"/>
          <w:szCs w:val="28"/>
        </w:rPr>
        <w:t xml:space="preserve"> </w:t>
      </w:r>
      <w:r w:rsidR="0047212D" w:rsidRPr="0047212D">
        <w:rPr>
          <w:rFonts w:ascii="Times New Roman" w:hAnsi="Times New Roman" w:cs="Times New Roman"/>
          <w:sz w:val="28"/>
          <w:szCs w:val="28"/>
        </w:rPr>
        <w:t>ноября</w:t>
      </w:r>
      <w:r w:rsidRPr="0047212D">
        <w:rPr>
          <w:rFonts w:ascii="Times New Roman" w:hAnsi="Times New Roman" w:cs="Times New Roman"/>
          <w:sz w:val="28"/>
          <w:szCs w:val="28"/>
        </w:rPr>
        <w:t xml:space="preserve"> 2023 года № 2</w:t>
      </w:r>
      <w:r w:rsidR="0047212D" w:rsidRPr="0047212D">
        <w:rPr>
          <w:rFonts w:ascii="Times New Roman" w:hAnsi="Times New Roman" w:cs="Times New Roman"/>
          <w:sz w:val="28"/>
          <w:szCs w:val="28"/>
        </w:rPr>
        <w:t>2</w:t>
      </w:r>
      <w:r w:rsidRPr="0047212D">
        <w:rPr>
          <w:rFonts w:ascii="Times New Roman" w:hAnsi="Times New Roman" w:cs="Times New Roman"/>
          <w:sz w:val="28"/>
          <w:szCs w:val="28"/>
        </w:rPr>
        <w:t>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2D">
        <w:rPr>
          <w:rFonts w:ascii="Times New Roman" w:hAnsi="Times New Roman" w:cs="Times New Roman"/>
        </w:rPr>
        <w:tab/>
      </w:r>
      <w:r w:rsidRPr="0047212D">
        <w:rPr>
          <w:rFonts w:ascii="Times New Roman" w:hAnsi="Times New Roman" w:cs="Times New Roman"/>
          <w:sz w:val="28"/>
          <w:szCs w:val="28"/>
        </w:rPr>
        <w:t>Результаты проверки: замечания по акту проверки доведены до учреждения.</w:t>
      </w:r>
      <w:r w:rsidRPr="0043101F">
        <w:rPr>
          <w:rFonts w:ascii="Times New Roman" w:hAnsi="Times New Roman" w:cs="Times New Roman"/>
          <w:sz w:val="28"/>
          <w:szCs w:val="28"/>
        </w:rPr>
        <w:tab/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CD" w:rsidRPr="0043101F" w:rsidRDefault="006B31CD" w:rsidP="0043101F">
      <w:pPr>
        <w:spacing w:after="0" w:line="240" w:lineRule="auto"/>
        <w:rPr>
          <w:rFonts w:ascii="Times New Roman" w:hAnsi="Times New Roman" w:cs="Times New Roman"/>
        </w:rPr>
      </w:pPr>
    </w:p>
    <w:sectPr w:rsidR="006B31CD" w:rsidRPr="0043101F" w:rsidSect="006B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43101F"/>
    <w:rsid w:val="0047212D"/>
    <w:rsid w:val="006B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control</cp:lastModifiedBy>
  <cp:revision>3</cp:revision>
  <dcterms:created xsi:type="dcterms:W3CDTF">2023-03-22T07:04:00Z</dcterms:created>
  <dcterms:modified xsi:type="dcterms:W3CDTF">2024-02-16T07:56:00Z</dcterms:modified>
</cp:coreProperties>
</file>