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256"/>
        <w:rPr>
          <w:highlight w:val="white"/>
        </w:rPr>
      </w:pPr>
      <w:r>
        <w:rPr>
          <w:sz w:val="32"/>
          <w:szCs w:val="32"/>
          <w:highlight w:val="white"/>
        </w:rPr>
        <w:t xml:space="preserve">Доклад об осуществле</w:t>
      </w:r>
      <w:r>
        <w:rPr>
          <w:sz w:val="32"/>
          <w:szCs w:val="32"/>
          <w:highlight w:val="white"/>
        </w:rPr>
        <w:t xml:space="preserve">нии муниципального контроля </w:t>
      </w:r>
      <w:r>
        <w:rPr>
          <w:sz w:val="32"/>
          <w:szCs w:val="32"/>
          <w:highlight w:val="white"/>
        </w:rPr>
        <w:t xml:space="preserve">201</w:t>
      </w:r>
      <w:r>
        <w:rPr>
          <w:sz w:val="32"/>
          <w:szCs w:val="32"/>
          <w:highlight w:val="white"/>
        </w:rPr>
        <w:t xml:space="preserve">9</w:t>
      </w:r>
      <w:r>
        <w:rPr>
          <w:b/>
          <w:sz w:val="32"/>
          <w:szCs w:val="32"/>
          <w:highlight w:val="white"/>
        </w:rPr>
        <w:t xml:space="preserve"> </w:t>
      </w:r>
      <w:r>
        <w:rPr>
          <w:sz w:val="32"/>
          <w:szCs w:val="32"/>
          <w:highlight w:val="white"/>
        </w:rPr>
        <w:t xml:space="preserve">год</w:t>
      </w:r>
      <w:r>
        <w:rPr>
          <w:highlight w:val="white"/>
        </w:rPr>
      </w:r>
      <w:r/>
    </w:p>
    <w:p>
      <w:pPr>
        <w:pStyle w:val="25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256"/>
        <w:jc w:val="center"/>
        <w:rPr>
          <w:sz w:val="28"/>
          <w:szCs w:val="28"/>
          <w:highlight w:val="white"/>
        </w:rPr>
        <w:pBdr>
          <w:left w:val="single" w:color="000000" w:sz="4" w:space="4"/>
          <w:top w:val="single" w:color="000000" w:sz="4" w:space="1"/>
          <w:right w:val="single" w:color="000000" w:sz="4" w:space="4"/>
          <w:bottom w:val="single" w:color="000000" w:sz="4" w:space="1"/>
        </w:pBdr>
      </w:pPr>
      <w:r>
        <w:rPr>
          <w:sz w:val="28"/>
          <w:szCs w:val="28"/>
          <w:highlight w:val="white"/>
        </w:rPr>
        <w:t xml:space="preserve">Раздел 1.</w:t>
      </w:r>
      <w:r>
        <w:rPr>
          <w:highlight w:val="white"/>
        </w:rPr>
      </w:r>
      <w:r/>
    </w:p>
    <w:p>
      <w:pPr>
        <w:pStyle w:val="256"/>
        <w:jc w:val="center"/>
        <w:rPr>
          <w:sz w:val="28"/>
          <w:szCs w:val="28"/>
          <w:highlight w:val="white"/>
        </w:rPr>
        <w:pBdr>
          <w:left w:val="single" w:color="000000" w:sz="4" w:space="4"/>
          <w:top w:val="single" w:color="000000" w:sz="4" w:space="1"/>
          <w:right w:val="single" w:color="000000" w:sz="4" w:space="4"/>
          <w:bottom w:val="single" w:color="000000" w:sz="4" w:space="1"/>
        </w:pBdr>
      </w:pPr>
      <w:r>
        <w:rPr>
          <w:sz w:val="28"/>
          <w:szCs w:val="28"/>
          <w:highlight w:val="white"/>
        </w:rPr>
        <w:t xml:space="preserve">Состояние нормативно-правового регулирования в</w:t>
      </w:r>
      <w:r>
        <w:rPr>
          <w:highlight w:val="white"/>
        </w:rPr>
      </w:r>
      <w:r/>
    </w:p>
    <w:p>
      <w:pPr>
        <w:pStyle w:val="256"/>
        <w:jc w:val="center"/>
        <w:rPr>
          <w:sz w:val="28"/>
          <w:szCs w:val="28"/>
          <w:highlight w:val="white"/>
        </w:rPr>
        <w:pBdr>
          <w:left w:val="single" w:color="000000" w:sz="4" w:space="4"/>
          <w:top w:val="single" w:color="000000" w:sz="4" w:space="1"/>
          <w:right w:val="single" w:color="000000" w:sz="4" w:space="4"/>
          <w:bottom w:val="single" w:color="000000" w:sz="4" w:space="1"/>
        </w:pBdr>
      </w:pPr>
      <w:r>
        <w:rPr>
          <w:sz w:val="28"/>
          <w:szCs w:val="28"/>
          <w:highlight w:val="white"/>
        </w:rPr>
        <w:t xml:space="preserve">соответствующей сфере де</w:t>
      </w:r>
      <w:r>
        <w:rPr>
          <w:sz w:val="28"/>
          <w:szCs w:val="28"/>
          <w:highlight w:val="white"/>
        </w:rPr>
        <w:t xml:space="preserve">я</w:t>
      </w:r>
      <w:r>
        <w:rPr>
          <w:sz w:val="28"/>
          <w:szCs w:val="28"/>
          <w:highlight w:val="white"/>
        </w:rPr>
        <w:t xml:space="preserve">тельности</w:t>
      </w:r>
      <w:r>
        <w:rPr>
          <w:highlight w:val="white"/>
        </w:rPr>
      </w:r>
      <w:r/>
    </w:p>
    <w:p>
      <w:pPr>
        <w:pStyle w:val="256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/>
    </w:p>
    <w:p>
      <w:pPr>
        <w:pStyle w:val="256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Муниципальный контроль в муниципальном образовании Каневской район осуществляется в соответствии с Федеральным законом от 06 октября 2003 года №</w:t>
      </w:r>
      <w:r>
        <w:rPr>
          <w:sz w:val="28"/>
          <w:szCs w:val="28"/>
          <w:highlight w:val="white"/>
        </w:rPr>
        <w:t xml:space="preserve">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sz w:val="28"/>
          <w:szCs w:val="28"/>
          <w:highlight w:val="white"/>
        </w:rPr>
        <w:t xml:space="preserve">ора) и муниципального контроля», Жилищным кодексом Российской Федерации, Федеральным законом от 06 октября 2003 года, Земельным кодексом Российской Фе</w:t>
      </w:r>
      <w:r>
        <w:rPr>
          <w:sz w:val="28"/>
          <w:szCs w:val="28"/>
          <w:highlight w:val="white"/>
        </w:rPr>
        <w:t xml:space="preserve">дерации, Федеральным законом от 06 октября 2003 года, Федеральным законом  от 08 ноября 2007 ода № 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  <w:r>
        <w:rPr>
          <w:highlight w:val="white"/>
        </w:rPr>
      </w:r>
      <w:r/>
    </w:p>
    <w:p>
      <w:pPr>
        <w:pStyle w:val="256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 xml:space="preserve">Каневской район</w:t>
      </w:r>
      <w:r>
        <w:rPr>
          <w:highlight w:val="white"/>
        </w:rPr>
      </w:r>
      <w:r/>
    </w:p>
    <w:p>
      <w:pPr>
        <w:pStyle w:val="256"/>
        <w:ind w:firstLine="567"/>
        <w:jc w:val="both"/>
        <w:rPr>
          <w:sz w:val="28"/>
          <w:szCs w:val="28"/>
          <w:highlight w:val="white"/>
        </w:rPr>
      </w:pPr>
      <w:r>
        <w:rPr>
          <w:sz w:val="32"/>
          <w:szCs w:val="32"/>
          <w:highlight w:val="white"/>
        </w:rPr>
        <w:tab/>
      </w:r>
      <w:r>
        <w:rPr>
          <w:sz w:val="28"/>
          <w:szCs w:val="28"/>
          <w:highlight w:val="white"/>
        </w:rPr>
        <w:t xml:space="preserve">Уставом муниципального образования Каневской район (зарегистрирован Управлением Министерства юстиции Российской Федерации по Краснодарскому краю </w:t>
      </w:r>
      <w:r>
        <w:rPr>
          <w:sz w:val="28"/>
          <w:szCs w:val="28"/>
          <w:highlight w:val="white"/>
        </w:rPr>
        <w:t xml:space="preserve">20 июня 2017 года</w:t>
      </w:r>
      <w:r>
        <w:rPr>
          <w:sz w:val="28"/>
          <w:szCs w:val="28"/>
          <w:highlight w:val="white"/>
        </w:rPr>
        <w:t xml:space="preserve">) предусмотрено, что органом местного самоуправления уполномоченным на осуществление муниципального контроля является администрация муниципального образования Каневской район. </w:t>
      </w:r>
      <w:r>
        <w:rPr>
          <w:highlight w:val="white"/>
        </w:rPr>
      </w:r>
      <w:r/>
    </w:p>
    <w:p>
      <w:pPr>
        <w:pStyle w:val="256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Распоряжение администрации муниципального образования Каневской район от 17 марта 2017 года № 33-р «Об утверждении Порядка подготовки и обобщения сведений об организации и проведении муниц</w:t>
      </w:r>
      <w:r>
        <w:rPr>
          <w:sz w:val="28"/>
          <w:szCs w:val="28"/>
          <w:highlight w:val="white"/>
        </w:rPr>
        <w:t xml:space="preserve">и</w:t>
      </w:r>
      <w:r>
        <w:rPr>
          <w:sz w:val="28"/>
          <w:szCs w:val="28"/>
          <w:highlight w:val="white"/>
        </w:rPr>
        <w:t xml:space="preserve">пального контроля, необходимых для подготовки докладов об осуществл</w:t>
      </w:r>
      <w:r>
        <w:rPr>
          <w:sz w:val="28"/>
          <w:szCs w:val="28"/>
          <w:highlight w:val="white"/>
        </w:rPr>
        <w:t xml:space="preserve">е</w:t>
      </w:r>
      <w:r>
        <w:rPr>
          <w:sz w:val="28"/>
          <w:szCs w:val="28"/>
          <w:highlight w:val="white"/>
        </w:rPr>
        <w:t xml:space="preserve">нии администрацией муниципального образования  Каневской район мун</w:t>
      </w:r>
      <w:r>
        <w:rPr>
          <w:sz w:val="28"/>
          <w:szCs w:val="28"/>
          <w:highlight w:val="white"/>
        </w:rPr>
        <w:t xml:space="preserve">и</w:t>
      </w:r>
      <w:r>
        <w:rPr>
          <w:sz w:val="28"/>
          <w:szCs w:val="28"/>
          <w:highlight w:val="white"/>
        </w:rPr>
        <w:t xml:space="preserve">ципального контроля в соответствующих сферах деятельности и об эффе</w:t>
      </w:r>
      <w:r>
        <w:rPr>
          <w:sz w:val="28"/>
          <w:szCs w:val="28"/>
          <w:highlight w:val="white"/>
        </w:rPr>
        <w:t xml:space="preserve">к</w:t>
      </w:r>
      <w:r>
        <w:rPr>
          <w:sz w:val="28"/>
          <w:szCs w:val="28"/>
          <w:highlight w:val="white"/>
        </w:rPr>
        <w:t xml:space="preserve">тивности такого контроля»</w:t>
      </w:r>
      <w:r>
        <w:rPr>
          <w:bCs/>
          <w:sz w:val="28"/>
          <w:szCs w:val="28"/>
          <w:highlight w:val="white"/>
        </w:rPr>
        <w:t xml:space="preserve"> с изменениями от 4 декабря 2018 года, № 147</w:t>
      </w:r>
      <w:r>
        <w:rPr>
          <w:bCs/>
          <w:sz w:val="28"/>
          <w:szCs w:val="28"/>
          <w:highlight w:val="white"/>
        </w:rPr>
        <w:t xml:space="preserve">-р</w:t>
      </w:r>
      <w:r>
        <w:rPr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256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Решением Совета муниципального образования Каневской район от 29.03.2012 года № 194 «Об утверждении порядка организации и осуществления муниципального контроля администрацией муниципального</w:t>
      </w:r>
      <w:r>
        <w:rPr>
          <w:sz w:val="28"/>
          <w:szCs w:val="28"/>
          <w:highlight w:val="white"/>
        </w:rPr>
        <w:t xml:space="preserve"> образования Каневской район», на управление строительства  администрации муниципального образования Каневской район возложена функция осуществления муниципального контроля за сохранность автомобильных дорог местного значения вне границ населенных пунктов.</w:t>
      </w:r>
      <w:r>
        <w:rPr>
          <w:highlight w:val="white"/>
        </w:rPr>
      </w:r>
      <w:r/>
    </w:p>
    <w:p>
      <w:pPr>
        <w:pStyle w:val="256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Постановлением главы администрации муниципального образования Каневской</w:t>
      </w:r>
      <w:r>
        <w:rPr>
          <w:sz w:val="28"/>
          <w:szCs w:val="28"/>
          <w:highlight w:val="white"/>
        </w:rPr>
        <w:t xml:space="preserve"> район от 11.01.2013 г. № 19 утвержден «Административный регламент осуществления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 Каневской район».</w:t>
      </w:r>
      <w:r>
        <w:rPr>
          <w:highlight w:val="white"/>
        </w:rPr>
      </w:r>
      <w:r/>
    </w:p>
    <w:p>
      <w:pPr>
        <w:pStyle w:val="256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Постано</w:t>
      </w:r>
      <w:r>
        <w:rPr>
          <w:sz w:val="28"/>
          <w:szCs w:val="28"/>
          <w:highlight w:val="white"/>
        </w:rPr>
        <w:t xml:space="preserve">влением главы администрации муниципального образования Каневской район от 11.07.2016 г. № 1175 утвержден «Административный регламент муниципального лесного контроля в отношении лесов, находящихся в собственности муниципального образования Каневской район».</w:t>
      </w:r>
      <w:r>
        <w:rPr>
          <w:highlight w:val="white"/>
        </w:rPr>
      </w:r>
      <w:r/>
    </w:p>
    <w:p>
      <w:pPr>
        <w:pStyle w:val="256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Постановлением главы администрации муниципального образования Каневской район от 11.07.2016 г. № 1176 утвержден «Административный регламент муниципального контроля в области использования и охраны особо охраняемых природных территорий местного значения.</w:t>
      </w:r>
      <w:r>
        <w:rPr>
          <w:highlight w:val="white"/>
        </w:rPr>
      </w:r>
      <w:r/>
    </w:p>
    <w:p>
      <w:pPr>
        <w:pStyle w:val="256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Постановлением главы администрации муниципального образования Каневской район от 11.07.2016 г. № 1177 утвержден «Административный регламент мун</w:t>
      </w:r>
      <w:r>
        <w:rPr>
          <w:sz w:val="28"/>
          <w:szCs w:val="28"/>
          <w:highlight w:val="white"/>
        </w:rPr>
        <w:t xml:space="preserve">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Каневской район.</w:t>
      </w:r>
      <w:r>
        <w:rPr>
          <w:highlight w:val="white"/>
        </w:rPr>
      </w:r>
      <w:r/>
    </w:p>
    <w:p>
      <w:pPr>
        <w:pStyle w:val="256"/>
        <w:contextualSpacing w:val="true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Муниципальный земельный контроль осуществляется в соотве</w:t>
      </w:r>
      <w:r>
        <w:rPr>
          <w:sz w:val="28"/>
          <w:szCs w:val="28"/>
          <w:highlight w:val="white"/>
        </w:rPr>
        <w:t xml:space="preserve">т</w:t>
      </w:r>
      <w:r>
        <w:rPr>
          <w:sz w:val="28"/>
          <w:szCs w:val="28"/>
          <w:highlight w:val="white"/>
        </w:rPr>
        <w:t xml:space="preserve">ствии с </w:t>
      </w:r>
      <w:r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 xml:space="preserve">HYPERLINK "garantf1://12024624.0/" \h</w:instrText>
      </w:r>
      <w:r>
        <w:rPr>
          <w:sz w:val="28"/>
          <w:szCs w:val="28"/>
          <w:highlight w:val="white"/>
        </w:rPr>
        <w:fldChar w:fldCharType="separate"/>
      </w:r>
      <w:r>
        <w:rPr>
          <w:sz w:val="28"/>
          <w:szCs w:val="28"/>
          <w:highlight w:val="white"/>
        </w:rPr>
        <w:t xml:space="preserve">Земельным кодексом</w:t>
      </w:r>
      <w:r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  <w:highlight w:val="white"/>
        </w:rPr>
        <w:t xml:space="preserve"> Российской Федерации от 25.10.2001 года № 136-ФЗ; Градостроительным кодексом Российской Федерации от 29.12.2004 года №190-ФЗ; </w:t>
      </w:r>
      <w:r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 xml:space="preserve">HYPERLINK "garantf1://12064247.0/" \h</w:instrText>
      </w:r>
      <w:r>
        <w:rPr>
          <w:sz w:val="28"/>
          <w:szCs w:val="28"/>
          <w:highlight w:val="white"/>
        </w:rPr>
        <w:fldChar w:fldCharType="separate"/>
      </w:r>
      <w:r>
        <w:rPr>
          <w:sz w:val="28"/>
          <w:szCs w:val="28"/>
          <w:highlight w:val="white"/>
        </w:rPr>
        <w:t xml:space="preserve">Федеральным законом</w:t>
      </w:r>
      <w:r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  <w:highlight w:val="white"/>
        </w:rPr>
        <w:t xml:space="preserve"> от 26.12.2008 года № 294-ФЗ «О защите прав юридических лиц и индивидуальных пре</w:t>
      </w:r>
      <w:r>
        <w:rPr>
          <w:sz w:val="28"/>
          <w:szCs w:val="28"/>
          <w:highlight w:val="white"/>
        </w:rPr>
        <w:t xml:space="preserve">д</w:t>
      </w:r>
      <w:r>
        <w:rPr>
          <w:sz w:val="28"/>
          <w:szCs w:val="28"/>
          <w:highlight w:val="white"/>
        </w:rPr>
        <w:t xml:space="preserve">принимателей при осуществлении государственного контроля (надзора) и муниц</w:t>
      </w:r>
      <w:r>
        <w:rPr>
          <w:sz w:val="28"/>
          <w:szCs w:val="28"/>
          <w:highlight w:val="white"/>
        </w:rPr>
        <w:t xml:space="preserve">и</w:t>
      </w:r>
      <w:r>
        <w:rPr>
          <w:sz w:val="28"/>
          <w:szCs w:val="28"/>
          <w:highlight w:val="white"/>
        </w:rPr>
        <w:t xml:space="preserve">пального контроля»; </w:t>
      </w:r>
      <w:r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 xml:space="preserve">HYPERLINK "garantF1://12046661.0"</w:instrText>
      </w:r>
      <w:r>
        <w:rPr>
          <w:sz w:val="28"/>
          <w:szCs w:val="28"/>
          <w:highlight w:val="white"/>
        </w:rPr>
        <w:fldChar w:fldCharType="separate"/>
      </w:r>
      <w:r>
        <w:rPr>
          <w:sz w:val="28"/>
          <w:szCs w:val="28"/>
          <w:highlight w:val="white"/>
          <w:lang w:eastAsia="en-US"/>
        </w:rPr>
        <w:t xml:space="preserve">Федеральным законом</w:t>
      </w:r>
      <w:r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  <w:highlight w:val="white"/>
          <w:lang w:eastAsia="en-US"/>
        </w:rPr>
        <w:t xml:space="preserve"> от 02.05.2006 года № 59-ФЗ «О порядке рассмотрения обращений граждан Российской Ф</w:t>
      </w:r>
      <w:r>
        <w:rPr>
          <w:sz w:val="28"/>
          <w:szCs w:val="28"/>
          <w:highlight w:val="white"/>
          <w:lang w:eastAsia="en-US"/>
        </w:rPr>
        <w:t xml:space="preserve">е</w:t>
      </w:r>
      <w:r>
        <w:rPr>
          <w:sz w:val="28"/>
          <w:szCs w:val="28"/>
          <w:highlight w:val="white"/>
          <w:lang w:eastAsia="en-US"/>
        </w:rPr>
        <w:t xml:space="preserve">дерации»;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 xml:space="preserve">HYPERLINK "garantF1://70735646.0"</w:instrText>
      </w:r>
      <w:r>
        <w:rPr>
          <w:sz w:val="28"/>
          <w:szCs w:val="28"/>
          <w:highlight w:val="white"/>
        </w:rPr>
        <w:fldChar w:fldCharType="separate"/>
      </w:r>
      <w:r>
        <w:rPr>
          <w:sz w:val="28"/>
          <w:szCs w:val="28"/>
          <w:highlight w:val="white"/>
          <w:lang w:eastAsia="en-US"/>
        </w:rPr>
        <w:t xml:space="preserve">постановлением</w:t>
      </w:r>
      <w:r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  <w:highlight w:val="white"/>
          <w:lang w:eastAsia="en-US"/>
        </w:rPr>
        <w:t xml:space="preserve"> Правительства Российской Федерации от 26.12.2014 года № 1515 «Об утверждении Правил взаимодействия ф</w:t>
      </w:r>
      <w:r>
        <w:rPr>
          <w:sz w:val="28"/>
          <w:szCs w:val="28"/>
          <w:highlight w:val="white"/>
          <w:lang w:eastAsia="en-US"/>
        </w:rPr>
        <w:t xml:space="preserve">е</w:t>
      </w:r>
      <w:r>
        <w:rPr>
          <w:sz w:val="28"/>
          <w:szCs w:val="28"/>
          <w:highlight w:val="white"/>
          <w:lang w:eastAsia="en-US"/>
        </w:rPr>
        <w:t xml:space="preserve">деральных органов исполнительной власти, осуществляющих госуда</w:t>
      </w:r>
      <w:r>
        <w:rPr>
          <w:sz w:val="28"/>
          <w:szCs w:val="28"/>
          <w:highlight w:val="white"/>
          <w:lang w:eastAsia="en-US"/>
        </w:rPr>
        <w:t xml:space="preserve">р</w:t>
      </w:r>
      <w:r>
        <w:rPr>
          <w:sz w:val="28"/>
          <w:szCs w:val="28"/>
          <w:highlight w:val="white"/>
          <w:lang w:eastAsia="en-US"/>
        </w:rPr>
        <w:t xml:space="preserve">ственный земельный надзор, с органами, осуществляющими муниц</w:t>
      </w:r>
      <w:r>
        <w:rPr>
          <w:sz w:val="28"/>
          <w:szCs w:val="28"/>
          <w:highlight w:val="white"/>
          <w:lang w:eastAsia="en-US"/>
        </w:rPr>
        <w:t xml:space="preserve">и</w:t>
      </w:r>
      <w:r>
        <w:rPr>
          <w:sz w:val="28"/>
          <w:szCs w:val="28"/>
          <w:highlight w:val="white"/>
          <w:lang w:eastAsia="en-US"/>
        </w:rPr>
        <w:t xml:space="preserve">пальный земельный контроль»</w:t>
      </w:r>
      <w:r>
        <w:rPr>
          <w:sz w:val="28"/>
          <w:szCs w:val="28"/>
          <w:highlight w:val="white"/>
          <w:lang w:eastAsia="en-US"/>
        </w:rPr>
        <w:t xml:space="preserve">;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 xml:space="preserve">HYPERLINK "garantF1://12077032.0"</w:instrText>
      </w:r>
      <w:r>
        <w:rPr>
          <w:sz w:val="28"/>
          <w:szCs w:val="28"/>
          <w:highlight w:val="white"/>
        </w:rPr>
        <w:fldChar w:fldCharType="separate"/>
      </w:r>
      <w:r>
        <w:rPr>
          <w:sz w:val="28"/>
          <w:szCs w:val="28"/>
          <w:highlight w:val="white"/>
          <w:lang w:eastAsia="en-US"/>
        </w:rPr>
        <w:t xml:space="preserve">постановлением</w:t>
      </w:r>
      <w:r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  <w:highlight w:val="white"/>
          <w:lang w:eastAsia="en-US"/>
        </w:rPr>
        <w:t xml:space="preserve"> Правительства Росси</w:t>
      </w:r>
      <w:r>
        <w:rPr>
          <w:sz w:val="28"/>
          <w:szCs w:val="28"/>
          <w:highlight w:val="white"/>
          <w:lang w:eastAsia="en-US"/>
        </w:rPr>
        <w:t xml:space="preserve">й</w:t>
      </w:r>
      <w:r>
        <w:rPr>
          <w:sz w:val="28"/>
          <w:szCs w:val="28"/>
          <w:highlight w:val="white"/>
          <w:lang w:eastAsia="en-US"/>
        </w:rPr>
        <w:t xml:space="preserve">ской Федерации от 30.06.2010 года № 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 xml:space="preserve">HYPERLINK "garantf1://23840532.0/" \h</w:instrText>
      </w:r>
      <w:r>
        <w:rPr>
          <w:sz w:val="28"/>
          <w:szCs w:val="28"/>
          <w:highlight w:val="white"/>
        </w:rPr>
        <w:fldChar w:fldCharType="separate"/>
      </w:r>
      <w:r>
        <w:rPr>
          <w:sz w:val="28"/>
          <w:szCs w:val="28"/>
          <w:highlight w:val="white"/>
        </w:rPr>
        <w:t xml:space="preserve">З</w:t>
      </w:r>
      <w:r>
        <w:rPr>
          <w:sz w:val="28"/>
          <w:szCs w:val="28"/>
          <w:highlight w:val="white"/>
        </w:rPr>
        <w:t xml:space="preserve">а</w:t>
      </w:r>
      <w:r>
        <w:rPr>
          <w:sz w:val="28"/>
          <w:szCs w:val="28"/>
          <w:highlight w:val="white"/>
        </w:rPr>
        <w:t xml:space="preserve">коном</w:t>
      </w:r>
      <w:r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  <w:highlight w:val="white"/>
        </w:rPr>
        <w:t xml:space="preserve"> Краснодарского края от 05.11.2002 года № 532-КЗ «Об основах регулирования земельных о</w:t>
      </w:r>
      <w:r>
        <w:rPr>
          <w:sz w:val="28"/>
          <w:szCs w:val="28"/>
          <w:highlight w:val="white"/>
        </w:rPr>
        <w:t xml:space="preserve">т</w:t>
      </w:r>
      <w:r>
        <w:rPr>
          <w:sz w:val="28"/>
          <w:szCs w:val="28"/>
          <w:highlight w:val="white"/>
        </w:rPr>
        <w:t xml:space="preserve">ношений в Краснодарском крае»; </w:t>
      </w:r>
      <w:r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 xml:space="preserve">HYPERLINK "garantf1://36877432.0/" \h</w:instrText>
      </w:r>
      <w:r>
        <w:rPr>
          <w:sz w:val="28"/>
          <w:szCs w:val="28"/>
          <w:highlight w:val="white"/>
        </w:rPr>
        <w:fldChar w:fldCharType="separate"/>
      </w:r>
      <w:r>
        <w:rPr>
          <w:sz w:val="28"/>
          <w:szCs w:val="28"/>
          <w:highlight w:val="white"/>
        </w:rPr>
        <w:t xml:space="preserve">Законом</w:t>
      </w:r>
      <w:r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  <w:highlight w:val="white"/>
        </w:rPr>
        <w:t xml:space="preserve"> Краснодарского края от 04.03.2015 года № 3126-КЗ «О порядке ос</w:t>
      </w:r>
      <w:r>
        <w:rPr>
          <w:sz w:val="28"/>
          <w:szCs w:val="28"/>
          <w:highlight w:val="white"/>
        </w:rPr>
        <w:t xml:space="preserve">у</w:t>
      </w:r>
      <w:r>
        <w:rPr>
          <w:sz w:val="28"/>
          <w:szCs w:val="28"/>
          <w:highlight w:val="white"/>
        </w:rPr>
        <w:t xml:space="preserve">ществления органами местного самоуправления муниципального з</w:t>
      </w:r>
      <w:r>
        <w:rPr>
          <w:sz w:val="28"/>
          <w:szCs w:val="28"/>
          <w:highlight w:val="white"/>
        </w:rPr>
        <w:t xml:space="preserve">е</w:t>
      </w:r>
      <w:r>
        <w:rPr>
          <w:sz w:val="28"/>
          <w:szCs w:val="28"/>
          <w:highlight w:val="white"/>
        </w:rPr>
        <w:t xml:space="preserve">мельного контроля на территории Краснодарского края»; </w:t>
      </w:r>
      <w:r>
        <w:rPr>
          <w:sz w:val="28"/>
          <w:szCs w:val="28"/>
          <w:highlight w:val="white"/>
        </w:rPr>
        <w:fldChar w:fldCharType="begin"/>
      </w:r>
      <w:r>
        <w:rPr>
          <w:sz w:val="28"/>
          <w:szCs w:val="28"/>
          <w:highlight w:val="white"/>
        </w:rPr>
        <w:instrText xml:space="preserve">HYPERLINK "garantf1://36865900.1000/" \h</w:instrText>
      </w:r>
      <w:r>
        <w:rPr>
          <w:sz w:val="28"/>
          <w:szCs w:val="28"/>
          <w:highlight w:val="white"/>
        </w:rPr>
        <w:fldChar w:fldCharType="separate"/>
      </w:r>
      <w:r>
        <w:rPr>
          <w:sz w:val="28"/>
          <w:szCs w:val="28"/>
          <w:highlight w:val="white"/>
        </w:rPr>
        <w:t xml:space="preserve">Уставом</w:t>
      </w:r>
      <w:r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  <w:highlight w:val="white"/>
        </w:rPr>
        <w:t xml:space="preserve"> м</w:t>
      </w:r>
      <w:r>
        <w:rPr>
          <w:sz w:val="28"/>
          <w:szCs w:val="28"/>
          <w:highlight w:val="white"/>
        </w:rPr>
        <w:t xml:space="preserve">у</w:t>
      </w:r>
      <w:r>
        <w:rPr>
          <w:sz w:val="28"/>
          <w:szCs w:val="28"/>
          <w:highlight w:val="white"/>
        </w:rPr>
        <w:t xml:space="preserve">ниципального образования Каневской район; Решением Совета мун</w:t>
      </w:r>
      <w:r>
        <w:rPr>
          <w:sz w:val="28"/>
          <w:szCs w:val="28"/>
          <w:highlight w:val="white"/>
        </w:rPr>
        <w:t xml:space="preserve">и</w:t>
      </w:r>
      <w:r>
        <w:rPr>
          <w:sz w:val="28"/>
          <w:szCs w:val="28"/>
          <w:highlight w:val="white"/>
        </w:rPr>
        <w:t xml:space="preserve">ципального образования Каневской район от 31.05.2017 года № 157 «</w:t>
      </w:r>
      <w:r>
        <w:rPr>
          <w:color w:val="000000"/>
          <w:sz w:val="28"/>
          <w:szCs w:val="28"/>
          <w:highlight w:val="white"/>
        </w:rPr>
        <w:t xml:space="preserve">Об утверждении Положения о муниципальном земельном контроле на те</w:t>
      </w:r>
      <w:r>
        <w:rPr>
          <w:color w:val="000000"/>
          <w:sz w:val="28"/>
          <w:szCs w:val="28"/>
          <w:highlight w:val="white"/>
        </w:rPr>
        <w:t xml:space="preserve">р</w:t>
      </w:r>
      <w:r>
        <w:rPr>
          <w:color w:val="000000"/>
          <w:sz w:val="28"/>
          <w:szCs w:val="28"/>
          <w:highlight w:val="white"/>
        </w:rPr>
        <w:t xml:space="preserve">ритории муниципального образования Каневской район</w:t>
      </w:r>
      <w:r>
        <w:rPr>
          <w:sz w:val="28"/>
          <w:szCs w:val="28"/>
          <w:highlight w:val="white"/>
        </w:rPr>
        <w:t xml:space="preserve">»; постановлением администрации муниципального образования Кане</w:t>
      </w:r>
      <w:r>
        <w:rPr>
          <w:sz w:val="28"/>
          <w:szCs w:val="28"/>
          <w:highlight w:val="white"/>
        </w:rPr>
        <w:t xml:space="preserve">в</w:t>
      </w:r>
      <w:r>
        <w:rPr>
          <w:sz w:val="28"/>
          <w:szCs w:val="28"/>
          <w:highlight w:val="white"/>
        </w:rPr>
        <w:t xml:space="preserve">ской район от 19.05.2017 года № 684 «</w:t>
      </w:r>
      <w:r>
        <w:rPr>
          <w:bCs/>
          <w:sz w:val="28"/>
          <w:szCs w:val="28"/>
          <w:highlight w:val="white"/>
        </w:rPr>
        <w:t xml:space="preserve">Об утверждении Порядка организации и ос</w:t>
      </w:r>
      <w:r>
        <w:rPr>
          <w:bCs/>
          <w:sz w:val="28"/>
          <w:szCs w:val="28"/>
          <w:highlight w:val="white"/>
        </w:rPr>
        <w:t xml:space="preserve">у</w:t>
      </w:r>
      <w:r>
        <w:rPr>
          <w:bCs/>
          <w:sz w:val="28"/>
          <w:szCs w:val="28"/>
          <w:highlight w:val="white"/>
        </w:rPr>
        <w:t xml:space="preserve">ществления муниципального земельного контроля на территории мун</w:t>
      </w:r>
      <w:r>
        <w:rPr>
          <w:bCs/>
          <w:sz w:val="28"/>
          <w:szCs w:val="28"/>
          <w:highlight w:val="white"/>
        </w:rPr>
        <w:t xml:space="preserve">и</w:t>
      </w:r>
      <w:r>
        <w:rPr>
          <w:bCs/>
          <w:sz w:val="28"/>
          <w:szCs w:val="28"/>
          <w:highlight w:val="white"/>
        </w:rPr>
        <w:t xml:space="preserve">ципального образования Каневской район</w:t>
      </w:r>
      <w:r>
        <w:rPr>
          <w:sz w:val="28"/>
          <w:szCs w:val="28"/>
          <w:highlight w:val="white"/>
        </w:rPr>
        <w:t xml:space="preserve">»; Положением об управлении имущественных отношений администрации муниципального образования Каневской район; иными правовыми актами Российской Федер</w:t>
      </w:r>
      <w:r>
        <w:rPr>
          <w:sz w:val="28"/>
          <w:szCs w:val="28"/>
          <w:highlight w:val="white"/>
        </w:rPr>
        <w:t xml:space="preserve">а</w:t>
      </w:r>
      <w:r>
        <w:rPr>
          <w:sz w:val="28"/>
          <w:szCs w:val="28"/>
          <w:highlight w:val="white"/>
        </w:rPr>
        <w:t xml:space="preserve">ции, Краснодарского края, муниципального образования Каневской район, регламентирующими правоотношения в сфере земельного ко</w:t>
      </w:r>
      <w:r>
        <w:rPr>
          <w:sz w:val="28"/>
          <w:szCs w:val="28"/>
          <w:highlight w:val="white"/>
        </w:rPr>
        <w:t xml:space="preserve">н</w:t>
      </w:r>
      <w:r>
        <w:rPr>
          <w:sz w:val="28"/>
          <w:szCs w:val="28"/>
          <w:highlight w:val="white"/>
        </w:rPr>
        <w:t xml:space="preserve">троля.</w:t>
      </w:r>
      <w:r>
        <w:rPr>
          <w:highlight w:val="white"/>
        </w:rPr>
      </w:r>
      <w:r/>
    </w:p>
    <w:p>
      <w:pPr>
        <w:pStyle w:val="256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Осуществление муниципального земельного контроля на террит</w:t>
      </w:r>
      <w:r>
        <w:rPr>
          <w:sz w:val="28"/>
          <w:szCs w:val="28"/>
          <w:highlight w:val="white"/>
        </w:rPr>
        <w:t xml:space="preserve">о</w:t>
      </w:r>
      <w:r>
        <w:rPr>
          <w:sz w:val="28"/>
          <w:szCs w:val="28"/>
          <w:highlight w:val="white"/>
        </w:rPr>
        <w:t xml:space="preserve">рии муниципального образования Каневской район отнесено  к полн</w:t>
      </w:r>
      <w:r>
        <w:rPr>
          <w:sz w:val="28"/>
          <w:szCs w:val="28"/>
          <w:highlight w:val="white"/>
        </w:rPr>
        <w:t xml:space="preserve">о</w:t>
      </w:r>
      <w:r>
        <w:rPr>
          <w:sz w:val="28"/>
          <w:szCs w:val="28"/>
          <w:highlight w:val="white"/>
        </w:rPr>
        <w:t xml:space="preserve">мочиям управления имущественных отношений администрации мун</w:t>
      </w:r>
      <w:r>
        <w:rPr>
          <w:sz w:val="28"/>
          <w:szCs w:val="28"/>
          <w:highlight w:val="white"/>
        </w:rPr>
        <w:t xml:space="preserve">и</w:t>
      </w:r>
      <w:r>
        <w:rPr>
          <w:sz w:val="28"/>
          <w:szCs w:val="28"/>
          <w:highlight w:val="white"/>
        </w:rPr>
        <w:t xml:space="preserve">ципального образования Каневской район (регламент утвержден пост</w:t>
      </w:r>
      <w:r>
        <w:rPr>
          <w:sz w:val="28"/>
          <w:szCs w:val="28"/>
          <w:highlight w:val="white"/>
        </w:rPr>
        <w:t xml:space="preserve">а</w:t>
      </w:r>
      <w:r>
        <w:rPr>
          <w:sz w:val="28"/>
          <w:szCs w:val="28"/>
          <w:highlight w:val="white"/>
        </w:rPr>
        <w:t xml:space="preserve">новлением администрации муниципального образования Каневской район от 05.06.2017 года № 895).</w:t>
      </w:r>
      <w:r>
        <w:rPr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pStyle w:val="256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 xml:space="preserve">Каневское сельское поселение.</w:t>
      </w:r>
      <w:r>
        <w:rPr>
          <w:highlight w:val="white"/>
        </w:rPr>
      </w:r>
      <w:r/>
    </w:p>
    <w:p>
      <w:pPr>
        <w:pStyle w:val="256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Муниципальный контроль осуществляется в соотве</w:t>
      </w:r>
      <w:r>
        <w:rPr>
          <w:sz w:val="28"/>
          <w:szCs w:val="28"/>
          <w:highlight w:val="white"/>
        </w:rPr>
        <w:t xml:space="preserve">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</w:t>
      </w:r>
      <w:r>
        <w:rPr>
          <w:sz w:val="28"/>
          <w:szCs w:val="28"/>
          <w:highlight w:val="white"/>
        </w:rPr>
        <w:t xml:space="preserve">елей при осуществлении государственного контроля (надзора) и муниципального контроля», постановления администрации Каневского сельского поселения Каневского района  от 14.03.2013 года № 206 «Об утверждении Порядка организации и осуществления муниципального</w:t>
      </w:r>
      <w:r>
        <w:rPr>
          <w:sz w:val="28"/>
          <w:szCs w:val="28"/>
          <w:highlight w:val="white"/>
        </w:rPr>
        <w:t xml:space="preserve"> контроля администрацией Каневского сельского поселения Каневского района» с изменениями от 02.05.2017 года №215. К полномочиям администрации Каневского  сельского поселения Каневского района относится осуществление следующих видов муниципального контроля:</w:t>
      </w:r>
      <w:r>
        <w:rPr>
          <w:highlight w:val="white"/>
        </w:rPr>
      </w:r>
      <w:r/>
    </w:p>
    <w:p>
      <w:pPr>
        <w:pStyle w:val="25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 xml:space="preserve">- муниципальный контроль за сохранностью автомобильных </w:t>
      </w:r>
      <w:r>
        <w:rPr>
          <w:sz w:val="28"/>
          <w:szCs w:val="28"/>
          <w:highlight w:val="white"/>
        </w:rPr>
        <w:t xml:space="preserve">дорог местного значения в границах населенных пунктов Каневского сельского поселения Каневского района (Регламент утвержден постановлением администрации Каневского сельского поселении Каневского района от 02.03.2015 №195 с изменениями  от 04.04.2019  № 173</w:t>
      </w:r>
      <w:r>
        <w:rPr>
          <w:sz w:val="28"/>
          <w:szCs w:val="28"/>
          <w:highlight w:val="white"/>
        </w:rPr>
        <w:t xml:space="preserve">);</w:t>
      </w:r>
      <w:r>
        <w:rPr>
          <w:highlight w:val="white"/>
        </w:rPr>
      </w:r>
      <w:r/>
    </w:p>
    <w:p>
      <w:pPr>
        <w:pStyle w:val="27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ab/>
      </w:r>
      <w:r>
        <w:rPr>
          <w:rFonts w:ascii="Times New Roman" w:hAnsi="Times New Roman"/>
          <w:sz w:val="28"/>
          <w:szCs w:val="28"/>
          <w:highlight w:val="white"/>
        </w:rPr>
        <w:t xml:space="preserve">-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муниципаль</w:t>
      </w:r>
      <w:r>
        <w:rPr>
          <w:rFonts w:ascii="Times New Roman" w:hAnsi="Times New Roman"/>
          <w:sz w:val="28"/>
          <w:szCs w:val="28"/>
          <w:highlight w:val="white"/>
        </w:rPr>
        <w:t xml:space="preserve">ный контроль в области торговой деятельности на территории Каневского сельского поселения Каневского района утвержденный постановлением администрации Каневского сельского поселения Каневского района от 05.10.2015 года №1121 с изменениями от 13.12.2019 №653</w:t>
      </w:r>
      <w:r>
        <w:rPr>
          <w:rFonts w:ascii="Times New Roman" w:hAnsi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pStyle w:val="25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 xml:space="preserve">- муниципальный контроль в области благоустройства на территории Каневского сельского поселения Каневского района (Регламент утвержден постановлением администрации Каневского сельского поселения Каневского района от 11.12.2019 года №636)</w:t>
      </w:r>
      <w:r>
        <w:rPr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pStyle w:val="256"/>
        <w:jc w:val="both"/>
        <w:rPr>
          <w:b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</w:t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 xml:space="preserve">-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муниципальный контроль за использованием и охраной недр при добыче общераспространённых полезных ископаемых, а также при строительст</w:t>
      </w:r>
      <w:r>
        <w:rPr>
          <w:sz w:val="28"/>
          <w:szCs w:val="28"/>
          <w:highlight w:val="white"/>
        </w:rPr>
        <w:t xml:space="preserve">ве подземных сооружений, не связанных с добычей полезных ископаемых, на территории Каневского сельского поселения Каневского района (Регламент утвержден постановлением администрации Каневского сельского поселения Каневского района от 04.12.2019 года №621).</w:t>
      </w:r>
      <w:r>
        <w:rPr>
          <w:highlight w:val="white"/>
        </w:rPr>
      </w:r>
      <w:r/>
    </w:p>
    <w:p>
      <w:pPr>
        <w:pStyle w:val="256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Нормативные правовые акты в сфере осуществления муниципального контроля доступны на официальном сайте муниципального образования Каневской район в информационно-телекоммуникационной сети «Интернет» (http://www.kansp.ru/) в разделе «Муниципальный контроль».</w:t>
      </w:r>
      <w:r>
        <w:rPr>
          <w:highlight w:val="white"/>
        </w:rPr>
      </w:r>
      <w:r/>
    </w:p>
    <w:p>
      <w:pPr>
        <w:pStyle w:val="256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256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 xml:space="preserve">Красногвардейское сельское поселение</w:t>
      </w:r>
      <w:r>
        <w:rPr>
          <w:highlight w:val="white"/>
        </w:rPr>
      </w:r>
      <w:r/>
    </w:p>
    <w:p>
      <w:pPr>
        <w:pStyle w:val="278"/>
        <w:contextualSpacing w:val="true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Муниципальный контроль осуществляется в соответствии с Уставом Красногвардейского сельского поселения.</w:t>
      </w:r>
      <w:r>
        <w:rPr>
          <w:highlight w:val="white"/>
        </w:rPr>
      </w:r>
      <w:r/>
    </w:p>
    <w:p>
      <w:pPr>
        <w:pStyle w:val="278"/>
        <w:contextualSpacing w:val="true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К полномочиям администрации Красногвардейского сельского поселения Каневского района относится осуществление следующего муниципального контроля:</w:t>
      </w:r>
      <w:r>
        <w:rPr>
          <w:highlight w:val="white"/>
        </w:rPr>
      </w:r>
      <w:r/>
    </w:p>
    <w:p>
      <w:pPr>
        <w:pStyle w:val="256"/>
        <w:contextualSpacing w:val="true"/>
        <w:ind w:firstLine="5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ar-SA"/>
        </w:rPr>
        <w:t xml:space="preserve">- муниципальный контроль за сохранностью автомобильных дорог местного значения в границах населенных пунктов Красногвардейского сельского поселения Каневского района;</w:t>
      </w:r>
      <w:r>
        <w:rPr>
          <w:highlight w:val="white"/>
        </w:rPr>
      </w:r>
      <w:r/>
    </w:p>
    <w:p>
      <w:pPr>
        <w:pStyle w:val="256"/>
        <w:contextualSpacing w:val="true"/>
        <w:ind w:firstLine="5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ar-SA"/>
        </w:rPr>
        <w:t xml:space="preserve">- муниципальный контроль за соблюдением правил благоустройства на территории Красногвардейского сельского поселения;</w:t>
      </w:r>
      <w:r>
        <w:rPr>
          <w:highlight w:val="white"/>
        </w:rPr>
      </w:r>
      <w:r/>
    </w:p>
    <w:p>
      <w:pPr>
        <w:pStyle w:val="256"/>
        <w:contextualSpacing w:val="true"/>
        <w:ind w:firstLine="5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ar-SA"/>
        </w:rPr>
        <w:t xml:space="preserve">- муниципальный 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</w:t>
      </w:r>
      <w:r>
        <w:rPr>
          <w:sz w:val="28"/>
          <w:szCs w:val="28"/>
          <w:highlight w:val="white"/>
        </w:rPr>
        <w:t xml:space="preserve">а также при строительстве подземных сооружений, не связанных с добычей полезных ископаемых, на территории Красногвардейского сельского поселения Каневского района;</w:t>
      </w:r>
      <w:r>
        <w:rPr>
          <w:highlight w:val="white"/>
        </w:rPr>
      </w:r>
      <w:r/>
    </w:p>
    <w:p>
      <w:pPr>
        <w:pStyle w:val="256"/>
        <w:ind w:firstLine="5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</w:t>
      </w:r>
      <w:r>
        <w:rPr>
          <w:sz w:val="28"/>
          <w:szCs w:val="28"/>
          <w:highlight w:val="white"/>
          <w:lang w:eastAsia="ar-SA"/>
        </w:rPr>
        <w:t xml:space="preserve"> муниципальный  контроль в области торговой деятельности на территории Красногвардейского сельского поселения Каневского района.</w:t>
      </w:r>
      <w:r>
        <w:rPr>
          <w:highlight w:val="white"/>
        </w:rPr>
      </w:r>
      <w:r/>
    </w:p>
    <w:p>
      <w:pPr>
        <w:pStyle w:val="256"/>
        <w:ind w:firstLine="851"/>
        <w:jc w:val="both"/>
        <w:tabs>
          <w:tab w:val="left" w:pos="1903" w:leader="none"/>
        </w:tabs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ar-SA"/>
        </w:rPr>
        <w:t xml:space="preserve">Муниципальный контроль за сохранностью автомобильных дорог местного значения на территории муниципального образования Красногвардейское сель</w:t>
      </w:r>
      <w:r>
        <w:rPr>
          <w:sz w:val="28"/>
          <w:szCs w:val="28"/>
          <w:highlight w:val="white"/>
          <w:lang w:eastAsia="ar-SA"/>
        </w:rPr>
        <w:t xml:space="preserve">ское поселение Каневского района  осуществляется в соответствии со статьей 13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</w:t>
      </w:r>
      <w:r>
        <w:rPr>
          <w:sz w:val="28"/>
          <w:szCs w:val="28"/>
          <w:highlight w:val="white"/>
          <w:lang w:eastAsia="ar-SA"/>
        </w:rPr>
        <w:t xml:space="preserve">акты Российской Федерации», пунктом 5 части 1 статьи 14 Федерального закона от 6 октября 2003 года № 131-ФЗ «Об общих принципах организации местного самоуправления в Российской Федерации», Уставом Красногвардейского сельского поселения Каневского района,  </w:t>
      </w:r>
      <w:r>
        <w:rPr>
          <w:sz w:val="28"/>
          <w:szCs w:val="28"/>
          <w:highlight w:val="white"/>
        </w:rPr>
        <w:t xml:space="preserve"> постановлением администрации Красногвардейского сельского поселения Каневского района от 12 марта 2015 года № 22 (в ред. от 22.12.2017 № 120 в ред. от 26.02.2018</w:t>
      </w:r>
      <w:r>
        <w:rPr>
          <w:sz w:val="28"/>
          <w:szCs w:val="28"/>
          <w:highlight w:val="white"/>
        </w:rPr>
        <w:t xml:space="preserve"> № 11) «Об утверждении административного регламента проведения проверок при осуществлении муниципального контроля за сохранностью автомобильных дорог местного значения в границах населенных пунктов Красногвардейского сельского поселения Каневского района».</w:t>
      </w:r>
      <w:r>
        <w:rPr>
          <w:highlight w:val="white"/>
        </w:rPr>
      </w:r>
      <w:r/>
    </w:p>
    <w:p>
      <w:pPr>
        <w:pStyle w:val="25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ar-SA"/>
        </w:rPr>
        <w:tab/>
        <w:t xml:space="preserve">Муниципальный контроль за соблюдением правил благоустройства на территории Красногвардейского сельского поселения осуществляется в соответствии с</w:t>
      </w:r>
      <w:r>
        <w:rPr>
          <w:highlight w:val="white"/>
          <w:lang w:eastAsia="ar-SA"/>
        </w:rPr>
        <w:t xml:space="preserve"> </w:t>
      </w:r>
      <w:r>
        <w:rPr>
          <w:sz w:val="28"/>
          <w:szCs w:val="28"/>
          <w:highlight w:val="white"/>
          <w:lang w:eastAsia="ar-SA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Уставом Красногвардейского сельского поселения Каневского района, п</w:t>
      </w:r>
      <w:r>
        <w:rPr>
          <w:sz w:val="28"/>
          <w:szCs w:val="28"/>
          <w:highlight w:val="white"/>
        </w:rPr>
        <w:t xml:space="preserve">остановлением Красногвардейского сельского поселения Каневского ра</w:t>
      </w:r>
      <w:r>
        <w:rPr>
          <w:sz w:val="28"/>
          <w:szCs w:val="28"/>
          <w:highlight w:val="white"/>
        </w:rPr>
        <w:t xml:space="preserve">йона от 15.02.2018 № 5 «Об утверждении Административного регламента по исполнению муниципальной функции по осуществлению муниципального контроля  за соблюдением правил благоустройства на территории Красногвардейского сельского поселения Каневского района».</w:t>
      </w:r>
      <w:r>
        <w:rPr>
          <w:highlight w:val="white"/>
        </w:rPr>
      </w:r>
      <w:r/>
    </w:p>
    <w:p>
      <w:pPr>
        <w:pStyle w:val="25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ar-SA"/>
        </w:rPr>
        <w:tab/>
        <w:t xml:space="preserve"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</w:t>
      </w:r>
      <w:r>
        <w:rPr>
          <w:sz w:val="28"/>
          <w:szCs w:val="28"/>
          <w:highlight w:val="white"/>
          <w:lang w:eastAsia="ar-SA"/>
        </w:rPr>
        <w:t xml:space="preserve">паемых осуществляется в соответствии Федеральным законом от 6 октября 2003 года № 131-ФЗ «Об общих принципах организации местного самоуправления в Российской Федерации», пунктом 5 статьи 5 Закона Российской Федерации от 21 февраля 1992 года № 2395-1 «О нед</w:t>
      </w:r>
      <w:r>
        <w:rPr>
          <w:sz w:val="28"/>
          <w:szCs w:val="28"/>
          <w:highlight w:val="white"/>
          <w:lang w:eastAsia="ar-SA"/>
        </w:rPr>
        <w:t xml:space="preserve">рах», Административным регламентом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от </w:t>
      </w:r>
      <w:r>
        <w:rPr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03.05.2018 № 37</w:t>
      </w:r>
      <w:r>
        <w:rPr>
          <w:highlight w:val="white"/>
        </w:rPr>
        <w:t xml:space="preserve"> .</w:t>
      </w:r>
      <w:r>
        <w:rPr>
          <w:highlight w:val="white"/>
        </w:rPr>
      </w:r>
      <w:r/>
    </w:p>
    <w:p>
      <w:pPr>
        <w:pStyle w:val="278"/>
        <w:contextualSpacing w:val="true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ar-SA"/>
        </w:rPr>
        <w:tab/>
      </w:r>
      <w:r>
        <w:rPr>
          <w:rFonts w:ascii="Times New Roman" w:hAnsi="Times New Roman"/>
          <w:sz w:val="28"/>
          <w:szCs w:val="28"/>
          <w:highlight w:val="white"/>
          <w:lang w:eastAsia="ar-SA"/>
        </w:rPr>
        <w:t xml:space="preserve">Муниципальный контроль в области торговой деятельности на территории Красногвардейского сельского поселения Каневского района осуществ</w:t>
      </w:r>
      <w:r>
        <w:rPr>
          <w:rFonts w:ascii="Times New Roman" w:hAnsi="Times New Roman"/>
          <w:sz w:val="28"/>
          <w:szCs w:val="28"/>
          <w:highlight w:val="white"/>
          <w:lang w:eastAsia="ar-SA"/>
        </w:rPr>
        <w:t xml:space="preserve">ляется в соответствии со статьей 6 Федерального закона от 28 декабря 2009 г. № 381-ФЗ "Об основах государственного регулирования торговой деятельности в Российской Федерации", статьей 17.1 Федерального закона от 6 октября 2003 г. № 131-ФЗ «Об общих принцип</w:t>
      </w:r>
      <w:r>
        <w:rPr>
          <w:rFonts w:ascii="Times New Roman" w:hAnsi="Times New Roman"/>
          <w:sz w:val="28"/>
          <w:szCs w:val="28"/>
          <w:highlight w:val="white"/>
          <w:lang w:eastAsia="ar-SA"/>
        </w:rPr>
        <w:t xml:space="preserve">ах организации местного самоуправления в Российской Федерации», Административным регламентом по осуществлению муниципального контроля в области торговой деятельности на территории Красногвардейского сельского поселения Каневского района от 03.05.2018 № 36.</w:t>
      </w:r>
      <w:r>
        <w:rPr>
          <w:highlight w:val="white"/>
        </w:rPr>
      </w:r>
      <w:r/>
    </w:p>
    <w:p>
      <w:pPr>
        <w:pStyle w:val="256"/>
        <w:ind w:firstLine="567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 xml:space="preserve">Кубанскостепное сельское поселение</w:t>
      </w:r>
      <w:r>
        <w:rPr>
          <w:highlight w:val="white"/>
        </w:rPr>
      </w:r>
      <w:r/>
    </w:p>
    <w:p>
      <w:pPr>
        <w:pStyle w:val="278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К полномочиям администрации Кубанскостепного сельского поселения Каневского района относится осуществление следующего муниципального контроля:</w:t>
      </w:r>
      <w:r>
        <w:rPr>
          <w:highlight w:val="white"/>
        </w:rPr>
      </w:r>
      <w:r/>
    </w:p>
    <w:p>
      <w:pPr>
        <w:pStyle w:val="256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муниципальный контроль за сохранностью автомобильных дорог местного значения в границах населенных пунктов Кубанскостепного сельского поселения Каневского района;</w:t>
      </w:r>
      <w:r>
        <w:rPr>
          <w:highlight w:val="white"/>
        </w:rPr>
      </w:r>
      <w:r/>
    </w:p>
    <w:p>
      <w:pPr>
        <w:pStyle w:val="256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муниципальный контроль за соблюдением Правил благоустройства на территории Кубанскостепного сельского поселения Каневского района;</w:t>
      </w:r>
      <w:r>
        <w:rPr>
          <w:highlight w:val="white"/>
        </w:rPr>
      </w:r>
      <w:r/>
    </w:p>
    <w:p>
      <w:pPr>
        <w:pStyle w:val="256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муниципальный контроль в области торговой деятельности;</w:t>
      </w:r>
      <w:r>
        <w:rPr>
          <w:highlight w:val="white"/>
        </w:rPr>
      </w:r>
      <w:r/>
    </w:p>
    <w:p>
      <w:pPr>
        <w:pStyle w:val="256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  <w:r>
        <w:rPr>
          <w:highlight w:val="white"/>
        </w:rPr>
      </w:r>
      <w:r/>
    </w:p>
    <w:p>
      <w:pPr>
        <w:pStyle w:val="256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Муниципальный контроль осуществляется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</w:t>
      </w:r>
      <w:r>
        <w:rPr>
          <w:sz w:val="28"/>
          <w:szCs w:val="28"/>
          <w:highlight w:val="white"/>
        </w:rPr>
        <w:t xml:space="preserve">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администрации Кубанскостепного сельского поселения Каневского района от 06 ма</w:t>
      </w:r>
      <w:r>
        <w:rPr>
          <w:sz w:val="28"/>
          <w:szCs w:val="28"/>
          <w:highlight w:val="white"/>
        </w:rPr>
        <w:t xml:space="preserve">рта 2013 года № 17 (в ред. от 06.05.2014 г. № 27; в ред. от 23.03.2016 г. № 53; в ред. от 25.01.2017 г. № 4) «Об утверждении Порядка организации и осуществления муниципального контроля администрацией Кубанскостепного сельского поселения Каневского района».</w:t>
      </w:r>
      <w:r>
        <w:rPr>
          <w:highlight w:val="white"/>
        </w:rPr>
      </w:r>
      <w:r/>
    </w:p>
    <w:p>
      <w:pPr>
        <w:pStyle w:val="256"/>
        <w:ind w:firstLine="851"/>
        <w:jc w:val="both"/>
        <w:tabs>
          <w:tab w:val="left" w:pos="1903" w:leader="none"/>
        </w:tabs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Муниципальный контроль за сохранностью автомобильных дорог местного значения на территории муниципального образования Кубанскостепное се</w:t>
      </w:r>
      <w:r>
        <w:rPr>
          <w:sz w:val="28"/>
          <w:szCs w:val="28"/>
          <w:highlight w:val="white"/>
        </w:rPr>
        <w:t xml:space="preserve">льское поселение Каневского района  осуществляется в соответствии со статьей 13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</w:t>
      </w:r>
      <w:r>
        <w:rPr>
          <w:sz w:val="28"/>
          <w:szCs w:val="28"/>
          <w:highlight w:val="white"/>
        </w:rPr>
        <w:t xml:space="preserve">е акты Российской Федерации», пунктом 5 части 1 статьи 14 Федерального закона от 6 октября 2003 года № 131-ФЗ «Об общих принципах организации местного самоуправления в Российской Федерации», Уставом Кубанскостепного сельского поселения Каневского района,  </w:t>
      </w:r>
      <w:r>
        <w:rPr>
          <w:sz w:val="28"/>
          <w:szCs w:val="28"/>
          <w:highlight w:val="white"/>
        </w:rPr>
        <w:t xml:space="preserve"> постановлением администрации Кубанскостепного сельского поселения Каневского района от от 25.02.2015 № 15 (в ред. от 22.01.2016 г. № 4, в ред. от 08.11.2016 г. № 153; в ред. от 22.05.2017 г</w:t>
      </w:r>
      <w:r>
        <w:rPr>
          <w:sz w:val="28"/>
          <w:szCs w:val="28"/>
          <w:highlight w:val="white"/>
        </w:rPr>
        <w:t xml:space="preserve">. № 55); «Об утверждении административного регламента проведения проверок при осуществлении муниципального контроля за сохранностью автомобильных дорог местного значения в границах населенных пунктов Кубанскостепного сельского поселения Каневского района».</w:t>
      </w:r>
      <w:r>
        <w:rPr>
          <w:highlight w:val="white"/>
        </w:rPr>
      </w:r>
      <w:r/>
    </w:p>
    <w:p>
      <w:pPr>
        <w:pStyle w:val="25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  <w:t xml:space="preserve">Муниципальный контроль за соблюдением правил благоустройства на территории Кубанскостепного сельского поселения осуществляется в соответствии с</w:t>
      </w:r>
      <w:r>
        <w:rPr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Уставом Кубанскостепного сельского поселения Каневского района, п</w:t>
      </w:r>
      <w:r>
        <w:rPr>
          <w:sz w:val="28"/>
          <w:szCs w:val="28"/>
          <w:highlight w:val="white"/>
        </w:rPr>
        <w:t xml:space="preserve">остановлением Кубанскостепного сельского по</w:t>
      </w:r>
      <w:r>
        <w:rPr>
          <w:sz w:val="28"/>
          <w:szCs w:val="28"/>
          <w:highlight w:val="white"/>
        </w:rPr>
        <w:t xml:space="preserve">селения Каневского района от </w:t>
      </w:r>
      <w:r>
        <w:rPr>
          <w:sz w:val="28"/>
          <w:szCs w:val="28"/>
          <w:highlight w:val="white"/>
        </w:rPr>
        <w:t xml:space="preserve">25.10.2017 г. № 126 «Об утверждении Административного регламента по исполнению муниципальной функции по осуществлению муниципального контроля  за соблюдением правил благоустройства на территории Кубанскостепного сельского поселения Каневского района».</w:t>
      </w:r>
      <w:r>
        <w:rPr>
          <w:highlight w:val="white"/>
        </w:rPr>
      </w:r>
      <w:r/>
    </w:p>
    <w:p>
      <w:pPr>
        <w:pStyle w:val="25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  <w:t xml:space="preserve"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</w:t>
      </w:r>
      <w:r>
        <w:rPr>
          <w:sz w:val="28"/>
          <w:szCs w:val="28"/>
          <w:highlight w:val="white"/>
        </w:rPr>
        <w:t xml:space="preserve">анных с добычей полезных ископаемых осуществляется в соответствии Федеральным законом от 6 октября 2003 года № 131-ФЗ «Об общих принципах организации местного самоуправления в Российской Федерации», пунктом 5 статьи 5 Закона Российской Федерации от 21 февр</w:t>
      </w:r>
      <w:r>
        <w:rPr>
          <w:sz w:val="28"/>
          <w:szCs w:val="28"/>
          <w:highlight w:val="white"/>
        </w:rPr>
        <w:t xml:space="preserve">аля 1992 года № 2395-1 «О недрах», Административным регламентом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</w:t>
      </w:r>
      <w:r>
        <w:rPr>
          <w:sz w:val="28"/>
          <w:szCs w:val="28"/>
          <w:highlight w:val="white"/>
        </w:rPr>
        <w:t xml:space="preserve">бычей полезных ископаемых от </w:t>
      </w:r>
      <w:r>
        <w:rPr>
          <w:sz w:val="28"/>
          <w:szCs w:val="28"/>
          <w:highlight w:val="white"/>
        </w:rPr>
        <w:t xml:space="preserve">08.05.2018 г. № 42.</w:t>
      </w:r>
      <w:r>
        <w:rPr>
          <w:highlight w:val="white"/>
        </w:rPr>
      </w:r>
      <w:r/>
    </w:p>
    <w:p>
      <w:pPr>
        <w:pStyle w:val="272"/>
        <w:jc w:val="both"/>
        <w:spacing w:after="0" w:afterAutospacing="0" w:before="0" w:beforeAutospacing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  <w:t xml:space="preserve">Муниципальный контроль в области торговой деятельности на территории Кубанскостепного сельского поселения Каневского района осуществляется в соответствии со статьей 6 Федерального закона от 28 декабря 2009 г. № 381-ФЗ "Об ос</w:t>
      </w:r>
      <w:r>
        <w:rPr>
          <w:sz w:val="28"/>
          <w:szCs w:val="28"/>
          <w:highlight w:val="white"/>
        </w:rPr>
        <w:t xml:space="preserve">новах государственного регулирования торговой деятельности в Российской Федерации", статьей 17.1 Федерального закона от 6 октября 2003 г. № 131-ФЗ «Об общих принципах организации местного самоуправления в Российской Федерации», Административным регламентом</w:t>
      </w:r>
      <w:r>
        <w:rPr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по осуществлению муниципального контроля в области торговой деятельности на территории Кубанскостепного сельского поселения Каневского района от от 08.05.2018 г. № 39 (в ред. от 13.06.2018 г. № 53).</w:t>
      </w:r>
      <w:r>
        <w:rPr>
          <w:highlight w:val="white"/>
        </w:rPr>
      </w:r>
      <w:r/>
    </w:p>
    <w:p>
      <w:pPr>
        <w:pStyle w:val="272"/>
        <w:ind w:firstLine="567"/>
        <w:jc w:val="both"/>
        <w:spacing w:after="0" w:afterAutospacing="0" w:before="0" w:beforeAutospacing="0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 xml:space="preserve">Новодеревянковское сельское поселение</w:t>
      </w:r>
      <w:r>
        <w:rPr>
          <w:highlight w:val="white"/>
        </w:rPr>
      </w:r>
      <w:r/>
    </w:p>
    <w:p>
      <w:pPr>
        <w:pStyle w:val="256"/>
        <w:contextualSpacing w:val="true"/>
        <w:ind w:firstLine="708"/>
        <w:jc w:val="both"/>
        <w:spacing w:after="200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highlight w:val="white"/>
          <w:lang w:eastAsia="en-US"/>
        </w:rPr>
        <w:t xml:space="preserve">Муниципальный контроль осуществляется в соответствии с Федеральным законом от 06 октября 2003 года № 131-ФЗ «Об общих принципах организации местного самоуправления в Российской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администрации Новодеревянковс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кого сельского поселения Каневского района  от 11.03.2013 года № 38 «Об утверждении Порядка организации и осуществления муниципального контроля администрации Новодеревянковского сельского поселения Каневского района» ( в редакции от 11.05.2018 года № 107).</w:t>
      </w:r>
      <w:r>
        <w:rPr>
          <w:highlight w:val="white"/>
        </w:rPr>
      </w:r>
      <w:r/>
    </w:p>
    <w:p>
      <w:pPr>
        <w:pStyle w:val="256"/>
        <w:contextualSpacing w:val="true"/>
        <w:ind w:firstLine="709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highlight w:val="white"/>
          <w:lang w:eastAsia="en-US"/>
        </w:rPr>
        <w:t xml:space="preserve">Муниципальный контроль осуществляется по следующим видам: </w:t>
      </w:r>
      <w:r>
        <w:rPr>
          <w:highlight w:val="white"/>
        </w:rPr>
      </w:r>
      <w:r/>
    </w:p>
    <w:p>
      <w:pPr>
        <w:pStyle w:val="256"/>
        <w:contextualSpacing w:val="true"/>
        <w:jc w:val="both"/>
        <w:spacing w:after="200"/>
        <w:rPr>
          <w:rFonts w:ascii="Calibri" w:hAnsi="Calibri" w:eastAsia="Calibri"/>
          <w:sz w:val="22"/>
          <w:szCs w:val="22"/>
          <w:highlight w:val="white"/>
        </w:rPr>
      </w:pPr>
      <w:r>
        <w:rPr>
          <w:rFonts w:eastAsia="Calibri"/>
          <w:sz w:val="28"/>
          <w:szCs w:val="28"/>
          <w:highlight w:val="white"/>
          <w:lang w:eastAsia="en-US"/>
        </w:rPr>
        <w:tab/>
      </w:r>
      <w:r>
        <w:rPr>
          <w:rFonts w:eastAsia="Calibri"/>
          <w:sz w:val="28"/>
          <w:szCs w:val="28"/>
          <w:highlight w:val="white"/>
          <w:lang w:eastAsia="en-US"/>
        </w:rPr>
        <w:t xml:space="preserve">- муниципальный контроль за сохранностью автомобильных дорог местного  значения в границах населенных пунктов  Новодеревянковского сельског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о поселения Каневского района (р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егламент утвержден постановлением администрации Новодеревянковского сельского поселения Каневского района от 29 мая 2013 года № 112 «Об утвержден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ии Административного регламента проведения проверок при осуществлении муниципального контроля за сохранностью автомобильных дорого в границах населенных пунктов Новодеревянковского сельского поселения Каневского района» (в редакции от 31.05.2017 года № 84)</w:t>
      </w:r>
      <w:r>
        <w:rPr>
          <w:rFonts w:ascii="Calibri" w:hAnsi="Calibri" w:eastAsia="Calibri"/>
          <w:sz w:val="22"/>
          <w:szCs w:val="22"/>
          <w:highlight w:val="white"/>
          <w:lang w:eastAsia="en-US"/>
        </w:rPr>
        <w:t xml:space="preserve">;</w:t>
      </w:r>
      <w:r>
        <w:rPr>
          <w:highlight w:val="white"/>
        </w:rPr>
      </w:r>
      <w:r/>
    </w:p>
    <w:p>
      <w:pPr>
        <w:pStyle w:val="256"/>
        <w:contextualSpacing w:val="true"/>
        <w:jc w:val="both"/>
        <w:spacing w:after="200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highlight w:val="white"/>
          <w:lang w:eastAsia="en-US"/>
        </w:rPr>
        <w:tab/>
      </w:r>
      <w:r>
        <w:rPr>
          <w:rFonts w:eastAsia="Calibri"/>
          <w:sz w:val="28"/>
          <w:szCs w:val="28"/>
          <w:highlight w:val="white"/>
          <w:lang w:eastAsia="en-US"/>
        </w:rPr>
        <w:t xml:space="preserve"> - муниципальный контроль за соблюдением правил благоустройства территории Новодеревянковского сельского поселения  (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р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егламент утвержден пост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ановлением администрации Новодеревянковского сельского поселения Каневского района от 01 декабря 2017 года № 228 "Об утверждении административного регламента осуществления муниципального контроля за соблюдением правил благоустройства территории Новодеревян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ковского сельского поселения ");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   </w:t>
      </w:r>
      <w:r>
        <w:rPr>
          <w:highlight w:val="white"/>
        </w:rPr>
      </w:r>
      <w:r/>
    </w:p>
    <w:p>
      <w:pPr>
        <w:pStyle w:val="256"/>
        <w:contextualSpacing w:val="true"/>
        <w:jc w:val="both"/>
        <w:spacing w:after="20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 xml:space="preserve">-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муниципальный контроль в области торговой деятельности</w:t>
      </w:r>
      <w:r>
        <w:rPr>
          <w:sz w:val="28"/>
          <w:szCs w:val="28"/>
          <w:highlight w:val="white"/>
        </w:rPr>
        <w:t xml:space="preserve"> (регламент утвержден постановлением администрации Новодеревянковского сельского поселения Каневского района от 01.06.2018 года № 131 «Об утверждении Административного регламента по исполнению муниципальной функции «Осуществление муниципального контроля в </w:t>
      </w:r>
      <w:r>
        <w:rPr>
          <w:sz w:val="28"/>
          <w:szCs w:val="28"/>
          <w:highlight w:val="white"/>
        </w:rPr>
        <w:t xml:space="preserve">области торговой деятельности»;</w:t>
      </w:r>
      <w:r>
        <w:rPr>
          <w:highlight w:val="white"/>
        </w:rPr>
      </w:r>
      <w:r/>
    </w:p>
    <w:p>
      <w:pPr>
        <w:pStyle w:val="256"/>
        <w:contextualSpacing w:val="true"/>
        <w:jc w:val="both"/>
        <w:spacing w:after="200"/>
        <w:rPr>
          <w:rFonts w:eastAsia="Calibri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 xml:space="preserve">-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(регламент утвержден  постановлением администрации Новодеревянковского сельского поселения Каневского района от 23.05.2018 года № 118 «Об утверждении Административного регламент</w:t>
      </w:r>
      <w:r>
        <w:rPr>
          <w:sz w:val="28"/>
          <w:szCs w:val="28"/>
          <w:highlight w:val="white"/>
        </w:rPr>
        <w:t xml:space="preserve">а по исполнению муниципальной функции «Осуществление муниципального контроля 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ископаемых».</w:t>
      </w:r>
      <w:r>
        <w:rPr>
          <w:highlight w:val="white"/>
        </w:rPr>
      </w:r>
      <w:r/>
    </w:p>
    <w:p>
      <w:pPr>
        <w:pStyle w:val="256"/>
        <w:contextualSpacing w:val="true"/>
        <w:jc w:val="both"/>
        <w:spacing w:after="200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highlight w:val="white"/>
          <w:lang w:eastAsia="en-US"/>
        </w:rPr>
        <w:tab/>
      </w:r>
      <w:r>
        <w:rPr>
          <w:rFonts w:eastAsia="Calibri"/>
          <w:sz w:val="28"/>
          <w:szCs w:val="28"/>
          <w:highlight w:val="white"/>
          <w:lang w:eastAsia="en-US"/>
        </w:rPr>
        <w:t xml:space="preserve">Нормативные правовые акты в сфере осуществления муниципального контроля доступны на официальном сайте Новодеревянковского сельского поселения Каневского района (</w:t>
      </w:r>
      <w:r>
        <w:rPr>
          <w:rFonts w:eastAsia="Calibri"/>
          <w:sz w:val="28"/>
          <w:szCs w:val="28"/>
          <w:highlight w:val="white"/>
          <w:lang w:eastAsia="en-US"/>
        </w:rPr>
        <w:fldChar w:fldCharType="begin"/>
      </w:r>
      <w:r>
        <w:rPr>
          <w:rFonts w:eastAsia="Calibri"/>
          <w:sz w:val="28"/>
          <w:szCs w:val="28"/>
          <w:highlight w:val="white"/>
          <w:lang w:eastAsia="en-US"/>
        </w:rPr>
        <w:instrText xml:space="preserve">HYPERLINK "http://novderevnya.ru/"</w:instrText>
      </w:r>
      <w:r>
        <w:rPr>
          <w:rFonts w:eastAsia="Calibri"/>
          <w:sz w:val="28"/>
          <w:szCs w:val="28"/>
          <w:highlight w:val="white"/>
          <w:lang w:eastAsia="en-US"/>
        </w:rPr>
        <w:fldChar w:fldCharType="separate"/>
      </w:r>
      <w:r>
        <w:rPr>
          <w:rFonts w:eastAsia="Calibri"/>
          <w:sz w:val="28"/>
          <w:szCs w:val="28"/>
          <w:highlight w:val="white"/>
          <w:lang w:eastAsia="en-US"/>
        </w:rPr>
        <w:t xml:space="preserve">http://novderevnya.ru</w:t>
      </w:r>
      <w:r>
        <w:rPr>
          <w:rFonts w:eastAsia="Calibri"/>
          <w:sz w:val="28"/>
          <w:szCs w:val="28"/>
          <w:highlight w:val="white"/>
          <w:lang w:eastAsia="en-US"/>
        </w:rPr>
        <w:fldChar w:fldCharType="end"/>
      </w:r>
      <w:r>
        <w:rPr>
          <w:rFonts w:eastAsia="Calibri"/>
          <w:sz w:val="28"/>
          <w:szCs w:val="28"/>
          <w:highlight w:val="white"/>
          <w:lang w:eastAsia="en-US"/>
        </w:rPr>
        <w:t xml:space="preserve">).</w:t>
      </w:r>
      <w:r>
        <w:rPr>
          <w:highlight w:val="white"/>
        </w:rPr>
      </w:r>
      <w:r/>
    </w:p>
    <w:p>
      <w:pPr>
        <w:pStyle w:val="256"/>
        <w:contextualSpacing w:val="true"/>
        <w:ind w:firstLine="567"/>
        <w:jc w:val="both"/>
        <w:spacing w:after="200"/>
        <w:rPr>
          <w:rFonts w:eastAsia="Calibri"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 xml:space="preserve">Новоминское сельское поселение</w:t>
      </w:r>
      <w:r>
        <w:rPr>
          <w:highlight w:val="white"/>
        </w:rPr>
      </w:r>
      <w:r/>
    </w:p>
    <w:p>
      <w:pPr>
        <w:pStyle w:val="278"/>
        <w:contextualSpacing w:val="true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К полномочиям администрации Новоминского сельского поселения Каневского района относится осуществление следующего муниципального контроля:</w:t>
      </w:r>
      <w:r>
        <w:rPr>
          <w:highlight w:val="white"/>
        </w:rPr>
      </w:r>
      <w:r/>
    </w:p>
    <w:p>
      <w:pPr>
        <w:pStyle w:val="256"/>
        <w:contextualSpacing w:val="true"/>
        <w:ind w:firstLine="5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ar-SA"/>
        </w:rPr>
        <w:t xml:space="preserve">- муниципальный контроль за сохранностью автомобильных дорог местного значения в границах населенных пунктов Новоминского сельского поселения Каневского района;</w:t>
      </w:r>
      <w:r>
        <w:rPr>
          <w:highlight w:val="white"/>
        </w:rPr>
      </w:r>
      <w:r/>
    </w:p>
    <w:p>
      <w:pPr>
        <w:pStyle w:val="256"/>
        <w:contextualSpacing w:val="true"/>
        <w:ind w:firstLine="5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ar-SA"/>
        </w:rPr>
        <w:t xml:space="preserve">-  муниципальный контроль за соблюдением правил благоустройства на территории Новоминского сельского поселения;</w:t>
      </w:r>
      <w:r>
        <w:rPr>
          <w:highlight w:val="white"/>
        </w:rPr>
      </w:r>
      <w:r/>
    </w:p>
    <w:p>
      <w:pPr>
        <w:pStyle w:val="256"/>
        <w:contextualSpacing w:val="true"/>
        <w:ind w:firstLine="5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ar-SA"/>
        </w:rPr>
        <w:t xml:space="preserve">- 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  <w:r>
        <w:rPr>
          <w:highlight w:val="white"/>
        </w:rPr>
      </w:r>
      <w:r/>
    </w:p>
    <w:p>
      <w:pPr>
        <w:pStyle w:val="256"/>
        <w:contextualSpacing w:val="true"/>
        <w:ind w:firstLine="5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ar-SA"/>
        </w:rPr>
        <w:t xml:space="preserve">- муниципальный контроль в области торговой деятельности</w:t>
      </w:r>
      <w:r>
        <w:rPr>
          <w:highlight w:val="white"/>
        </w:rPr>
        <w:t xml:space="preserve"> </w:t>
      </w:r>
      <w:r>
        <w:rPr>
          <w:sz w:val="28"/>
          <w:szCs w:val="28"/>
          <w:highlight w:val="white"/>
          <w:lang w:eastAsia="ar-SA"/>
        </w:rPr>
        <w:t xml:space="preserve">на территории Новоминского сельского поселения Каневского района.</w:t>
      </w:r>
      <w:r>
        <w:rPr>
          <w:highlight w:val="white"/>
        </w:rPr>
      </w:r>
      <w:r/>
    </w:p>
    <w:p>
      <w:pPr>
        <w:pStyle w:val="256"/>
        <w:contextualSpacing w:val="true"/>
        <w:ind w:firstLine="5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ar-SA"/>
        </w:rPr>
        <w:t xml:space="preserve">   Муниципальный контроль за сохранностью автомобильных дорог местного значения на территории муниципального образования Новоминское сельское поселение Каневск</w:t>
      </w:r>
      <w:r>
        <w:rPr>
          <w:sz w:val="28"/>
          <w:szCs w:val="28"/>
          <w:highlight w:val="white"/>
          <w:lang w:eastAsia="ar-SA"/>
        </w:rPr>
        <w:t xml:space="preserve">ого района  осуществляется в соответствии со статьей 13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</w:t>
      </w:r>
      <w:r>
        <w:rPr>
          <w:sz w:val="28"/>
          <w:szCs w:val="28"/>
          <w:highlight w:val="white"/>
          <w:lang w:eastAsia="ar-SA"/>
        </w:rPr>
        <w:t xml:space="preserve">ции», пунктом 5 части 1 статьи 14 Федерального закона от 6 октября 2003 года № 131-ФЗ «Об общих принципах организации местного самоуправления в Российской Федерации», Уставом Новоминского сельского поселения Каневского района,  Административным регламентом</w:t>
      </w:r>
      <w:r>
        <w:rPr>
          <w:b/>
          <w:sz w:val="28"/>
          <w:szCs w:val="28"/>
          <w:highlight w:val="white"/>
          <w:lang w:eastAsia="ar-SA"/>
        </w:rPr>
        <w:t xml:space="preserve"> </w:t>
      </w:r>
      <w:r>
        <w:rPr>
          <w:sz w:val="28"/>
          <w:szCs w:val="28"/>
          <w:highlight w:val="white"/>
          <w:lang w:eastAsia="ar-SA"/>
        </w:rPr>
        <w:t xml:space="preserve">по осуществлению муниципального контроля за сохранностью автомобильных дорог местного  значения в </w:t>
      </w:r>
      <w:r>
        <w:rPr>
          <w:sz w:val="28"/>
          <w:szCs w:val="28"/>
          <w:highlight w:val="white"/>
          <w:lang w:eastAsia="ar-SA"/>
        </w:rPr>
        <w:t xml:space="preserve">границах населенных пунктов Новоминского сельского поселения Каневского района от 27 мая 2013 года № 71 (в редакции от 20 марта 2014 года № 31, от 25 марта 2015 года № 47, от 26 января 2016 года № 13, от 22 марта 2017 года № 37, от 26 июля 2017 года № 69).</w:t>
      </w:r>
      <w:r>
        <w:rPr>
          <w:highlight w:val="white"/>
        </w:rPr>
      </w:r>
      <w:r/>
    </w:p>
    <w:p>
      <w:pPr>
        <w:pStyle w:val="25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ar-SA"/>
        </w:rPr>
        <w:tab/>
        <w:t xml:space="preserve">Муниципальный контроль за соблюдением правил благоустройства на территории Новоминского сельского поселения осуществляется в соответствии с</w:t>
      </w:r>
      <w:r>
        <w:rPr>
          <w:highlight w:val="white"/>
          <w:lang w:eastAsia="ar-SA"/>
        </w:rPr>
        <w:t xml:space="preserve"> </w:t>
      </w:r>
      <w:r>
        <w:rPr>
          <w:sz w:val="28"/>
          <w:szCs w:val="28"/>
          <w:highlight w:val="white"/>
          <w:lang w:eastAsia="ar-SA"/>
        </w:rPr>
        <w:t xml:space="preserve">Федеральным законом от 6 октября 2003 года № 131-ФЗ «Об общих принципах организации местного самоуправления в Россий</w:t>
      </w:r>
      <w:r>
        <w:rPr>
          <w:sz w:val="28"/>
          <w:szCs w:val="28"/>
          <w:highlight w:val="white"/>
          <w:lang w:eastAsia="ar-SA"/>
        </w:rPr>
        <w:t xml:space="preserve">ской Федерации», Уставом Новоминского сельского поселения Каневского района, Административным регламентом по осуществлению муниципального контроля за соблюдением правил благоустройства на территории Новоминского сельского поселения от 07.02.2018 года № 12 </w:t>
      </w:r>
      <w:r>
        <w:rPr>
          <w:sz w:val="28"/>
          <w:szCs w:val="28"/>
          <w:highlight w:val="white"/>
          <w:shd w:val="clear" w:color="auto" w:fill="FFFF00"/>
          <w:lang w:eastAsia="ar-SA"/>
        </w:rPr>
        <w:t xml:space="preserve">(в редакции от 09.12.2019 № 146).</w:t>
      </w:r>
      <w:r>
        <w:rPr>
          <w:highlight w:val="white"/>
        </w:rPr>
      </w:r>
      <w:r/>
    </w:p>
    <w:p>
      <w:pPr>
        <w:pStyle w:val="25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ar-SA"/>
        </w:rPr>
        <w:tab/>
        <w:t xml:space="preserve">Муниципаль</w:t>
      </w:r>
      <w:r>
        <w:rPr>
          <w:sz w:val="28"/>
          <w:szCs w:val="28"/>
          <w:highlight w:val="white"/>
          <w:lang w:eastAsia="ar-SA"/>
        </w:rPr>
        <w:t xml:space="preserve">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осуществляется в соответствии Федеральным законом от 6 октября 200</w:t>
      </w:r>
      <w:r>
        <w:rPr>
          <w:sz w:val="28"/>
          <w:szCs w:val="28"/>
          <w:highlight w:val="white"/>
          <w:lang w:eastAsia="ar-SA"/>
        </w:rPr>
        <w:t xml:space="preserve">3 года № 131-ФЗ «Об общих принципах организации местного самоуправления в Российской Федерации», пунктом 5 статьи 5 Закона Российской Федерации от 21 февраля 1992 года № 2395-1 «О недрах», Административным регламентом по осуществлению муниципального контро</w:t>
      </w:r>
      <w:r>
        <w:rPr>
          <w:sz w:val="28"/>
          <w:szCs w:val="28"/>
          <w:highlight w:val="white"/>
          <w:lang w:eastAsia="ar-SA"/>
        </w:rPr>
        <w:t xml:space="preserve">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от 11.05.2018 года № 41 (в редакции от 21.06.2018 № 58; от 20.03.2019 № 35).</w:t>
      </w:r>
      <w:r>
        <w:rPr>
          <w:highlight w:val="white"/>
        </w:rPr>
      </w:r>
      <w:r/>
    </w:p>
    <w:p>
      <w:pPr>
        <w:pStyle w:val="25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ar-SA"/>
        </w:rPr>
        <w:tab/>
        <w:t xml:space="preserve">Муниципальный контроль в области торговой деятельности на территории Новоминского сельского поселения Каневского района осуществляется в соответствии со статьей 6 Федерального закона от 28 декабря 2009 г. № 381-ФЗ "Об ос</w:t>
      </w:r>
      <w:r>
        <w:rPr>
          <w:sz w:val="28"/>
          <w:szCs w:val="28"/>
          <w:highlight w:val="white"/>
          <w:lang w:eastAsia="ar-SA"/>
        </w:rPr>
        <w:t xml:space="preserve">новах государственного регулирования торговой деятельности в Российской Федерации", статьей 17.1 Федерального закона от 6 октября 2003 г. № 131-ФЗ «Об общих принципах организации местного самоуправления в Российской Федерации», Административным регламентом</w:t>
      </w:r>
      <w:r>
        <w:rPr>
          <w:highlight w:val="white"/>
          <w:lang w:eastAsia="ar-SA"/>
        </w:rPr>
        <w:t xml:space="preserve"> </w:t>
      </w:r>
      <w:r>
        <w:rPr>
          <w:sz w:val="28"/>
          <w:szCs w:val="28"/>
          <w:highlight w:val="white"/>
          <w:lang w:eastAsia="ar-SA"/>
        </w:rPr>
        <w:t xml:space="preserve">по осуществлению муниципального контроля в области торговой деятельности на территории Новоминского сельского поселения Каневского района от 11.05.2018 года № 42 (в редакции от 09.12.2019 № 144).</w:t>
      </w:r>
      <w:r>
        <w:rPr>
          <w:highlight w:val="white"/>
        </w:rPr>
      </w:r>
      <w:r/>
    </w:p>
    <w:p>
      <w:pPr>
        <w:pStyle w:val="272"/>
        <w:jc w:val="both"/>
        <w:spacing w:after="0" w:afterAutospacing="0" w:before="0" w:beforeAutospacing="0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 xml:space="preserve"> </w:t>
      </w:r>
      <w:r>
        <w:rPr>
          <w:i/>
          <w:sz w:val="28"/>
          <w:szCs w:val="28"/>
          <w:highlight w:val="white"/>
        </w:rPr>
        <w:tab/>
      </w:r>
      <w:r>
        <w:rPr>
          <w:i/>
          <w:sz w:val="28"/>
          <w:szCs w:val="28"/>
          <w:highlight w:val="white"/>
        </w:rPr>
        <w:t xml:space="preserve">Привольненское сельское</w:t>
      </w:r>
      <w:r>
        <w:rPr>
          <w:i/>
          <w:sz w:val="28"/>
          <w:szCs w:val="28"/>
          <w:highlight w:val="white"/>
        </w:rPr>
        <w:t xml:space="preserve"> поселени</w:t>
      </w:r>
      <w:r>
        <w:rPr>
          <w:i/>
          <w:sz w:val="28"/>
          <w:szCs w:val="28"/>
          <w:highlight w:val="white"/>
        </w:rPr>
        <w:t xml:space="preserve">е</w:t>
      </w:r>
      <w:r>
        <w:rPr>
          <w:highlight w:val="white"/>
        </w:rPr>
      </w:r>
      <w:r/>
    </w:p>
    <w:p>
      <w:pPr>
        <w:pStyle w:val="278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К полномочиям администрации Привольненского сельского поселения Каневского района относится осуществление следующего муниципального контроля:</w:t>
      </w:r>
      <w:r>
        <w:rPr>
          <w:highlight w:val="white"/>
        </w:rPr>
      </w:r>
      <w:r/>
    </w:p>
    <w:p>
      <w:pPr>
        <w:pStyle w:val="256"/>
        <w:contextualSpacing w:val="true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муниципальный контроль за сохранностью автомобильных дорог местного значения в границах населенных пунктов Привольненского сельского поселения Каневского района;</w:t>
      </w:r>
      <w:r>
        <w:rPr>
          <w:highlight w:val="white"/>
        </w:rPr>
      </w:r>
      <w:r/>
    </w:p>
    <w:p>
      <w:pPr>
        <w:pStyle w:val="256"/>
        <w:contextualSpacing w:val="true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муниципальный контроль в области торговой деятельности на территории Привольненского сельского поселения Каневского района;</w:t>
      </w:r>
      <w:r>
        <w:rPr>
          <w:highlight w:val="white"/>
        </w:rPr>
      </w:r>
      <w:r/>
    </w:p>
    <w:p>
      <w:pPr>
        <w:pStyle w:val="256"/>
        <w:contextualSpacing w:val="true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- муниципальный контроль в области благоустройства на территории Привольненского сельского поселения Каневского района;</w:t>
      </w:r>
      <w:r>
        <w:rPr>
          <w:highlight w:val="white"/>
        </w:rPr>
      </w:r>
      <w:r/>
    </w:p>
    <w:p>
      <w:pPr>
        <w:pStyle w:val="278"/>
        <w:contextualSpacing w:val="true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 - муниципальный</w:t>
      </w:r>
      <w:r>
        <w:rPr>
          <w:rFonts w:ascii="Times New Roman" w:hAnsi="Times New Roman"/>
          <w:sz w:val="28"/>
          <w:szCs w:val="28"/>
          <w:highlight w:val="white"/>
        </w:rPr>
        <w:t xml:space="preserve"> контроль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Привольненского сельского поселения Каневского района.</w:t>
      </w:r>
      <w:r>
        <w:rPr>
          <w:highlight w:val="white"/>
        </w:rPr>
      </w:r>
      <w:r/>
    </w:p>
    <w:p>
      <w:pPr>
        <w:pStyle w:val="256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Муниципальный контроль осуществляется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</w:t>
      </w:r>
      <w:r>
        <w:rPr>
          <w:sz w:val="28"/>
          <w:szCs w:val="28"/>
          <w:highlight w:val="white"/>
        </w:rPr>
        <w:t xml:space="preserve">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Порядком организации и осуществления муниципального контроля а</w:t>
      </w:r>
      <w:r>
        <w:rPr>
          <w:sz w:val="28"/>
          <w:szCs w:val="28"/>
          <w:highlight w:val="white"/>
        </w:rPr>
        <w:t xml:space="preserve">дминистрацией Привольненского сельского поселения Каневского района Краснодарского края, утвержденным постановлением администрации Привольненского сельского поселения от 07.05.2013 года № 46, постановлением администрации Привольненского сельского поселения</w:t>
      </w:r>
      <w:r>
        <w:rPr>
          <w:b/>
          <w:sz w:val="28"/>
          <w:szCs w:val="28"/>
          <w:highlight w:val="white"/>
        </w:rPr>
        <w:t xml:space="preserve"> «</w:t>
      </w:r>
      <w:r>
        <w:rPr>
          <w:sz w:val="28"/>
          <w:szCs w:val="28"/>
          <w:highlight w:val="white"/>
        </w:rPr>
        <w:t xml:space="preserve">О внесении изменений в</w:t>
      </w:r>
      <w:r>
        <w:rPr>
          <w:sz w:val="28"/>
          <w:szCs w:val="28"/>
          <w:highlight w:val="white"/>
        </w:rPr>
        <w:t xml:space="preserve"> постановление администрации Привольненского сельского поселения от 07 мая 2013 года  № 46 «Об утверждении Порядка  организации и осуществления муниципального контроля администрацией Привольненского сельского поселения Каневского района Краснодарского края</w:t>
      </w:r>
      <w:r>
        <w:rPr>
          <w:bCs/>
          <w:sz w:val="28"/>
          <w:szCs w:val="28"/>
          <w:highlight w:val="white"/>
        </w:rPr>
        <w:t xml:space="preserve">»</w:t>
      </w:r>
      <w:r>
        <w:rPr>
          <w:sz w:val="28"/>
          <w:szCs w:val="28"/>
          <w:highlight w:val="white"/>
        </w:rPr>
        <w:t xml:space="preserve"> </w:t>
      </w:r>
      <w:r>
        <w:rPr>
          <w:bCs/>
          <w:sz w:val="28"/>
          <w:szCs w:val="28"/>
          <w:highlight w:val="white"/>
        </w:rPr>
        <w:t xml:space="preserve">(в редакции от 22.03.2016 года № 35, от 07.03.2018 года № 40)</w:t>
      </w:r>
      <w:r>
        <w:rPr>
          <w:sz w:val="28"/>
          <w:szCs w:val="28"/>
          <w:highlight w:val="white"/>
        </w:rPr>
        <w:t xml:space="preserve"> относится осуществление следующих видов муниципального контроля:</w:t>
      </w:r>
      <w:r>
        <w:rPr>
          <w:highlight w:val="white"/>
        </w:rPr>
      </w:r>
      <w:r/>
    </w:p>
    <w:p>
      <w:pPr>
        <w:pStyle w:val="256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муниципальный контроль за сохранностью автомобильных дорог мес</w:t>
      </w:r>
      <w:r>
        <w:rPr>
          <w:sz w:val="28"/>
          <w:szCs w:val="28"/>
          <w:highlight w:val="white"/>
        </w:rPr>
        <w:t xml:space="preserve">тного значения в границах населенных пунктов Привольненского сельского поселения Каневского района (Регламент утвержден постановлением администрации Привольненского сельского поселении Каневского района от 06.04.2015 №45 с изменениями  от 19.05.2017 № 58);</w:t>
      </w:r>
      <w:r>
        <w:rPr>
          <w:highlight w:val="white"/>
        </w:rPr>
      </w:r>
      <w:r/>
    </w:p>
    <w:p>
      <w:pPr>
        <w:pStyle w:val="256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муниципальный контроль в области торговой деятельности на территории Привольненского сельского поселения Каневского района (Регламент утвержден постановлением администрации Привольненского сельского поселения Каневского района от 08.05.2018 года №73);</w:t>
      </w:r>
      <w:r>
        <w:rPr>
          <w:highlight w:val="white"/>
        </w:rPr>
      </w:r>
      <w:r/>
    </w:p>
    <w:p>
      <w:pPr>
        <w:pStyle w:val="256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муниципальный контроль в области благоустройства на территории Привольненского сельского поселения Каневского района (Регламент утвержден постановлением администрации Привольненского сельского поселения Каневского района от 16.04.2018 года №60);</w:t>
      </w:r>
      <w:r>
        <w:rPr>
          <w:highlight w:val="white"/>
        </w:rPr>
      </w:r>
      <w:r/>
    </w:p>
    <w:p>
      <w:pPr>
        <w:pStyle w:val="256"/>
        <w:contextualSpacing w:val="true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   </w:t>
      </w:r>
      <w:r>
        <w:rPr>
          <w:sz w:val="28"/>
          <w:szCs w:val="28"/>
          <w:highlight w:val="white"/>
        </w:rPr>
        <w:t xml:space="preserve">-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муниципальный контроль за использованием и охраной недр при добыче общераспространённых полезных ископаемых, а также при строительстве подзем</w:t>
      </w:r>
      <w:r>
        <w:rPr>
          <w:sz w:val="28"/>
          <w:szCs w:val="28"/>
          <w:highlight w:val="white"/>
        </w:rPr>
        <w:t xml:space="preserve">ных сооружений, не связанных с добычей полезных ископаемых, на территории Привольненского сельского поселения Каневского района (Регламент утвержден постановлением администрации Привольненского сельского поселения Каневского района от 08.05.2018 года №72).</w:t>
      </w:r>
      <w:r>
        <w:rPr>
          <w:highlight w:val="white"/>
        </w:rPr>
      </w:r>
      <w:r/>
    </w:p>
    <w:p>
      <w:pPr>
        <w:pStyle w:val="256"/>
        <w:contextualSpacing w:val="true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Нормативные правовые акты в сфере осуществления муниципального контроля доступны на официальном сайте муниципального образования Привольненское сельское Каневского района в информационно-телекоммуникационной сети «Интернет» (http://www.</w:t>
      </w:r>
      <w:r>
        <w:rPr>
          <w:sz w:val="28"/>
          <w:szCs w:val="28"/>
          <w:highlight w:val="white"/>
          <w:lang w:val="en-US"/>
        </w:rPr>
        <w:t xml:space="preserve">privoladm</w:t>
      </w:r>
      <w:r>
        <w:rPr>
          <w:sz w:val="28"/>
          <w:szCs w:val="28"/>
          <w:highlight w:val="white"/>
        </w:rPr>
        <w:t xml:space="preserve">.ru/) в разделе «Муниципальный контроль».</w:t>
      </w:r>
      <w:r>
        <w:rPr>
          <w:highlight w:val="white"/>
        </w:rPr>
      </w:r>
      <w:r/>
    </w:p>
    <w:p>
      <w:pPr>
        <w:pStyle w:val="272"/>
        <w:jc w:val="both"/>
        <w:spacing w:after="0" w:afterAutospacing="0" w:before="0" w:beforeAutospacing="0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 xml:space="preserve"> </w:t>
      </w:r>
      <w:r>
        <w:rPr>
          <w:i/>
          <w:sz w:val="28"/>
          <w:szCs w:val="28"/>
          <w:highlight w:val="white"/>
        </w:rPr>
        <w:tab/>
      </w:r>
      <w:r>
        <w:rPr>
          <w:i/>
          <w:sz w:val="28"/>
          <w:szCs w:val="28"/>
          <w:highlight w:val="white"/>
        </w:rPr>
        <w:t xml:space="preserve">Придорожное сельское поселение</w:t>
      </w:r>
      <w:r>
        <w:rPr>
          <w:highlight w:val="white"/>
        </w:rPr>
      </w:r>
      <w:r/>
    </w:p>
    <w:p>
      <w:pPr>
        <w:pStyle w:val="278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К полномочиям администрации Придорожного сельского поселения Каневского района относится осуществление следующего муниципального контроля:</w:t>
      </w:r>
      <w:r>
        <w:rPr>
          <w:highlight w:val="white"/>
        </w:rPr>
      </w:r>
      <w:r/>
    </w:p>
    <w:p>
      <w:pPr>
        <w:pStyle w:val="272"/>
        <w:ind w:firstLine="709"/>
        <w:jc w:val="both"/>
        <w:spacing w:after="0" w:afterAutospacing="0" w:before="0" w:beforeAutospacing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муниципальный контроль за соблюдением правил благоустройства территории Придорожного сельского поселения;</w:t>
      </w:r>
      <w:r>
        <w:rPr>
          <w:highlight w:val="white"/>
        </w:rPr>
      </w:r>
      <w:r/>
    </w:p>
    <w:p>
      <w:pPr>
        <w:pStyle w:val="272"/>
        <w:ind w:firstLine="709"/>
        <w:jc w:val="both"/>
        <w:spacing w:after="0" w:afterAutospacing="0" w:before="0" w:beforeAutospacing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муниципальный контроль за сохранностью автомобильных дорог местного значения в границах населенных пунктов Придорожного сельского поселения;</w:t>
      </w:r>
      <w:r>
        <w:rPr>
          <w:highlight w:val="white"/>
        </w:rPr>
      </w:r>
      <w:r/>
    </w:p>
    <w:p>
      <w:pPr>
        <w:pStyle w:val="272"/>
        <w:ind w:firstLine="709"/>
        <w:jc w:val="both"/>
        <w:spacing w:after="0" w:afterAutospacing="0" w:before="0" w:beforeAutospacing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муниципальный контроль в области торговой деятельности на территории Придорожного сельского поселения;</w:t>
      </w:r>
      <w:r>
        <w:rPr>
          <w:highlight w:val="white"/>
        </w:rPr>
      </w:r>
      <w:r/>
    </w:p>
    <w:p>
      <w:pPr>
        <w:pStyle w:val="256"/>
        <w:jc w:val="both"/>
        <w:widowControl w:val="off"/>
        <w:rPr>
          <w:sz w:val="28"/>
          <w:szCs w:val="28"/>
          <w:highlight w:val="white"/>
        </w:rPr>
        <w:outlineLvl w:val="0"/>
      </w:pPr>
      <w:r>
        <w:rPr>
          <w:sz w:val="28"/>
          <w:szCs w:val="28"/>
          <w:highlight w:val="white"/>
        </w:rPr>
        <w:t xml:space="preserve">          -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  <w:r>
        <w:rPr>
          <w:highlight w:val="white"/>
        </w:rPr>
      </w:r>
      <w:r/>
    </w:p>
    <w:p>
      <w:pPr>
        <w:pStyle w:val="256"/>
        <w:jc w:val="both"/>
        <w:widowControl w:val="off"/>
        <w:rPr>
          <w:sz w:val="28"/>
          <w:szCs w:val="28"/>
          <w:highlight w:val="white"/>
        </w:rPr>
        <w:outlineLvl w:val="0"/>
      </w:pPr>
      <w:r>
        <w:rPr>
          <w:sz w:val="28"/>
          <w:szCs w:val="28"/>
          <w:highlight w:val="white"/>
        </w:rPr>
        <w:t xml:space="preserve">Муниципальный контроль за соблюдением правил благоустройства территории Придорожного сельского поселения о</w:t>
      </w:r>
      <w:r>
        <w:rPr>
          <w:sz w:val="28"/>
          <w:szCs w:val="28"/>
          <w:highlight w:val="white"/>
        </w:rPr>
        <w:t xml:space="preserve">существляется в соответствии  с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</w:t>
      </w:r>
      <w:r>
        <w:rPr>
          <w:sz w:val="28"/>
          <w:szCs w:val="28"/>
          <w:highlight w:val="white"/>
        </w:rPr>
        <w:t xml:space="preserve">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постановлением администрации Придорожного сельского поселения Каневского района от 11.01.2018 года № 2 «</w:t>
      </w:r>
      <w:r>
        <w:rPr>
          <w:rFonts w:eastAsia="MS Mincho"/>
          <w:bCs/>
          <w:sz w:val="28"/>
          <w:szCs w:val="28"/>
          <w:highlight w:val="white"/>
          <w:lang w:val="en-US" w:eastAsia="ja-JP"/>
        </w:rPr>
        <w:t xml:space="preserve">Об утверждении Административного регламента</w:t>
      </w:r>
      <w:r>
        <w:rPr>
          <w:rFonts w:eastAsia="MS Mincho"/>
          <w:bCs/>
          <w:sz w:val="28"/>
          <w:szCs w:val="28"/>
          <w:highlight w:val="white"/>
          <w:lang w:eastAsia="ja-JP"/>
        </w:rPr>
        <w:t xml:space="preserve"> по</w:t>
      </w:r>
      <w:r>
        <w:rPr>
          <w:rFonts w:eastAsia="MS Mincho"/>
          <w:bCs/>
          <w:sz w:val="28"/>
          <w:szCs w:val="28"/>
          <w:highlight w:val="white"/>
          <w:lang w:val="en-US" w:eastAsia="ja-JP"/>
        </w:rPr>
        <w:t xml:space="preserve"> </w:t>
      </w:r>
      <w:r>
        <w:rPr>
          <w:rFonts w:eastAsia="MS Mincho"/>
          <w:bCs/>
          <w:sz w:val="28"/>
          <w:szCs w:val="28"/>
          <w:highlight w:val="white"/>
          <w:lang w:eastAsia="ja-JP"/>
        </w:rPr>
        <w:t xml:space="preserve">исполнению </w:t>
      </w:r>
      <w:r>
        <w:rPr>
          <w:rFonts w:eastAsia="MS Mincho"/>
          <w:bCs/>
          <w:sz w:val="28"/>
          <w:szCs w:val="28"/>
          <w:highlight w:val="white"/>
          <w:lang w:val="en-US" w:eastAsia="ja-JP"/>
        </w:rPr>
        <w:t xml:space="preserve">муниципально</w:t>
      </w:r>
      <w:r>
        <w:rPr>
          <w:rFonts w:eastAsia="MS Mincho"/>
          <w:bCs/>
          <w:sz w:val="28"/>
          <w:szCs w:val="28"/>
          <w:highlight w:val="white"/>
          <w:lang w:eastAsia="ja-JP"/>
        </w:rPr>
        <w:t xml:space="preserve">й функции по </w:t>
      </w:r>
      <w:r>
        <w:rPr>
          <w:rFonts w:eastAsia="MS Mincho"/>
          <w:bCs/>
          <w:sz w:val="28"/>
          <w:szCs w:val="28"/>
          <w:highlight w:val="white"/>
          <w:lang w:val="en-US" w:eastAsia="ja-JP"/>
        </w:rPr>
        <w:t xml:space="preserve">осуществлен</w:t>
      </w:r>
      <w:r>
        <w:rPr>
          <w:rFonts w:eastAsia="MS Mincho"/>
          <w:bCs/>
          <w:sz w:val="28"/>
          <w:szCs w:val="28"/>
          <w:highlight w:val="white"/>
          <w:lang w:eastAsia="ja-JP"/>
        </w:rPr>
        <w:t xml:space="preserve">ию</w:t>
      </w:r>
      <w:r>
        <w:rPr>
          <w:rFonts w:eastAsia="MS Mincho"/>
          <w:bCs/>
          <w:sz w:val="28"/>
          <w:szCs w:val="28"/>
          <w:highlight w:val="white"/>
          <w:lang w:val="en-US" w:eastAsia="ja-JP"/>
        </w:rPr>
        <w:t xml:space="preserve"> муниципального контроля за соблюдением правил благоустройства на территории Придорожного сельского поселения Каневского района</w:t>
      </w:r>
      <w:r>
        <w:rPr>
          <w:rFonts w:eastAsia="MS Mincho"/>
          <w:bCs/>
          <w:sz w:val="28"/>
          <w:szCs w:val="28"/>
          <w:highlight w:val="white"/>
          <w:lang w:eastAsia="ja-JP"/>
        </w:rPr>
        <w:t xml:space="preserve">».</w:t>
      </w:r>
      <w:r>
        <w:rPr>
          <w:highlight w:val="white"/>
        </w:rPr>
      </w:r>
      <w:r/>
    </w:p>
    <w:p>
      <w:pPr>
        <w:pStyle w:val="256"/>
        <w:contextualSpacing w:val="true"/>
        <w:ind w:firstLine="5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Муниципальный контроль за сохранностью автомобильных дорог местного значения в </w:t>
      </w:r>
      <w:r>
        <w:rPr>
          <w:sz w:val="28"/>
          <w:szCs w:val="28"/>
          <w:highlight w:val="white"/>
        </w:rPr>
        <w:t xml:space="preserve">границах населенных пунктов Придорожного сельского поселения осуществляется в соответствии с Федеральным законом  от 08 ноября 2007 ода № 257 «Об автомобильных дорогах и о дорожной деятельности в Российской Федерации и о внесении изменений в отдельные зако</w:t>
      </w:r>
      <w:r>
        <w:rPr>
          <w:sz w:val="28"/>
          <w:szCs w:val="28"/>
          <w:highlight w:val="white"/>
        </w:rPr>
        <w:t xml:space="preserve">нодательные акты Российской Федерации», Федеральным законом от 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</w:t>
      </w:r>
      <w:r>
        <w:rPr>
          <w:sz w:val="28"/>
          <w:szCs w:val="28"/>
          <w:highlight w:val="white"/>
        </w:rPr>
        <w:t xml:space="preserve">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Придорожного сельского поселения Каневского района от 11.03.2015 года № 30 «Об утверждении Административного</w:t>
      </w:r>
      <w:r>
        <w:rPr>
          <w:sz w:val="28"/>
          <w:szCs w:val="28"/>
          <w:highlight w:val="white"/>
        </w:rPr>
        <w:t xml:space="preserve"> регламента проведения проверок при осуществлении муниципального контроля за сохранностью автомобильных дорог местного значения в границах населенных пунктов Придорожного сельского поселения Каневского района»( в ред. от 28.01.2016 №15, от 03.10.2016 №96).</w:t>
      </w:r>
      <w:r>
        <w:rPr>
          <w:highlight w:val="white"/>
        </w:rPr>
      </w:r>
      <w:r/>
    </w:p>
    <w:p>
      <w:pPr>
        <w:pStyle w:val="256"/>
        <w:contextualSpacing w:val="true"/>
        <w:jc w:val="both"/>
        <w:spacing w:after="100" w:afterAutospacing="1" w:before="100" w:beforeAutospacing="1"/>
        <w:rPr>
          <w:highlight w:val="white"/>
        </w:rPr>
      </w:pPr>
      <w:r>
        <w:rPr>
          <w:sz w:val="28"/>
          <w:szCs w:val="28"/>
          <w:highlight w:val="white"/>
        </w:rPr>
        <w:t xml:space="preserve">       Муниципальный контроль в области торговой деятельности на территории Придорожного сельского поселения осуществляется в соответствии с </w:t>
      </w:r>
      <w:r>
        <w:rPr>
          <w:rStyle w:val="283"/>
          <w:color w:val="000000"/>
          <w:sz w:val="28"/>
          <w:szCs w:val="28"/>
          <w:highlight w:val="white"/>
        </w:rPr>
        <w:t xml:space="preserve">Федеральным законом</w:t>
      </w:r>
      <w:r>
        <w:rPr>
          <w:sz w:val="28"/>
          <w:szCs w:val="28"/>
          <w:highlight w:val="white"/>
        </w:rPr>
        <w:t xml:space="preserve"> от 28 декабря 2009 года № 381-ФЗ "Об основах государственного регулирования торговой деятельности в Российской Федерации", постановлением администрации Придорожно</w:t>
      </w:r>
      <w:r>
        <w:rPr>
          <w:sz w:val="28"/>
          <w:szCs w:val="28"/>
          <w:highlight w:val="white"/>
        </w:rPr>
        <w:t xml:space="preserve">го сельского поселения Каневского района  от 23.05.2018  №39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Придорожного сельского поселения</w:t>
      </w:r>
      <w:r>
        <w:rPr>
          <w:highlight w:val="white"/>
        </w:rPr>
        <w:t xml:space="preserve">».</w:t>
      </w:r>
      <w:r>
        <w:rPr>
          <w:highlight w:val="white"/>
        </w:rPr>
      </w:r>
      <w:r/>
    </w:p>
    <w:p>
      <w:pPr>
        <w:pStyle w:val="256"/>
        <w:contextualSpacing w:val="true"/>
        <w:jc w:val="both"/>
        <w:widowControl w:val="off"/>
        <w:rPr>
          <w:sz w:val="28"/>
          <w:szCs w:val="28"/>
          <w:highlight w:val="white"/>
        </w:rPr>
        <w:outlineLvl w:val="0"/>
      </w:pPr>
      <w:r>
        <w:rPr>
          <w:sz w:val="28"/>
          <w:szCs w:val="28"/>
          <w:highlight w:val="white"/>
        </w:rPr>
        <w:t xml:space="preserve">        Муниципальный контроль за ис</w:t>
      </w:r>
      <w:r>
        <w:rPr>
          <w:sz w:val="28"/>
          <w:szCs w:val="28"/>
          <w:highlight w:val="white"/>
        </w:rPr>
        <w:t xml:space="preserve">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осуществляется в соответствии с Федеральным законом от 26 декабря 2008 года N 294-ФЗ</w:t>
      </w:r>
      <w:r>
        <w:rPr>
          <w:sz w:val="28"/>
          <w:szCs w:val="28"/>
          <w:highlight w:val="white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контроля»; постановлением администрации Придорожного сельского поселения Каневского района  от 23.05.2018  №40 «Об утве</w:t>
      </w:r>
      <w:r>
        <w:rPr>
          <w:sz w:val="28"/>
          <w:szCs w:val="28"/>
          <w:highlight w:val="white"/>
        </w:rPr>
        <w:t xml:space="preserve">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</w:t>
      </w:r>
      <w:r>
        <w:rPr>
          <w:sz w:val="28"/>
          <w:szCs w:val="28"/>
          <w:highlight w:val="white"/>
        </w:rPr>
        <w:t xml:space="preserve">с добычей полезных ископаемых».</w:t>
      </w:r>
      <w:r>
        <w:rPr>
          <w:highlight w:val="white"/>
        </w:rPr>
      </w:r>
      <w:r/>
    </w:p>
    <w:p>
      <w:pPr>
        <w:pStyle w:val="256"/>
        <w:ind w:firstLine="708"/>
        <w:jc w:val="both"/>
        <w:rPr>
          <w:i/>
          <w:sz w:val="28"/>
          <w:highlight w:val="white"/>
        </w:rPr>
      </w:pPr>
      <w:r>
        <w:rPr>
          <w:i/>
          <w:sz w:val="28"/>
          <w:highlight w:val="white"/>
        </w:rPr>
        <w:t xml:space="preserve">Стародеревянковское сельское поселение</w:t>
      </w:r>
      <w:r>
        <w:rPr>
          <w:highlight w:val="white"/>
        </w:rPr>
      </w:r>
      <w:r/>
    </w:p>
    <w:p>
      <w:pPr>
        <w:pStyle w:val="256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К полномочиям администрации Стародеревянковского сельского поселения Каневского района относится осуществление следующего муниципального контроля:</w:t>
      </w:r>
      <w:r>
        <w:rPr>
          <w:highlight w:val="white"/>
        </w:rPr>
      </w:r>
      <w:r/>
    </w:p>
    <w:p>
      <w:pPr>
        <w:pStyle w:val="272"/>
        <w:ind w:firstLine="709"/>
        <w:jc w:val="both"/>
        <w:spacing w:after="0" w:afterAutospacing="0" w:before="0" w:beforeAutospacing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муниципальный контроль за соблюдением правил благоустройства территории Стародеревянковского сельского поселения;</w:t>
      </w:r>
      <w:r>
        <w:rPr>
          <w:highlight w:val="white"/>
        </w:rPr>
      </w:r>
      <w:r/>
    </w:p>
    <w:p>
      <w:pPr>
        <w:pStyle w:val="272"/>
        <w:ind w:firstLine="709"/>
        <w:jc w:val="both"/>
        <w:spacing w:after="0" w:afterAutospacing="0" w:before="0" w:beforeAutospacing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муниципальный контроль за сохранностью автомобильных дорог местного значения в границах населенных пунктов Стародеревянковского сельского поселения;</w:t>
      </w:r>
      <w:r>
        <w:rPr>
          <w:highlight w:val="white"/>
        </w:rPr>
      </w:r>
      <w:r/>
    </w:p>
    <w:p>
      <w:pPr>
        <w:pStyle w:val="272"/>
        <w:ind w:firstLine="709"/>
        <w:jc w:val="both"/>
        <w:spacing w:after="0" w:afterAutospacing="0" w:before="0" w:beforeAutospacing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муниципальный контроль в области торговой деятельности на территории Стародеревянковского сельского поселения;</w:t>
      </w:r>
      <w:r>
        <w:rPr>
          <w:highlight w:val="white"/>
        </w:rPr>
      </w:r>
      <w:r/>
    </w:p>
    <w:p>
      <w:pPr>
        <w:pStyle w:val="256"/>
        <w:jc w:val="both"/>
        <w:widowControl w:val="off"/>
        <w:rPr>
          <w:sz w:val="28"/>
          <w:szCs w:val="28"/>
          <w:highlight w:val="white"/>
        </w:rPr>
        <w:outlineLvl w:val="0"/>
      </w:pPr>
      <w:r>
        <w:rPr>
          <w:sz w:val="28"/>
          <w:szCs w:val="28"/>
          <w:highlight w:val="white"/>
        </w:rPr>
        <w:t xml:space="preserve">          - муниципальный кон</w:t>
      </w:r>
      <w:r>
        <w:rPr>
          <w:sz w:val="28"/>
          <w:szCs w:val="28"/>
          <w:highlight w:val="white"/>
        </w:rPr>
        <w:t xml:space="preserve">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Стародеревянковского сельского поселения Каневского района.</w:t>
      </w:r>
      <w:r>
        <w:rPr>
          <w:highlight w:val="white"/>
        </w:rPr>
      </w:r>
      <w:r/>
    </w:p>
    <w:p>
      <w:pPr>
        <w:pStyle w:val="256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Муниципальный контроль осуществляется в соответствии с Федеральным законом от 06 октября 2003 года № 131-ФЗ «Об общих принципах орган</w:t>
      </w:r>
      <w:r>
        <w:rPr>
          <w:sz w:val="28"/>
          <w:szCs w:val="28"/>
          <w:highlight w:val="white"/>
        </w:rPr>
        <w:t xml:space="preserve">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r>
        <w:rPr>
          <w:highlight w:val="white"/>
        </w:rPr>
      </w:r>
      <w:r/>
    </w:p>
    <w:p>
      <w:pPr>
        <w:pStyle w:val="25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     Разработаны и утверждены нормативно правовые акты регулирующие муниципальный контроль:</w:t>
      </w:r>
      <w:r>
        <w:rPr>
          <w:highlight w:val="white"/>
        </w:rPr>
      </w:r>
      <w:r/>
    </w:p>
    <w:p>
      <w:pPr>
        <w:pStyle w:val="25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  <w:t xml:space="preserve">- Постановление администрации Стародеревянковского сельского поселения Каневского района от 18.05.2018 № 144 «Об утверждении административного регламента  исполнения муниципальной функции по осуществлению муниципального контр</w:t>
      </w:r>
      <w:r>
        <w:rPr>
          <w:sz w:val="28"/>
          <w:szCs w:val="28"/>
          <w:highlight w:val="white"/>
        </w:rPr>
        <w:t xml:space="preserve">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Стародеревянковского сельского поселения Каневского района»;</w:t>
      </w:r>
      <w:r>
        <w:rPr>
          <w:highlight w:val="white"/>
        </w:rPr>
      </w:r>
      <w:r/>
    </w:p>
    <w:p>
      <w:pPr>
        <w:pStyle w:val="256"/>
        <w:ind w:firstLine="680"/>
        <w:jc w:val="both"/>
        <w:tabs>
          <w:tab w:val="left" w:pos="1080" w:leader="none"/>
        </w:tabs>
        <w:rPr>
          <w:bCs/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Постановление администрации Стародеревянковского сельского поселения Каневского района от 10.05.2018 № 129 «</w:t>
      </w:r>
      <w:r>
        <w:rPr>
          <w:bCs/>
          <w:color w:val="000000"/>
          <w:sz w:val="28"/>
          <w:szCs w:val="28"/>
          <w:highlight w:val="white"/>
        </w:rPr>
        <w:t xml:space="preserve">Об утверждении Положения  о порядке организации и осуществления муниципального контроля в области торговой деятельности на территории Стародеревянковского сельского поселения</w:t>
      </w:r>
      <w:r>
        <w:rPr>
          <w:b/>
          <w:bCs/>
          <w:color w:val="000000"/>
          <w:highlight w:val="white"/>
        </w:rPr>
        <w:t xml:space="preserve"> </w:t>
      </w:r>
      <w:r>
        <w:rPr>
          <w:bCs/>
          <w:color w:val="000000"/>
          <w:sz w:val="28"/>
          <w:szCs w:val="28"/>
          <w:highlight w:val="white"/>
        </w:rPr>
        <w:t xml:space="preserve">Каневского района»;</w:t>
      </w:r>
      <w:r>
        <w:rPr>
          <w:highlight w:val="white"/>
        </w:rPr>
      </w:r>
      <w:r/>
    </w:p>
    <w:p>
      <w:pPr>
        <w:pStyle w:val="256"/>
        <w:ind w:firstLine="5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Постановление администрации Стародеревянковского сельского поселения Каневского района от 01.03.2018 № 54 «Об утверждении административного р</w:t>
      </w:r>
      <w:r>
        <w:rPr>
          <w:sz w:val="28"/>
          <w:szCs w:val="28"/>
          <w:highlight w:val="white"/>
        </w:rPr>
        <w:t xml:space="preserve">егламента  исполнения администрацией Стародеревянковского сельского поселения Каневского района муниципальной функции «Осуществление муниципального контроля в области благоустройства на территории Стародеревянковского сельского поселения Каневского района»</w:t>
      </w:r>
      <w:r>
        <w:rPr>
          <w:highlight w:val="white"/>
        </w:rPr>
      </w:r>
      <w:r/>
    </w:p>
    <w:p>
      <w:pPr>
        <w:pStyle w:val="256"/>
        <w:ind w:firstLine="5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Постановление администрации Стародеревянковского сельског</w:t>
      </w:r>
      <w:r>
        <w:rPr>
          <w:sz w:val="28"/>
          <w:szCs w:val="28"/>
          <w:highlight w:val="white"/>
        </w:rPr>
        <w:t xml:space="preserve">о поселения от 01.04.2015 №103 "Об утверждении административного регламента по исполнению муниципального контроля за сохранностью автомобильных дорог местного значения в границах населенных пунктов Стародеревянковского сельского поселения Каневского района</w:t>
      </w:r>
      <w:r>
        <w:rPr>
          <w:highlight w:val="white"/>
        </w:rPr>
      </w:r>
      <w:r/>
    </w:p>
    <w:p>
      <w:pPr>
        <w:pStyle w:val="256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Нормативные правовые акты в сфере осуществления муниципального контроля доступны на официальном сайте Стародеревянковского сельского поселения в информационно-телекоммуникационной сети «Интернет» в разделе «Муниципальный контроль.</w:t>
      </w:r>
      <w:r>
        <w:rPr>
          <w:highlight w:val="white"/>
        </w:rPr>
      </w:r>
      <w:r/>
    </w:p>
    <w:p>
      <w:pPr>
        <w:pStyle w:val="256"/>
        <w:ind w:firstLine="708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 xml:space="preserve">Челбасское сельское поселение</w:t>
      </w:r>
      <w:r>
        <w:rPr>
          <w:highlight w:val="white"/>
        </w:rPr>
      </w:r>
      <w:r/>
    </w:p>
    <w:p>
      <w:pPr>
        <w:pStyle w:val="256"/>
        <w:contextualSpacing w:val="true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К полномочиям администрации Челбасского сельского поселения Каневского района относится осуществление следующего муниципального контроля:</w:t>
      </w:r>
      <w:r>
        <w:rPr>
          <w:highlight w:val="white"/>
        </w:rPr>
      </w:r>
      <w:r/>
    </w:p>
    <w:p>
      <w:pPr>
        <w:pStyle w:val="256"/>
        <w:contextualSpacing w:val="true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муниципальный контроль за сохранностью автомобильных дорог местного значения в границах населенных пунктов Челбасского сельского поселения;</w:t>
      </w:r>
      <w:r>
        <w:rPr>
          <w:highlight w:val="white"/>
        </w:rPr>
      </w:r>
      <w:r/>
    </w:p>
    <w:p>
      <w:pPr>
        <w:pStyle w:val="256"/>
        <w:contextualSpacing w:val="true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  <w:r>
        <w:rPr>
          <w:highlight w:val="white"/>
        </w:rPr>
      </w:r>
      <w:r/>
    </w:p>
    <w:p>
      <w:pPr>
        <w:pStyle w:val="256"/>
        <w:contextualSpacing w:val="true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муниципальный контроль в области торговой деятельности на территории Челбасского сельского поселения;</w:t>
      </w:r>
      <w:r>
        <w:rPr>
          <w:highlight w:val="white"/>
        </w:rPr>
      </w:r>
      <w:r/>
    </w:p>
    <w:p>
      <w:pPr>
        <w:pStyle w:val="256"/>
        <w:contextualSpacing w:val="true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муниципальный контроль за соблюдением правил благоустройства на территории Челбасского сельского поселения Каневского района.</w:t>
      </w:r>
      <w:r>
        <w:rPr>
          <w:highlight w:val="white"/>
        </w:rPr>
      </w:r>
      <w:r/>
    </w:p>
    <w:p>
      <w:pPr>
        <w:pStyle w:val="256"/>
        <w:contextualSpacing w:val="true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Муниципальный контроль за сохранностью автомобильных дорог местного значения в границах населенных пунктов Челбасского сельского поселения осуществляется в соответствии с Федеральным</w:t>
      </w:r>
      <w:r>
        <w:rPr>
          <w:sz w:val="28"/>
          <w:szCs w:val="28"/>
          <w:highlight w:val="white"/>
        </w:rPr>
        <w:t xml:space="preserve"> законом  от 08 ноября 2007 ода № 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 06 октября 2003 года № 131-ФЗ «Об общих </w:t>
      </w:r>
      <w:r>
        <w:rPr>
          <w:sz w:val="28"/>
          <w:szCs w:val="28"/>
          <w:highlight w:val="white"/>
        </w:rPr>
        <w:t xml:space="preserve">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</w:t>
      </w:r>
      <w:r>
        <w:rPr>
          <w:sz w:val="28"/>
          <w:szCs w:val="28"/>
          <w:highlight w:val="white"/>
        </w:rPr>
        <w:t xml:space="preserve">ого контроля», постановлением администрации муниципального образования Челбасское сельское поселение Каневского района от 23 марта 2</w:t>
      </w:r>
      <w:r>
        <w:rPr>
          <w:sz w:val="28"/>
          <w:szCs w:val="28"/>
          <w:highlight w:val="white"/>
        </w:rPr>
        <w:t xml:space="preserve">015 года № 33 «Об утверждении Административного регламента проведения проверок при осуществлении муниципального контроля за сохранностью автомобильных дорог местного значения в границах населенных пунктов Челбасского сельского поселения Каневского района».</w:t>
      </w:r>
      <w:r>
        <w:rPr>
          <w:highlight w:val="white"/>
        </w:rPr>
      </w:r>
      <w:r/>
    </w:p>
    <w:p>
      <w:pPr>
        <w:pStyle w:val="256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осуществляется в соответствии с Федеральным законо</w:t>
      </w:r>
      <w:r>
        <w:rPr>
          <w:sz w:val="28"/>
          <w:szCs w:val="28"/>
          <w:highlight w:val="white"/>
        </w:rPr>
        <w:t xml:space="preserve">м от 6 октября 2003 года № 131-ФЗ "Об общих принципах организации местного самоуправления в Российской Федерации", Федеральным законом от 26 декабря 2008 года № 294-ФЗ "О защите прав юридических лиц и индивидуальных предпринимателей при осуществлении госуд</w:t>
      </w:r>
      <w:r>
        <w:rPr>
          <w:sz w:val="28"/>
          <w:szCs w:val="28"/>
          <w:highlight w:val="white"/>
        </w:rPr>
        <w:t xml:space="preserve">арственного контроля (надзора) и муниципального контроля", Кодексом Российской Федерации об административных правонарушениях, Постановлением Правительства РФ от 30 июня 2010 № 489 "Об утверждении Правил подготовки органами государственного контроля (надзор</w:t>
      </w:r>
      <w:r>
        <w:rPr>
          <w:sz w:val="28"/>
          <w:szCs w:val="28"/>
          <w:highlight w:val="white"/>
        </w:rPr>
        <w:t xml:space="preserve">а) и органами муниципального контроля ежегодных планов проведения плановых проверок юридических лиц и индивидуальных предпринимателей", Законом Краснодарского края от 23 июля 2003 года № 608-КЗ "Об административных правонарушениях», Законом Российской Феде</w:t>
      </w:r>
      <w:r>
        <w:rPr>
          <w:sz w:val="28"/>
          <w:szCs w:val="28"/>
          <w:highlight w:val="white"/>
        </w:rPr>
        <w:t xml:space="preserve">рации от 21 февраля 1992 года № 2395-1 "О недрах", Уставом Челбасского сельского поселения Каневского района, постановлением администрации Челбасского сельского поселения Каневского района от 17 апреля 2018 года № 49 «Об утверждении административного регла</w:t>
      </w:r>
      <w:r>
        <w:rPr>
          <w:sz w:val="28"/>
          <w:szCs w:val="28"/>
          <w:highlight w:val="white"/>
        </w:rPr>
        <w:t xml:space="preserve">мента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ископаемых».</w:t>
      </w:r>
      <w:r>
        <w:rPr>
          <w:highlight w:val="white"/>
        </w:rPr>
      </w:r>
      <w:r/>
    </w:p>
    <w:p>
      <w:pPr>
        <w:pStyle w:val="256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Муниципальный контроль в области торговой деятельности на территории Челбасского сельского поселения осуществляется в соответствии с Федеральным законом от 6 октября 2003 года № 1</w:t>
      </w:r>
      <w:r>
        <w:rPr>
          <w:sz w:val="28"/>
          <w:szCs w:val="28"/>
          <w:highlight w:val="white"/>
        </w:rPr>
        <w:t xml:space="preserve">31-ФЗ "Об общих принципах организации местного самоуправления в Российской Федерации", 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</w:t>
      </w:r>
      <w:r>
        <w:rPr>
          <w:sz w:val="28"/>
          <w:szCs w:val="28"/>
          <w:highlight w:val="white"/>
        </w:rPr>
        <w:t xml:space="preserve">а) и муниципального контроля", Федеральным законом от 28 декабря 2009 года № 381-ФЗ "Об основах государственного регулирования торговой деятельности в Российской Федерации", Постановлением Правительства Российской Федерации от 30 июня 2010 года № 489 "Об у</w:t>
      </w:r>
      <w:r>
        <w:rPr>
          <w:sz w:val="28"/>
          <w:szCs w:val="28"/>
          <w:highlight w:val="white"/>
        </w:rPr>
        <w:t xml:space="preserve">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предпринимателей", постановлением администрации Челбасского сельског</w:t>
      </w:r>
      <w:r>
        <w:rPr>
          <w:sz w:val="28"/>
          <w:szCs w:val="28"/>
          <w:highlight w:val="white"/>
        </w:rPr>
        <w:t xml:space="preserve">о поселения Каневского района от 17 апреля 2018 года № 48  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Челбасского сельского поселения».</w:t>
      </w:r>
      <w:r>
        <w:rPr>
          <w:highlight w:val="white"/>
        </w:rPr>
      </w:r>
      <w:r/>
    </w:p>
    <w:p>
      <w:pPr>
        <w:pStyle w:val="256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Муниципальный контроль за соблюдением правил благоустройства на территории Челбасского сельского поселения Каневского ра</w:t>
      </w:r>
      <w:r>
        <w:rPr>
          <w:sz w:val="28"/>
          <w:szCs w:val="28"/>
          <w:highlight w:val="white"/>
        </w:rPr>
        <w:t xml:space="preserve">йона осуществляется в соответствии с Конституцией Российской Федерации, Кодексом Российской Федерации об административных правонарушениях, Гражданским кодексом Российской Федерации, Федеральным законом от 26 декабря 2008 года N 294-ФЗ "О защите прав юридич</w:t>
      </w:r>
      <w:r>
        <w:rPr>
          <w:sz w:val="28"/>
          <w:szCs w:val="28"/>
          <w:highlight w:val="white"/>
        </w:rPr>
        <w:t xml:space="preserve">еских лиц и индивидуальных предпринимателей при осуществлении государственного контроля (надзора) и муниципального контроля", Федеральным законом от 6 октября 2003 года N 131-ФЗ "Об общих принципах организации местного самоуправления в Российской Федерации</w:t>
      </w:r>
      <w:r>
        <w:rPr>
          <w:sz w:val="28"/>
          <w:szCs w:val="28"/>
          <w:highlight w:val="white"/>
        </w:rPr>
        <w:t xml:space="preserve">", Постановлением 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</w:t>
      </w:r>
      <w:r>
        <w:rPr>
          <w:sz w:val="28"/>
          <w:szCs w:val="28"/>
          <w:highlight w:val="white"/>
        </w:rPr>
        <w:t xml:space="preserve">и индивидуальных предпринимателей", Приказом Министерства экономического развития Российской Федерации от 30 апреля 2009 года N 141 "О реализации положений Федерального закона "О защите прав юридических лиц и индивидуальных предпринимателей при осуществлен</w:t>
      </w:r>
      <w:r>
        <w:rPr>
          <w:sz w:val="28"/>
          <w:szCs w:val="28"/>
          <w:highlight w:val="white"/>
        </w:rPr>
        <w:t xml:space="preserve">ии государственного контроля (надзора) и муниципального контроля", Законом Краснодарского края от 2 марта 2012 года N 2445-КЗ "О порядке организации и осуществления регионального государственного контроля (надзора) и муниципального контроля на территории К</w:t>
      </w:r>
      <w:r>
        <w:rPr>
          <w:sz w:val="28"/>
          <w:szCs w:val="28"/>
          <w:highlight w:val="white"/>
        </w:rPr>
        <w:t xml:space="preserve">раснодарского края",  Законом Краснодарского края от 23 июля 2003 года N 608-КЗ "Об административных правонарушениях", Уставом Челбасского сельского поселения Каневского района, постановлением администрации Челбасского сельского поселения Каневского района</w:t>
      </w:r>
      <w:r>
        <w:rPr>
          <w:sz w:val="28"/>
          <w:szCs w:val="28"/>
          <w:highlight w:val="white"/>
        </w:rPr>
        <w:t xml:space="preserve"> от 1 сентября 2017 года № 105 «Об утверждении Административного регламента по исполнению муниципальной функции по осуществлению муниципального контроля за соблюдением правил благоустройства на территории Челбасского сельского поселения Каневского района».</w:t>
      </w:r>
      <w:r>
        <w:rPr>
          <w:highlight w:val="white"/>
        </w:rPr>
      </w:r>
      <w:r/>
    </w:p>
    <w:p>
      <w:pPr>
        <w:pStyle w:val="256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256"/>
        <w:jc w:val="center"/>
        <w:rPr>
          <w:sz w:val="28"/>
          <w:szCs w:val="28"/>
          <w:highlight w:val="white"/>
        </w:rPr>
        <w:pBdr>
          <w:left w:val="single" w:color="000000" w:sz="4" w:space="4"/>
          <w:top w:val="single" w:color="000000" w:sz="4" w:space="1"/>
          <w:right w:val="single" w:color="000000" w:sz="4" w:space="4"/>
          <w:bottom w:val="single" w:color="000000" w:sz="4" w:space="1"/>
        </w:pBdr>
      </w:pPr>
      <w:r>
        <w:rPr>
          <w:sz w:val="28"/>
          <w:szCs w:val="28"/>
          <w:highlight w:val="white"/>
        </w:rPr>
        <w:t xml:space="preserve">Раздел 2.</w:t>
      </w:r>
      <w:r>
        <w:rPr>
          <w:highlight w:val="white"/>
        </w:rPr>
      </w:r>
      <w:r/>
    </w:p>
    <w:p>
      <w:pPr>
        <w:pStyle w:val="256"/>
        <w:jc w:val="center"/>
        <w:rPr>
          <w:sz w:val="28"/>
          <w:szCs w:val="28"/>
          <w:highlight w:val="white"/>
        </w:rPr>
        <w:pBdr>
          <w:left w:val="single" w:color="000000" w:sz="4" w:space="4"/>
          <w:top w:val="single" w:color="000000" w:sz="4" w:space="1"/>
          <w:right w:val="single" w:color="000000" w:sz="4" w:space="4"/>
          <w:bottom w:val="single" w:color="000000" w:sz="4" w:space="1"/>
        </w:pBdr>
      </w:pPr>
      <w:r>
        <w:rPr>
          <w:sz w:val="28"/>
          <w:szCs w:val="28"/>
          <w:highlight w:val="white"/>
        </w:rPr>
        <w:t xml:space="preserve">Организация государственного контроля (надзора),</w:t>
      </w:r>
      <w:r>
        <w:rPr>
          <w:highlight w:val="white"/>
        </w:rPr>
      </w:r>
      <w:r/>
    </w:p>
    <w:p>
      <w:pPr>
        <w:pStyle w:val="256"/>
        <w:jc w:val="center"/>
        <w:rPr>
          <w:sz w:val="28"/>
          <w:szCs w:val="28"/>
          <w:highlight w:val="white"/>
        </w:rPr>
        <w:pBdr>
          <w:left w:val="single" w:color="000000" w:sz="4" w:space="4"/>
          <w:top w:val="single" w:color="000000" w:sz="4" w:space="1"/>
          <w:right w:val="single" w:color="000000" w:sz="4" w:space="4"/>
          <w:bottom w:val="single" w:color="000000" w:sz="4" w:space="1"/>
        </w:pBdr>
      </w:pPr>
      <w:r>
        <w:rPr>
          <w:sz w:val="28"/>
          <w:szCs w:val="28"/>
          <w:highlight w:val="white"/>
        </w:rPr>
        <w:t xml:space="preserve">муниципальн</w:t>
      </w:r>
      <w:r>
        <w:rPr>
          <w:sz w:val="28"/>
          <w:szCs w:val="28"/>
          <w:highlight w:val="white"/>
        </w:rPr>
        <w:t xml:space="preserve">о</w:t>
      </w:r>
      <w:r>
        <w:rPr>
          <w:sz w:val="28"/>
          <w:szCs w:val="28"/>
          <w:highlight w:val="white"/>
        </w:rPr>
        <w:t xml:space="preserve">го контроля</w:t>
      </w:r>
      <w:r>
        <w:rPr>
          <w:highlight w:val="white"/>
        </w:rPr>
      </w:r>
      <w:r/>
    </w:p>
    <w:p>
      <w:pPr>
        <w:pStyle w:val="256"/>
        <w:ind w:firstLine="708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а</w:t>
      </w:r>
      <w:r>
        <w:rPr>
          <w:b/>
          <w:sz w:val="28"/>
          <w:szCs w:val="28"/>
          <w:highlight w:val="white"/>
        </w:rPr>
        <w:t xml:space="preserve">) </w:t>
      </w:r>
      <w:r>
        <w:rPr>
          <w:b/>
          <w:sz w:val="28"/>
          <w:szCs w:val="28"/>
          <w:highlight w:val="white"/>
        </w:rPr>
        <w:t xml:space="preserve">С</w:t>
      </w:r>
      <w:r>
        <w:rPr>
          <w:b/>
          <w:sz w:val="28"/>
          <w:szCs w:val="28"/>
          <w:highlight w:val="white"/>
        </w:rPr>
        <w:t xml:space="preserve">ведения об организационной структуре и системе управления органов государственного контроля (надзора), муниципального контроля</w:t>
      </w:r>
      <w:r>
        <w:rPr>
          <w:highlight w:val="white"/>
        </w:rPr>
      </w:r>
      <w:r/>
    </w:p>
    <w:p>
      <w:pPr>
        <w:pStyle w:val="256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highlight w:val="white"/>
        </w:rPr>
        <w:t xml:space="preserve">В соответствии со </w:t>
      </w:r>
      <w:r>
        <w:rPr>
          <w:sz w:val="28"/>
          <w:highlight w:val="white"/>
        </w:rPr>
        <w:t xml:space="preserve">статьей </w:t>
      </w:r>
      <w:r>
        <w:rPr>
          <w:color w:val="000000"/>
          <w:sz w:val="28"/>
          <w:highlight w:val="white"/>
        </w:rPr>
        <w:t xml:space="preserve">48</w:t>
      </w:r>
      <w:r>
        <w:rPr>
          <w:sz w:val="28"/>
          <w:highlight w:val="white"/>
        </w:rPr>
        <w:t xml:space="preserve"> Устава МО </w:t>
      </w:r>
      <w:r>
        <w:rPr>
          <w:sz w:val="28"/>
          <w:highlight w:val="white"/>
        </w:rPr>
        <w:t xml:space="preserve">Каневской район</w:t>
      </w:r>
      <w:r>
        <w:rPr>
          <w:sz w:val="28"/>
          <w:highlight w:val="white"/>
        </w:rPr>
        <w:t xml:space="preserve"> (принят решением </w:t>
      </w:r>
      <w:r>
        <w:rPr>
          <w:sz w:val="28"/>
          <w:highlight w:val="white"/>
        </w:rPr>
        <w:t xml:space="preserve">Совета муниципального образования Каневской район</w:t>
      </w:r>
      <w:r>
        <w:rPr>
          <w:sz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от </w:t>
      </w:r>
      <w:r>
        <w:rPr>
          <w:sz w:val="28"/>
          <w:szCs w:val="28"/>
          <w:highlight w:val="white"/>
        </w:rPr>
        <w:t xml:space="preserve">31</w:t>
      </w:r>
      <w:r>
        <w:rPr>
          <w:sz w:val="28"/>
          <w:szCs w:val="28"/>
          <w:highlight w:val="white"/>
        </w:rPr>
        <w:t xml:space="preserve">.0</w:t>
      </w:r>
      <w:r>
        <w:rPr>
          <w:sz w:val="28"/>
          <w:szCs w:val="28"/>
          <w:highlight w:val="white"/>
        </w:rPr>
        <w:t xml:space="preserve">5</w:t>
      </w:r>
      <w:r>
        <w:rPr>
          <w:sz w:val="28"/>
          <w:szCs w:val="28"/>
          <w:highlight w:val="white"/>
        </w:rPr>
        <w:t xml:space="preserve">.20</w:t>
      </w:r>
      <w:r>
        <w:rPr>
          <w:sz w:val="28"/>
          <w:szCs w:val="28"/>
          <w:highlight w:val="white"/>
        </w:rPr>
        <w:t xml:space="preserve">1</w:t>
      </w:r>
      <w:r>
        <w:rPr>
          <w:sz w:val="28"/>
          <w:szCs w:val="28"/>
          <w:highlight w:val="white"/>
        </w:rPr>
        <w:t xml:space="preserve">7</w:t>
      </w:r>
      <w:r>
        <w:rPr>
          <w:sz w:val="28"/>
          <w:szCs w:val="28"/>
          <w:highlight w:val="white"/>
        </w:rPr>
        <w:t xml:space="preserve"> г. </w:t>
      </w:r>
      <w:r>
        <w:rPr>
          <w:color w:val="000000"/>
          <w:sz w:val="28"/>
          <w:szCs w:val="28"/>
          <w:highlight w:val="white"/>
        </w:rPr>
        <w:t xml:space="preserve">№ </w:t>
      </w:r>
      <w:r>
        <w:rPr>
          <w:color w:val="000000"/>
          <w:sz w:val="28"/>
          <w:szCs w:val="28"/>
          <w:highlight w:val="white"/>
        </w:rPr>
        <w:t xml:space="preserve">145</w:t>
      </w:r>
      <w:r>
        <w:rPr>
          <w:color w:val="000000"/>
          <w:sz w:val="28"/>
          <w:szCs w:val="28"/>
          <w:highlight w:val="white"/>
        </w:rPr>
        <w:t xml:space="preserve">,</w:t>
      </w:r>
      <w:r>
        <w:rPr>
          <w:sz w:val="28"/>
          <w:szCs w:val="28"/>
          <w:highlight w:val="white"/>
        </w:rPr>
        <w:t xml:space="preserve"> зарегистрирован Управлением Министерства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юстиции Российской фед</w:t>
      </w:r>
      <w:r>
        <w:rPr>
          <w:sz w:val="28"/>
          <w:szCs w:val="28"/>
          <w:highlight w:val="white"/>
        </w:rPr>
        <w:t xml:space="preserve">ерации по Краснодарскому краю 20 июня 2017</w:t>
      </w:r>
      <w:r>
        <w:rPr>
          <w:sz w:val="28"/>
          <w:szCs w:val="28"/>
          <w:highlight w:val="white"/>
        </w:rPr>
        <w:t xml:space="preserve"> года</w:t>
      </w:r>
      <w:r>
        <w:rPr>
          <w:sz w:val="28"/>
          <w:szCs w:val="28"/>
          <w:highlight w:val="white"/>
        </w:rPr>
        <w:t xml:space="preserve">) на органы местного самоуправления, осуществляющие муниципальный контроль возлагаются следующие полномочия:</w:t>
      </w:r>
      <w:r>
        <w:rPr>
          <w:highlight w:val="white"/>
        </w:rPr>
      </w:r>
      <w:r/>
    </w:p>
    <w:p>
      <w:pPr>
        <w:pStyle w:val="256"/>
        <w:ind w:firstLine="540"/>
        <w:jc w:val="both"/>
        <w:rPr>
          <w:sz w:val="28"/>
          <w:szCs w:val="28"/>
          <w:highlight w:val="white"/>
        </w:rPr>
        <w:outlineLvl w:val="2"/>
      </w:pPr>
      <w:r>
        <w:rPr>
          <w:sz w:val="28"/>
          <w:szCs w:val="28"/>
          <w:highlight w:val="white"/>
        </w:rPr>
        <w:t xml:space="preserve">1) организация и осуществление муниципального контроля на территории муниципального образования;</w:t>
      </w:r>
      <w:r>
        <w:rPr>
          <w:highlight w:val="white"/>
        </w:rPr>
      </w:r>
      <w:r/>
    </w:p>
    <w:p>
      <w:pPr>
        <w:pStyle w:val="256"/>
        <w:ind w:firstLine="540"/>
        <w:jc w:val="both"/>
        <w:rPr>
          <w:sz w:val="28"/>
          <w:szCs w:val="28"/>
          <w:highlight w:val="white"/>
        </w:rPr>
        <w:outlineLvl w:val="2"/>
      </w:pPr>
      <w:r>
        <w:rPr>
          <w:sz w:val="28"/>
          <w:szCs w:val="28"/>
          <w:highlight w:val="white"/>
        </w:rPr>
        <w:t xml:space="preserve">2) разработка административных регламентов осуществления муниципального контроля в соответствующих сферах деятельности.</w:t>
      </w:r>
      <w:r>
        <w:rPr>
          <w:highlight w:val="white"/>
        </w:rPr>
      </w:r>
      <w:r/>
    </w:p>
    <w:p>
      <w:pPr>
        <w:pStyle w:val="256"/>
        <w:ind w:firstLine="540"/>
        <w:jc w:val="both"/>
        <w:rPr>
          <w:sz w:val="28"/>
          <w:szCs w:val="28"/>
          <w:highlight w:val="white"/>
        </w:rPr>
        <w:outlineLvl w:val="2"/>
      </w:pPr>
      <w:r>
        <w:rPr>
          <w:sz w:val="28"/>
          <w:szCs w:val="28"/>
          <w:highlight w:val="white"/>
        </w:rPr>
        <w:t xml:space="preserve">Разработка и принятие указанных административных регламентов осуществляются в порядке, установленном правовыми актами </w:t>
      </w:r>
      <w:r>
        <w:rPr>
          <w:sz w:val="28"/>
          <w:szCs w:val="28"/>
          <w:highlight w:val="white"/>
        </w:rPr>
        <w:t xml:space="preserve">муниципального образования Каневской район, администрациями сельских поселений</w:t>
      </w:r>
      <w:r>
        <w:rPr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pStyle w:val="256"/>
        <w:ind w:firstLine="540"/>
        <w:jc w:val="both"/>
        <w:rPr>
          <w:sz w:val="28"/>
          <w:szCs w:val="28"/>
          <w:highlight w:val="white"/>
        </w:rPr>
        <w:outlineLvl w:val="2"/>
      </w:pPr>
      <w:r>
        <w:rPr>
          <w:sz w:val="28"/>
          <w:szCs w:val="28"/>
          <w:highlight w:val="white"/>
        </w:rPr>
        <w:t xml:space="preserve">3)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  <w:r>
        <w:rPr>
          <w:highlight w:val="white"/>
        </w:rPr>
      </w:r>
      <w:r/>
    </w:p>
    <w:p>
      <w:pPr>
        <w:pStyle w:val="256"/>
        <w:ind w:firstLine="540"/>
        <w:jc w:val="both"/>
        <w:rPr>
          <w:sz w:val="28"/>
          <w:szCs w:val="28"/>
          <w:highlight w:val="white"/>
        </w:rPr>
        <w:outlineLvl w:val="2"/>
      </w:pPr>
      <w:r>
        <w:rPr>
          <w:sz w:val="28"/>
          <w:szCs w:val="28"/>
          <w:highlight w:val="white"/>
        </w:rPr>
        <w:t xml:space="preserve">4) осуществление иных предусмотренных федеральными законами, законами и иными нормативными правовыми актами </w:t>
      </w:r>
      <w:r>
        <w:rPr>
          <w:sz w:val="28"/>
          <w:szCs w:val="28"/>
          <w:highlight w:val="white"/>
        </w:rPr>
        <w:t xml:space="preserve">Краснодарского края</w:t>
      </w:r>
      <w:r>
        <w:rPr>
          <w:sz w:val="28"/>
          <w:szCs w:val="28"/>
          <w:highlight w:val="white"/>
        </w:rPr>
        <w:t xml:space="preserve"> полномочий.</w:t>
      </w:r>
      <w:r>
        <w:rPr>
          <w:highlight w:val="white"/>
        </w:rPr>
      </w:r>
      <w:r/>
    </w:p>
    <w:p>
      <w:pPr>
        <w:pStyle w:val="256"/>
        <w:ind w:firstLine="540"/>
        <w:rPr>
          <w:b/>
          <w:sz w:val="28"/>
          <w:szCs w:val="28"/>
          <w:highlight w:val="white"/>
        </w:rPr>
      </w:pPr>
      <w:r>
        <w:rPr>
          <w:b/>
          <w:sz w:val="28"/>
          <w:highlight w:val="white"/>
        </w:rPr>
        <w:t xml:space="preserve">б</w:t>
      </w:r>
      <w:r>
        <w:rPr>
          <w:b/>
          <w:sz w:val="28"/>
          <w:highlight w:val="white"/>
        </w:rPr>
        <w:t xml:space="preserve">) </w:t>
      </w:r>
      <w:r>
        <w:rPr>
          <w:b/>
          <w:sz w:val="28"/>
          <w:szCs w:val="28"/>
          <w:highlight w:val="white"/>
        </w:rPr>
        <w:t xml:space="preserve">Перечень и описание видов государственного контроля (надзора), видов муниципального контроля</w:t>
      </w:r>
      <w:r>
        <w:rPr>
          <w:highlight w:val="white"/>
        </w:rPr>
      </w:r>
      <w:r/>
    </w:p>
    <w:p>
      <w:pPr>
        <w:pStyle w:val="256"/>
        <w:ind w:firstLine="720"/>
        <w:jc w:val="both"/>
        <w:rPr>
          <w:b/>
          <w:sz w:val="28"/>
          <w:highlight w:val="white"/>
        </w:rPr>
      </w:pPr>
      <w:r>
        <w:rPr>
          <w:sz w:val="28"/>
          <w:szCs w:val="28"/>
          <w:highlight w:val="white"/>
        </w:rPr>
        <w:t xml:space="preserve">1.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Осуществление муниципального контроля за сохранностью автомобильных дорог местного значения. Нормативно правовые акты являющиеся основанием для исполнения </w:t>
      </w:r>
      <w:r>
        <w:rPr>
          <w:sz w:val="28"/>
          <w:szCs w:val="28"/>
          <w:highlight w:val="white"/>
        </w:rPr>
        <w:t xml:space="preserve">функции муниципального контроля</w:t>
      </w:r>
      <w:r>
        <w:rPr>
          <w:sz w:val="28"/>
          <w:szCs w:val="28"/>
          <w:highlight w:val="white"/>
        </w:rPr>
        <w:t xml:space="preserve">: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Федеральный закон от 06.10.2003 № 131-ФЗ" Об общих принципах орг</w:t>
      </w:r>
      <w:r>
        <w:rPr>
          <w:sz w:val="28"/>
          <w:szCs w:val="28"/>
          <w:highlight w:val="white"/>
        </w:rPr>
        <w:t xml:space="preserve">анизации местного самоуправления в Российской Федерации", Федеральный закон от 08 ноября 2007 ода № 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  <w:highlight w:val="white"/>
        </w:rPr>
        <w:t xml:space="preserve">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  <w:highlight w:val="white"/>
        </w:rPr>
        <w:t xml:space="preserve">, административными регламентами</w:t>
      </w:r>
      <w:r>
        <w:rPr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256"/>
        <w:contextualSpacing w:val="true"/>
        <w:ind w:firstLine="851"/>
        <w:jc w:val="both"/>
        <w:rPr>
          <w:sz w:val="28"/>
          <w:highlight w:val="white"/>
        </w:rPr>
      </w:pPr>
      <w:r>
        <w:rPr>
          <w:sz w:val="28"/>
          <w:szCs w:val="28"/>
          <w:highlight w:val="white"/>
        </w:rPr>
        <w:t xml:space="preserve">2.</w:t>
      </w:r>
      <w:r>
        <w:rPr>
          <w:sz w:val="28"/>
          <w:szCs w:val="28"/>
          <w:highlight w:val="white"/>
        </w:rPr>
        <w:t xml:space="preserve"> Муниципальный</w:t>
      </w:r>
      <w:r>
        <w:rPr>
          <w:sz w:val="28"/>
          <w:szCs w:val="28"/>
          <w:highlight w:val="white"/>
        </w:rPr>
        <w:t xml:space="preserve"> земельный</w:t>
      </w:r>
      <w:r>
        <w:rPr>
          <w:sz w:val="28"/>
          <w:szCs w:val="28"/>
          <w:highlight w:val="white"/>
        </w:rPr>
        <w:t xml:space="preserve"> контроль осуществляется в соответствии с </w:t>
      </w:r>
      <w:r>
        <w:rPr>
          <w:highlight w:val="white"/>
        </w:rPr>
        <w:fldChar w:fldCharType="begin"/>
      </w:r>
      <w:r>
        <w:rPr>
          <w:highlight w:val="white"/>
        </w:rPr>
        <w:instrText xml:space="preserve">HYPERLINK "garantf1://12024624.0/" \h</w:instrText>
      </w:r>
      <w:r>
        <w:rPr>
          <w:highlight w:val="white"/>
        </w:rPr>
        <w:fldChar w:fldCharType="separate"/>
      </w:r>
      <w:r>
        <w:rPr>
          <w:sz w:val="28"/>
          <w:highlight w:val="white"/>
        </w:rPr>
        <w:t xml:space="preserve">З</w:t>
      </w:r>
      <w:r>
        <w:rPr>
          <w:sz w:val="28"/>
          <w:highlight w:val="white"/>
        </w:rPr>
        <w:t xml:space="preserve">е</w:t>
      </w:r>
      <w:r>
        <w:rPr>
          <w:sz w:val="28"/>
          <w:highlight w:val="white"/>
        </w:rPr>
        <w:t xml:space="preserve">мельным кодексом</w:t>
      </w:r>
      <w:r>
        <w:rPr>
          <w:highlight w:val="white"/>
        </w:rPr>
        <w:fldChar w:fldCharType="end"/>
      </w:r>
      <w:r>
        <w:rPr>
          <w:sz w:val="28"/>
          <w:highlight w:val="white"/>
        </w:rPr>
        <w:t xml:space="preserve"> Российской Федерации от 25.10.2001 года № 136-ФЗ; Градостроительным кодексом Российской Федерации от 29.12.2004 года №190-ФЗ; </w:t>
      </w:r>
      <w:r>
        <w:rPr>
          <w:highlight w:val="white"/>
        </w:rPr>
        <w:fldChar w:fldCharType="begin"/>
      </w:r>
      <w:r>
        <w:rPr>
          <w:highlight w:val="white"/>
        </w:rPr>
        <w:instrText xml:space="preserve">HYPERLINK "garantf1://12064247.0/" \h</w:instrText>
      </w:r>
      <w:r>
        <w:rPr>
          <w:highlight w:val="white"/>
        </w:rPr>
        <w:fldChar w:fldCharType="separate"/>
      </w:r>
      <w:r>
        <w:rPr>
          <w:sz w:val="28"/>
          <w:highlight w:val="white"/>
        </w:rPr>
        <w:t xml:space="preserve">Федеральным законом</w:t>
      </w:r>
      <w:r>
        <w:rPr>
          <w:highlight w:val="white"/>
        </w:rPr>
        <w:fldChar w:fldCharType="end"/>
      </w:r>
      <w:r>
        <w:rPr>
          <w:sz w:val="28"/>
          <w:highlight w:val="white"/>
        </w:rPr>
        <w:t xml:space="preserve"> от 26.12.2008 года № 294-ФЗ </w:t>
      </w:r>
      <w:r>
        <w:rPr>
          <w:sz w:val="28"/>
          <w:szCs w:val="28"/>
          <w:highlight w:val="white"/>
        </w:rPr>
        <w:t xml:space="preserve">«</w:t>
      </w:r>
      <w:r>
        <w:rPr>
          <w:sz w:val="28"/>
          <w:highlight w:val="white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</w:t>
      </w:r>
      <w:r>
        <w:rPr>
          <w:sz w:val="28"/>
          <w:highlight w:val="white"/>
        </w:rPr>
        <w:t xml:space="preserve">и</w:t>
      </w:r>
      <w:r>
        <w:rPr>
          <w:sz w:val="28"/>
          <w:highlight w:val="white"/>
        </w:rPr>
        <w:t xml:space="preserve">пального контроля</w:t>
      </w:r>
      <w:r>
        <w:rPr>
          <w:sz w:val="28"/>
          <w:szCs w:val="28"/>
          <w:highlight w:val="white"/>
        </w:rPr>
        <w:t xml:space="preserve">»</w:t>
      </w:r>
      <w:r>
        <w:rPr>
          <w:sz w:val="28"/>
          <w:highlight w:val="white"/>
        </w:rPr>
        <w:t xml:space="preserve">; </w:t>
      </w:r>
      <w:r>
        <w:rPr>
          <w:highlight w:val="white"/>
        </w:rPr>
        <w:fldChar w:fldCharType="begin"/>
      </w:r>
      <w:r>
        <w:rPr>
          <w:highlight w:val="white"/>
        </w:rPr>
        <w:instrText xml:space="preserve">HYPERLINK "garantF1://12046661.0"</w:instrText>
      </w:r>
      <w:r>
        <w:rPr>
          <w:highlight w:val="white"/>
        </w:rPr>
        <w:fldChar w:fldCharType="separate"/>
      </w:r>
      <w:r>
        <w:rPr>
          <w:sz w:val="28"/>
          <w:szCs w:val="28"/>
          <w:highlight w:val="white"/>
          <w:lang w:eastAsia="en-US"/>
        </w:rPr>
        <w:t xml:space="preserve">Федеральным законом</w:t>
      </w:r>
      <w:r>
        <w:rPr>
          <w:highlight w:val="white"/>
        </w:rPr>
        <w:fldChar w:fldCharType="end"/>
      </w:r>
      <w:r>
        <w:rPr>
          <w:sz w:val="28"/>
          <w:szCs w:val="28"/>
          <w:highlight w:val="white"/>
          <w:lang w:eastAsia="en-US"/>
        </w:rPr>
        <w:t xml:space="preserve"> от 02.05.2006 года № 59-ФЗ «О порядке рассмотрения обращений граждан Российской Федерации»;</w:t>
      </w:r>
      <w:r>
        <w:rPr>
          <w:sz w:val="28"/>
          <w:highlight w:val="white"/>
        </w:rPr>
        <w:t xml:space="preserve"> </w:t>
      </w:r>
      <w:r>
        <w:rPr>
          <w:highlight w:val="white"/>
        </w:rPr>
        <w:fldChar w:fldCharType="begin"/>
      </w:r>
      <w:r>
        <w:rPr>
          <w:highlight w:val="white"/>
        </w:rPr>
        <w:instrText xml:space="preserve">HYPERLINK "garantF1://70735646.0"</w:instrText>
      </w:r>
      <w:r>
        <w:rPr>
          <w:highlight w:val="white"/>
        </w:rPr>
        <w:fldChar w:fldCharType="separate"/>
      </w:r>
      <w:r>
        <w:rPr>
          <w:sz w:val="28"/>
          <w:szCs w:val="28"/>
          <w:highlight w:val="white"/>
          <w:lang w:eastAsia="en-US"/>
        </w:rPr>
        <w:t xml:space="preserve">постановлением</w:t>
      </w:r>
      <w:r>
        <w:rPr>
          <w:highlight w:val="white"/>
        </w:rPr>
        <w:fldChar w:fldCharType="end"/>
      </w:r>
      <w:r>
        <w:rPr>
          <w:sz w:val="28"/>
          <w:szCs w:val="28"/>
          <w:highlight w:val="white"/>
          <w:lang w:eastAsia="en-US"/>
        </w:rPr>
        <w:t xml:space="preserve"> Правительства Российской Федерации от 26.12.2014 года № 1515 «Об утверждении Правил взаимодействия ф</w:t>
      </w:r>
      <w:r>
        <w:rPr>
          <w:sz w:val="28"/>
          <w:szCs w:val="28"/>
          <w:highlight w:val="white"/>
          <w:lang w:eastAsia="en-US"/>
        </w:rPr>
        <w:t xml:space="preserve">е</w:t>
      </w:r>
      <w:r>
        <w:rPr>
          <w:sz w:val="28"/>
          <w:szCs w:val="28"/>
          <w:highlight w:val="white"/>
          <w:lang w:eastAsia="en-US"/>
        </w:rPr>
        <w:t xml:space="preserve">деральных органов исполнительной власти, осуществляющих госуда</w:t>
      </w:r>
      <w:r>
        <w:rPr>
          <w:sz w:val="28"/>
          <w:szCs w:val="28"/>
          <w:highlight w:val="white"/>
          <w:lang w:eastAsia="en-US"/>
        </w:rPr>
        <w:t xml:space="preserve">р</w:t>
      </w:r>
      <w:r>
        <w:rPr>
          <w:sz w:val="28"/>
          <w:szCs w:val="28"/>
          <w:highlight w:val="white"/>
          <w:lang w:eastAsia="en-US"/>
        </w:rPr>
        <w:t xml:space="preserve">ственный земельный надзор, с органами, осуществляющими муниц</w:t>
      </w:r>
      <w:r>
        <w:rPr>
          <w:sz w:val="28"/>
          <w:szCs w:val="28"/>
          <w:highlight w:val="white"/>
          <w:lang w:eastAsia="en-US"/>
        </w:rPr>
        <w:t xml:space="preserve">и</w:t>
      </w:r>
      <w:r>
        <w:rPr>
          <w:sz w:val="28"/>
          <w:szCs w:val="28"/>
          <w:highlight w:val="white"/>
          <w:lang w:eastAsia="en-US"/>
        </w:rPr>
        <w:t xml:space="preserve">пальный земельный контроль»</w:t>
      </w:r>
      <w:r>
        <w:rPr>
          <w:highlight w:val="white"/>
          <w:lang w:eastAsia="en-US"/>
        </w:rPr>
        <w:t xml:space="preserve">;</w:t>
      </w:r>
      <w:r>
        <w:rPr>
          <w:sz w:val="28"/>
          <w:highlight w:val="white"/>
        </w:rPr>
        <w:t xml:space="preserve"> </w:t>
      </w:r>
      <w:r>
        <w:rPr>
          <w:highlight w:val="white"/>
        </w:rPr>
        <w:fldChar w:fldCharType="begin"/>
      </w:r>
      <w:r>
        <w:rPr>
          <w:highlight w:val="white"/>
        </w:rPr>
        <w:instrText xml:space="preserve">HYPERLINK "garantF1://12077032.0"</w:instrText>
      </w:r>
      <w:r>
        <w:rPr>
          <w:highlight w:val="white"/>
        </w:rPr>
        <w:fldChar w:fldCharType="separate"/>
      </w:r>
      <w:r>
        <w:rPr>
          <w:sz w:val="28"/>
          <w:szCs w:val="28"/>
          <w:highlight w:val="white"/>
          <w:lang w:eastAsia="en-US"/>
        </w:rPr>
        <w:t xml:space="preserve">постановлением</w:t>
      </w:r>
      <w:r>
        <w:rPr>
          <w:highlight w:val="white"/>
        </w:rPr>
        <w:fldChar w:fldCharType="end"/>
      </w:r>
      <w:r>
        <w:rPr>
          <w:sz w:val="28"/>
          <w:szCs w:val="28"/>
          <w:highlight w:val="white"/>
          <w:lang w:eastAsia="en-US"/>
        </w:rPr>
        <w:t xml:space="preserve"> Правительства Росси</w:t>
      </w:r>
      <w:r>
        <w:rPr>
          <w:sz w:val="28"/>
          <w:szCs w:val="28"/>
          <w:highlight w:val="white"/>
          <w:lang w:eastAsia="en-US"/>
        </w:rPr>
        <w:t xml:space="preserve">й</w:t>
      </w:r>
      <w:r>
        <w:rPr>
          <w:sz w:val="28"/>
          <w:szCs w:val="28"/>
          <w:highlight w:val="white"/>
          <w:lang w:eastAsia="en-US"/>
        </w:rPr>
        <w:t xml:space="preserve">ской Федерации от 30.06.2010 года № 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  <w:r>
        <w:rPr>
          <w:sz w:val="28"/>
          <w:highlight w:val="white"/>
        </w:rPr>
        <w:t xml:space="preserve"> </w:t>
      </w:r>
      <w:r>
        <w:rPr>
          <w:highlight w:val="white"/>
        </w:rPr>
        <w:fldChar w:fldCharType="begin"/>
      </w:r>
      <w:r>
        <w:rPr>
          <w:highlight w:val="white"/>
        </w:rPr>
        <w:instrText xml:space="preserve">HYPERLINK "garantf1://23840532.0/" \h</w:instrText>
      </w:r>
      <w:r>
        <w:rPr>
          <w:highlight w:val="white"/>
        </w:rPr>
        <w:fldChar w:fldCharType="separate"/>
      </w:r>
      <w:r>
        <w:rPr>
          <w:sz w:val="28"/>
          <w:highlight w:val="white"/>
        </w:rPr>
        <w:t xml:space="preserve">З</w:t>
      </w:r>
      <w:r>
        <w:rPr>
          <w:sz w:val="28"/>
          <w:highlight w:val="white"/>
        </w:rPr>
        <w:t xml:space="preserve">а</w:t>
      </w:r>
      <w:r>
        <w:rPr>
          <w:sz w:val="28"/>
          <w:highlight w:val="white"/>
        </w:rPr>
        <w:t xml:space="preserve">коном</w:t>
      </w:r>
      <w:r>
        <w:rPr>
          <w:highlight w:val="white"/>
        </w:rPr>
        <w:fldChar w:fldCharType="end"/>
      </w:r>
      <w:r>
        <w:rPr>
          <w:sz w:val="28"/>
          <w:highlight w:val="white"/>
        </w:rPr>
        <w:t xml:space="preserve"> Краснодарского края от 05.11.2002 года № 532-КЗ </w:t>
      </w:r>
      <w:r>
        <w:rPr>
          <w:sz w:val="28"/>
          <w:szCs w:val="28"/>
          <w:highlight w:val="white"/>
        </w:rPr>
        <w:t xml:space="preserve">«</w:t>
      </w:r>
      <w:r>
        <w:rPr>
          <w:sz w:val="28"/>
          <w:highlight w:val="white"/>
        </w:rPr>
        <w:t xml:space="preserve">Об основах регулирования земельных о</w:t>
      </w:r>
      <w:r>
        <w:rPr>
          <w:sz w:val="28"/>
          <w:highlight w:val="white"/>
        </w:rPr>
        <w:t xml:space="preserve">т</w:t>
      </w:r>
      <w:r>
        <w:rPr>
          <w:sz w:val="28"/>
          <w:highlight w:val="white"/>
        </w:rPr>
        <w:t xml:space="preserve">ношений в Краснодарском крае</w:t>
      </w:r>
      <w:r>
        <w:rPr>
          <w:sz w:val="28"/>
          <w:szCs w:val="28"/>
          <w:highlight w:val="white"/>
        </w:rPr>
        <w:t xml:space="preserve">»</w:t>
      </w:r>
      <w:r>
        <w:rPr>
          <w:sz w:val="28"/>
          <w:highlight w:val="white"/>
        </w:rPr>
        <w:t xml:space="preserve">; </w:t>
      </w:r>
      <w:r>
        <w:rPr>
          <w:highlight w:val="white"/>
        </w:rPr>
        <w:fldChar w:fldCharType="begin"/>
      </w:r>
      <w:r>
        <w:rPr>
          <w:highlight w:val="white"/>
        </w:rPr>
        <w:instrText xml:space="preserve">HYPERLINK "garantf1://36877432.0/" \h</w:instrText>
      </w:r>
      <w:r>
        <w:rPr>
          <w:highlight w:val="white"/>
        </w:rPr>
        <w:fldChar w:fldCharType="separate"/>
      </w:r>
      <w:r>
        <w:rPr>
          <w:sz w:val="28"/>
          <w:highlight w:val="white"/>
        </w:rPr>
        <w:t xml:space="preserve">Законом</w:t>
      </w:r>
      <w:r>
        <w:rPr>
          <w:highlight w:val="white"/>
        </w:rPr>
        <w:fldChar w:fldCharType="end"/>
      </w:r>
      <w:r>
        <w:rPr>
          <w:sz w:val="28"/>
          <w:highlight w:val="white"/>
        </w:rPr>
        <w:t xml:space="preserve"> Краснодарского края от 04.03.2015 года № 3126-КЗ </w:t>
      </w:r>
      <w:r>
        <w:rPr>
          <w:sz w:val="28"/>
          <w:szCs w:val="28"/>
          <w:highlight w:val="white"/>
        </w:rPr>
        <w:t xml:space="preserve">«</w:t>
      </w:r>
      <w:r>
        <w:rPr>
          <w:sz w:val="28"/>
          <w:highlight w:val="white"/>
        </w:rPr>
        <w:t xml:space="preserve">О порядке осуществления органами местного самоуправления муниципального земельного контроля на территории Краснодарского края</w:t>
      </w:r>
      <w:r>
        <w:rPr>
          <w:sz w:val="28"/>
          <w:szCs w:val="28"/>
          <w:highlight w:val="white"/>
        </w:rPr>
        <w:t xml:space="preserve">»</w:t>
      </w:r>
      <w:r>
        <w:rPr>
          <w:sz w:val="28"/>
          <w:highlight w:val="white"/>
        </w:rPr>
        <w:t xml:space="preserve">; </w:t>
      </w:r>
      <w:r>
        <w:rPr>
          <w:highlight w:val="white"/>
        </w:rPr>
        <w:fldChar w:fldCharType="begin"/>
      </w:r>
      <w:r>
        <w:rPr>
          <w:highlight w:val="white"/>
        </w:rPr>
        <w:instrText xml:space="preserve">HYPERLINK "garantf1://36865900.1000/" \h</w:instrText>
      </w:r>
      <w:r>
        <w:rPr>
          <w:highlight w:val="white"/>
        </w:rPr>
        <w:fldChar w:fldCharType="separate"/>
      </w:r>
      <w:r>
        <w:rPr>
          <w:sz w:val="28"/>
          <w:highlight w:val="white"/>
        </w:rPr>
        <w:t xml:space="preserve">Уставом</w:t>
      </w:r>
      <w:r>
        <w:rPr>
          <w:highlight w:val="white"/>
        </w:rPr>
        <w:fldChar w:fldCharType="end"/>
      </w:r>
      <w:r>
        <w:rPr>
          <w:sz w:val="28"/>
          <w:highlight w:val="white"/>
        </w:rPr>
        <w:t xml:space="preserve"> муниципального образования Каневской район; Решением Совета мун</w:t>
      </w:r>
      <w:r>
        <w:rPr>
          <w:sz w:val="28"/>
          <w:highlight w:val="white"/>
        </w:rPr>
        <w:t xml:space="preserve">и</w:t>
      </w:r>
      <w:r>
        <w:rPr>
          <w:sz w:val="28"/>
          <w:highlight w:val="white"/>
        </w:rPr>
        <w:t xml:space="preserve">ципального образования Каневской район от 31.05.2017 года № 157 «</w:t>
      </w:r>
      <w:r>
        <w:rPr>
          <w:color w:val="000000"/>
          <w:sz w:val="28"/>
          <w:highlight w:val="white"/>
        </w:rPr>
        <w:t xml:space="preserve">Об утверждении Положения о муниципальном земельном контроле на те</w:t>
      </w:r>
      <w:r>
        <w:rPr>
          <w:color w:val="000000"/>
          <w:sz w:val="28"/>
          <w:highlight w:val="white"/>
        </w:rPr>
        <w:t xml:space="preserve">р</w:t>
      </w:r>
      <w:r>
        <w:rPr>
          <w:color w:val="000000"/>
          <w:sz w:val="28"/>
          <w:highlight w:val="white"/>
        </w:rPr>
        <w:t xml:space="preserve">ритории муниципального образования Каневской район</w:t>
      </w:r>
      <w:r>
        <w:rPr>
          <w:sz w:val="28"/>
          <w:highlight w:val="white"/>
        </w:rPr>
        <w:t xml:space="preserve">»; постановлением администрации муниципального образования Кане</w:t>
      </w:r>
      <w:r>
        <w:rPr>
          <w:sz w:val="28"/>
          <w:highlight w:val="white"/>
        </w:rPr>
        <w:t xml:space="preserve">в</w:t>
      </w:r>
      <w:r>
        <w:rPr>
          <w:sz w:val="28"/>
          <w:highlight w:val="white"/>
        </w:rPr>
        <w:t xml:space="preserve">ской район от 19.05.2017 года № 684</w:t>
      </w:r>
      <w:r>
        <w:rPr>
          <w:sz w:val="28"/>
          <w:szCs w:val="28"/>
          <w:highlight w:val="white"/>
        </w:rPr>
        <w:t xml:space="preserve"> «</w:t>
      </w:r>
      <w:r>
        <w:rPr>
          <w:bCs/>
          <w:sz w:val="28"/>
          <w:szCs w:val="28"/>
          <w:highlight w:val="white"/>
        </w:rPr>
        <w:t xml:space="preserve">Об утверждении Порядка организации и ос</w:t>
      </w:r>
      <w:r>
        <w:rPr>
          <w:bCs/>
          <w:sz w:val="28"/>
          <w:szCs w:val="28"/>
          <w:highlight w:val="white"/>
        </w:rPr>
        <w:t xml:space="preserve">у</w:t>
      </w:r>
      <w:r>
        <w:rPr>
          <w:bCs/>
          <w:sz w:val="28"/>
          <w:szCs w:val="28"/>
          <w:highlight w:val="white"/>
        </w:rPr>
        <w:t xml:space="preserve">ществления муниципального земельного контроля на территории мун</w:t>
      </w:r>
      <w:r>
        <w:rPr>
          <w:bCs/>
          <w:sz w:val="28"/>
          <w:szCs w:val="28"/>
          <w:highlight w:val="white"/>
        </w:rPr>
        <w:t xml:space="preserve">и</w:t>
      </w:r>
      <w:r>
        <w:rPr>
          <w:bCs/>
          <w:sz w:val="28"/>
          <w:szCs w:val="28"/>
          <w:highlight w:val="white"/>
        </w:rPr>
        <w:t xml:space="preserve">ципального образования Каневской район</w:t>
      </w:r>
      <w:r>
        <w:rPr>
          <w:sz w:val="28"/>
          <w:szCs w:val="28"/>
          <w:highlight w:val="white"/>
        </w:rPr>
        <w:t xml:space="preserve">»;</w:t>
      </w:r>
      <w:r>
        <w:rPr>
          <w:sz w:val="28"/>
          <w:highlight w:val="white"/>
        </w:rPr>
        <w:t xml:space="preserve"> Положением об управлении имущественных отношений администрации муниципального образования Каневской район; иными правовыми актами Российской Федер</w:t>
      </w:r>
      <w:r>
        <w:rPr>
          <w:sz w:val="28"/>
          <w:highlight w:val="white"/>
        </w:rPr>
        <w:t xml:space="preserve">а</w:t>
      </w:r>
      <w:r>
        <w:rPr>
          <w:sz w:val="28"/>
          <w:highlight w:val="white"/>
        </w:rPr>
        <w:t xml:space="preserve">ции, Краснодарского края, муниципального образования Каневской район, регламентирующими правоотношения в сфере земельного ко</w:t>
      </w:r>
      <w:r>
        <w:rPr>
          <w:sz w:val="28"/>
          <w:highlight w:val="white"/>
        </w:rPr>
        <w:t xml:space="preserve">н</w:t>
      </w:r>
      <w:r>
        <w:rPr>
          <w:sz w:val="28"/>
          <w:highlight w:val="white"/>
        </w:rPr>
        <w:t xml:space="preserve">троля.</w:t>
      </w:r>
      <w:r>
        <w:rPr>
          <w:highlight w:val="white"/>
        </w:rPr>
      </w:r>
      <w:r/>
    </w:p>
    <w:p>
      <w:pPr>
        <w:pStyle w:val="256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3.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М</w:t>
      </w:r>
      <w:r>
        <w:rPr>
          <w:sz w:val="28"/>
          <w:szCs w:val="28"/>
          <w:highlight w:val="white"/>
        </w:rPr>
        <w:t xml:space="preserve">униципальный жилищный контроль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осуществляется в соответствии с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Жилищным Кодексом Российской Федерации, </w:t>
      </w:r>
      <w:r>
        <w:rPr>
          <w:sz w:val="28"/>
          <w:szCs w:val="28"/>
          <w:highlight w:val="white"/>
        </w:rPr>
        <w:t xml:space="preserve">Федеральным законом от 06 октября 2003 года № 131-ФЗ «Об общих принципах орг</w:t>
      </w:r>
      <w:r>
        <w:rPr>
          <w:sz w:val="28"/>
          <w:szCs w:val="28"/>
          <w:highlight w:val="white"/>
        </w:rPr>
        <w:t xml:space="preserve">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  <w:highlight w:val="white"/>
        </w:rPr>
        <w:t xml:space="preserve">, административными регламентами по осуществлению жилищного контроля</w:t>
      </w:r>
      <w:r>
        <w:rPr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256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4.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М</w:t>
      </w:r>
      <w:r>
        <w:rPr>
          <w:sz w:val="28"/>
          <w:szCs w:val="28"/>
          <w:highlight w:val="white"/>
        </w:rPr>
        <w:t xml:space="preserve">униципальный лесной контроль в отношении лесов, находящихся в </w:t>
      </w:r>
      <w:r>
        <w:rPr>
          <w:sz w:val="28"/>
          <w:szCs w:val="28"/>
          <w:highlight w:val="white"/>
        </w:rPr>
        <w:t xml:space="preserve"> муниципальной </w:t>
      </w:r>
      <w:r>
        <w:rPr>
          <w:sz w:val="28"/>
          <w:szCs w:val="28"/>
          <w:highlight w:val="white"/>
        </w:rPr>
        <w:t xml:space="preserve">собственности</w:t>
      </w:r>
      <w:r>
        <w:rPr>
          <w:sz w:val="28"/>
          <w:szCs w:val="28"/>
          <w:highlight w:val="white"/>
        </w:rPr>
        <w:t xml:space="preserve"> осуществляется в соответствии с Федеральным законом от 06 октября 2003 года № 131-ФЗ «Об общих принципах орг</w:t>
      </w:r>
      <w:r>
        <w:rPr>
          <w:sz w:val="28"/>
          <w:szCs w:val="28"/>
          <w:highlight w:val="white"/>
        </w:rPr>
        <w:t xml:space="preserve">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  <w:highlight w:val="white"/>
        </w:rPr>
        <w:t xml:space="preserve">, ад</w:t>
      </w:r>
      <w:r>
        <w:rPr>
          <w:sz w:val="28"/>
          <w:szCs w:val="28"/>
          <w:highlight w:val="white"/>
        </w:rPr>
        <w:t xml:space="preserve">министративными регламентами о </w:t>
      </w:r>
      <w:r>
        <w:rPr>
          <w:sz w:val="28"/>
          <w:szCs w:val="28"/>
          <w:highlight w:val="white"/>
        </w:rPr>
        <w:t xml:space="preserve">о</w:t>
      </w:r>
      <w:r>
        <w:rPr>
          <w:sz w:val="28"/>
          <w:szCs w:val="28"/>
          <w:highlight w:val="white"/>
        </w:rPr>
        <w:t xml:space="preserve">существлению лес</w:t>
      </w:r>
      <w:r>
        <w:rPr>
          <w:sz w:val="28"/>
          <w:szCs w:val="28"/>
          <w:highlight w:val="white"/>
        </w:rPr>
        <w:t xml:space="preserve">ного контроля.</w:t>
      </w:r>
      <w:r>
        <w:rPr>
          <w:highlight w:val="white"/>
        </w:rPr>
      </w:r>
      <w:r/>
    </w:p>
    <w:p>
      <w:pPr>
        <w:pStyle w:val="256"/>
        <w:ind w:firstLine="708"/>
        <w:jc w:val="both"/>
        <w:rPr>
          <w:sz w:val="28"/>
          <w:highlight w:val="white"/>
        </w:rPr>
      </w:pPr>
      <w:r>
        <w:rPr>
          <w:sz w:val="28"/>
          <w:szCs w:val="28"/>
          <w:highlight w:val="white"/>
        </w:rPr>
        <w:t xml:space="preserve">5. М</w:t>
      </w:r>
      <w:r>
        <w:rPr>
          <w:sz w:val="28"/>
          <w:highlight w:val="white"/>
        </w:rPr>
        <w:t xml:space="preserve">униципальный контроль в области использования и охраны особо охраняемых природных территорий местного значения осуществляется в соответствии с</w:t>
      </w:r>
      <w:r>
        <w:rPr>
          <w:sz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Федеральным законом от 06 октября 2003 года № 131-ФЗ «Об общих принципах орган</w:t>
      </w:r>
      <w:r>
        <w:rPr>
          <w:sz w:val="28"/>
          <w:szCs w:val="28"/>
          <w:highlight w:val="white"/>
        </w:rPr>
        <w:t xml:space="preserve">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highlight w:val="white"/>
        </w:rPr>
        <w:fldChar w:fldCharType="begin"/>
      </w:r>
      <w:r>
        <w:rPr>
          <w:highlight w:val="white"/>
        </w:rPr>
        <w:instrText xml:space="preserve"> HYPERLINK "garantF1://12025350.0" </w:instrText>
      </w:r>
      <w:r>
        <w:rPr>
          <w:highlight w:val="white"/>
        </w:rPr>
        <w:fldChar w:fldCharType="separate"/>
      </w:r>
      <w:r>
        <w:rPr>
          <w:rStyle w:val="283"/>
          <w:color w:val="000000"/>
          <w:sz w:val="28"/>
          <w:szCs w:val="28"/>
          <w:highlight w:val="white"/>
        </w:rPr>
        <w:t xml:space="preserve">Федеральным законом от 10 января 2002 г. № 7-ФЗ</w:t>
        <w:br/>
        <w:t xml:space="preserve">«Об охране окружающей среды» </w:t>
      </w:r>
      <w:r>
        <w:rPr>
          <w:rStyle w:val="283"/>
          <w:color w:val="000000"/>
          <w:sz w:val="28"/>
          <w:szCs w:val="28"/>
          <w:highlight w:val="white"/>
        </w:rPr>
        <w:fldChar w:fldCharType="end"/>
      </w:r>
      <w:r>
        <w:rPr>
          <w:rStyle w:val="283"/>
          <w:color w:val="000000"/>
          <w:sz w:val="28"/>
          <w:szCs w:val="28"/>
          <w:highlight w:val="white"/>
        </w:rPr>
        <w:t xml:space="preserve">,</w:t>
      </w:r>
      <w:r>
        <w:rPr>
          <w:color w:val="000000"/>
          <w:sz w:val="28"/>
          <w:szCs w:val="28"/>
          <w:highlight w:val="white"/>
        </w:rPr>
        <w:t xml:space="preserve">  </w:t>
      </w:r>
      <w:r>
        <w:rPr>
          <w:highlight w:val="white"/>
        </w:rPr>
        <w:fldChar w:fldCharType="begin"/>
      </w:r>
      <w:r>
        <w:rPr>
          <w:highlight w:val="white"/>
        </w:rPr>
        <w:instrText xml:space="preserve"> HYPERLINK "garantF1://10007990.0" </w:instrText>
      </w:r>
      <w:r>
        <w:rPr>
          <w:highlight w:val="white"/>
        </w:rPr>
        <w:fldChar w:fldCharType="separate"/>
      </w:r>
      <w:r>
        <w:rPr>
          <w:rStyle w:val="283"/>
          <w:color w:val="000000"/>
          <w:sz w:val="28"/>
          <w:szCs w:val="28"/>
          <w:highlight w:val="white"/>
        </w:rPr>
        <w:t xml:space="preserve">Федеральным законом от 14 марта 1995 г. № 33-ФЗ  «Об особо охраняемых природных территориях</w:t>
      </w:r>
      <w:r>
        <w:rPr>
          <w:rStyle w:val="283"/>
          <w:color w:val="000000"/>
          <w:sz w:val="28"/>
          <w:szCs w:val="28"/>
          <w:highlight w:val="white"/>
        </w:rPr>
        <w:fldChar w:fldCharType="end"/>
      </w:r>
      <w:r>
        <w:rPr>
          <w:rStyle w:val="283"/>
          <w:color w:val="000000"/>
          <w:sz w:val="28"/>
          <w:szCs w:val="28"/>
          <w:highlight w:val="white"/>
        </w:rPr>
        <w:t xml:space="preserve">»</w:t>
      </w:r>
      <w:r>
        <w:rPr>
          <w:color w:val="000000"/>
          <w:sz w:val="28"/>
          <w:szCs w:val="28"/>
          <w:highlight w:val="white"/>
        </w:rPr>
        <w:t xml:space="preserve">, </w:t>
      </w:r>
      <w:r>
        <w:rPr>
          <w:highlight w:val="white"/>
        </w:rPr>
        <w:fldChar w:fldCharType="begin"/>
      </w:r>
      <w:r>
        <w:rPr>
          <w:highlight w:val="white"/>
        </w:rPr>
        <w:instrText xml:space="preserve"> HYPERLINK "garantF1://10008541.0" </w:instrText>
      </w:r>
      <w:r>
        <w:rPr>
          <w:highlight w:val="white"/>
        </w:rPr>
        <w:fldChar w:fldCharType="separate"/>
      </w:r>
      <w:r>
        <w:rPr>
          <w:sz w:val="28"/>
          <w:szCs w:val="28"/>
          <w:highlight w:val="white"/>
        </w:rPr>
        <w:t xml:space="preserve">Федеральным законом от 23 февраля 1995 г. № 26-ФЗ «О природных лечебных ресурсах, лечебно-оздоровительных местностях и курортах</w:t>
      </w:r>
      <w:r>
        <w:rPr>
          <w:sz w:val="28"/>
          <w:szCs w:val="28"/>
          <w:highlight w:val="white"/>
        </w:rPr>
        <w:fldChar w:fldCharType="end"/>
      </w:r>
      <w:r>
        <w:rPr>
          <w:sz w:val="28"/>
          <w:szCs w:val="28"/>
          <w:highlight w:val="white"/>
        </w:rPr>
        <w:t xml:space="preserve">»</w:t>
      </w:r>
      <w:r>
        <w:rPr>
          <w:sz w:val="28"/>
          <w:szCs w:val="28"/>
          <w:highlight w:val="white"/>
        </w:rPr>
        <w:t xml:space="preserve">, административными регламентами по осуществлению </w:t>
      </w:r>
      <w:r>
        <w:rPr>
          <w:sz w:val="28"/>
          <w:highlight w:val="white"/>
        </w:rPr>
        <w:t xml:space="preserve">по осуществлению муниципального контроля в области использования и охраны особо охраняемых природных территорий местного значения</w:t>
      </w:r>
      <w:r>
        <w:rPr>
          <w:highlight w:val="white"/>
        </w:rPr>
      </w:r>
      <w:r/>
    </w:p>
    <w:p>
      <w:pPr>
        <w:pStyle w:val="256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highlight w:val="white"/>
        </w:rPr>
        <w:t xml:space="preserve">6. М</w:t>
      </w:r>
      <w:r>
        <w:rPr>
          <w:sz w:val="28"/>
          <w:szCs w:val="28"/>
          <w:highlight w:val="white"/>
        </w:rPr>
        <w:t xml:space="preserve">униципальный контроль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Каневской район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highlight w:val="white"/>
        </w:rPr>
        <w:t xml:space="preserve">осуществляется в соответствии с </w:t>
      </w:r>
      <w:r>
        <w:rPr>
          <w:sz w:val="28"/>
          <w:szCs w:val="28"/>
          <w:highlight w:val="white"/>
        </w:rPr>
        <w:t xml:space="preserve">Федеральным законом от 06 октября 2003 года № 131-ФЗ «Об общих принципах орган</w:t>
      </w:r>
      <w:r>
        <w:rPr>
          <w:sz w:val="28"/>
          <w:szCs w:val="28"/>
          <w:highlight w:val="white"/>
        </w:rPr>
        <w:t xml:space="preserve">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highlight w:val="white"/>
        </w:rPr>
        <w:fldChar w:fldCharType="begin"/>
      </w:r>
      <w:r>
        <w:rPr>
          <w:highlight w:val="white"/>
        </w:rPr>
        <w:instrText xml:space="preserve"> HYPERLINK "garantF1://10004313.0" </w:instrText>
      </w:r>
      <w:r>
        <w:rPr>
          <w:highlight w:val="white"/>
        </w:rPr>
        <w:fldChar w:fldCharType="separate"/>
      </w:r>
      <w:r>
        <w:rPr>
          <w:rStyle w:val="283"/>
          <w:color w:val="000000"/>
          <w:sz w:val="28"/>
          <w:szCs w:val="28"/>
          <w:highlight w:val="white"/>
        </w:rPr>
        <w:t xml:space="preserve">Законом Российской Федерации от 21 февраля 1992</w:t>
      </w:r>
      <w:r>
        <w:rPr>
          <w:rStyle w:val="283"/>
          <w:color w:val="000000"/>
          <w:sz w:val="28"/>
          <w:szCs w:val="28"/>
          <w:highlight w:val="white"/>
          <w:lang w:val="en-US"/>
        </w:rPr>
        <w:t xml:space="preserve"> </w:t>
      </w:r>
      <w:r>
        <w:rPr>
          <w:rStyle w:val="283"/>
          <w:color w:val="000000"/>
          <w:sz w:val="28"/>
          <w:szCs w:val="28"/>
          <w:highlight w:val="white"/>
        </w:rPr>
        <w:t xml:space="preserve">г.</w:t>
      </w:r>
      <w:r>
        <w:rPr>
          <w:rStyle w:val="283"/>
          <w:color w:val="000000"/>
          <w:sz w:val="28"/>
          <w:szCs w:val="28"/>
          <w:highlight w:val="white"/>
          <w:lang w:val="en-US"/>
        </w:rPr>
        <w:t xml:space="preserve"> </w:t>
      </w:r>
      <w:r>
        <w:rPr>
          <w:rStyle w:val="283"/>
          <w:color w:val="000000"/>
          <w:sz w:val="28"/>
          <w:szCs w:val="28"/>
          <w:highlight w:val="white"/>
        </w:rPr>
        <w:t xml:space="preserve">№</w:t>
      </w:r>
      <w:r>
        <w:rPr>
          <w:rStyle w:val="283"/>
          <w:color w:val="000000"/>
          <w:sz w:val="28"/>
          <w:szCs w:val="28"/>
          <w:highlight w:val="white"/>
          <w:lang w:val="en-US"/>
        </w:rPr>
        <w:t xml:space="preserve"> </w:t>
      </w:r>
      <w:r>
        <w:rPr>
          <w:rStyle w:val="283"/>
          <w:color w:val="000000"/>
          <w:sz w:val="28"/>
          <w:szCs w:val="28"/>
          <w:highlight w:val="white"/>
        </w:rPr>
        <w:t xml:space="preserve">2395-I «О недрах»</w:t>
      </w:r>
      <w:r>
        <w:rPr>
          <w:rStyle w:val="283"/>
          <w:color w:val="000000"/>
          <w:sz w:val="28"/>
          <w:szCs w:val="28"/>
          <w:highlight w:val="white"/>
        </w:rPr>
        <w:fldChar w:fldCharType="end"/>
      </w:r>
      <w:r>
        <w:rPr>
          <w:sz w:val="28"/>
          <w:szCs w:val="28"/>
          <w:highlight w:val="white"/>
        </w:rPr>
        <w:t xml:space="preserve">, </w:t>
      </w:r>
      <w:r>
        <w:rPr>
          <w:sz w:val="28"/>
          <w:szCs w:val="28"/>
          <w:highlight w:val="white"/>
        </w:rPr>
        <w:t xml:space="preserve">административными регламентами по осуществлению  му</w:t>
      </w:r>
      <w:r>
        <w:rPr>
          <w:sz w:val="28"/>
          <w:szCs w:val="28"/>
          <w:highlight w:val="white"/>
        </w:rPr>
        <w:t xml:space="preserve">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Каневской район</w:t>
      </w:r>
      <w:r>
        <w:rPr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256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7. </w:t>
      </w:r>
      <w:r>
        <w:rPr>
          <w:sz w:val="28"/>
          <w:szCs w:val="28"/>
          <w:highlight w:val="white"/>
        </w:rPr>
        <w:t xml:space="preserve">Муниципальный контроль в области благоустройства на территории сельских  поселений Каневского района </w:t>
      </w:r>
      <w:r>
        <w:rPr>
          <w:sz w:val="28"/>
          <w:highlight w:val="white"/>
        </w:rPr>
        <w:t xml:space="preserve">осуществляется в соответствии с р</w:t>
      </w:r>
      <w:r>
        <w:rPr>
          <w:sz w:val="28"/>
          <w:szCs w:val="28"/>
          <w:highlight w:val="white"/>
        </w:rPr>
        <w:t xml:space="preserve">егламентами, утвержденными  постановлениями администраций сельских поселений Каневского района.</w:t>
      </w:r>
      <w:r>
        <w:rPr>
          <w:highlight w:val="white"/>
        </w:rPr>
      </w:r>
      <w:r/>
    </w:p>
    <w:p>
      <w:pPr>
        <w:pStyle w:val="256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8. Муниципальный контроль в области торговой деятельности на территории </w:t>
      </w:r>
      <w:r>
        <w:rPr>
          <w:sz w:val="28"/>
          <w:szCs w:val="28"/>
          <w:highlight w:val="white"/>
        </w:rPr>
        <w:t xml:space="preserve">сельских поселений</w:t>
      </w:r>
      <w:r>
        <w:rPr>
          <w:sz w:val="28"/>
          <w:szCs w:val="28"/>
          <w:highlight w:val="white"/>
        </w:rPr>
        <w:t xml:space="preserve"> Каневского района </w:t>
      </w:r>
      <w:r>
        <w:rPr>
          <w:sz w:val="28"/>
          <w:highlight w:val="white"/>
        </w:rPr>
        <w:t xml:space="preserve">осуществляется в соответствии с р</w:t>
      </w:r>
      <w:r>
        <w:rPr>
          <w:sz w:val="28"/>
          <w:szCs w:val="28"/>
          <w:highlight w:val="white"/>
        </w:rPr>
        <w:t xml:space="preserve">егламентами, утвержденными  постановлениями администраций сельских поселений Каневского района.</w:t>
      </w:r>
      <w:r>
        <w:rPr>
          <w:highlight w:val="white"/>
        </w:rPr>
      </w:r>
      <w:r/>
    </w:p>
    <w:p>
      <w:pPr>
        <w:pStyle w:val="272"/>
        <w:ind w:firstLine="720"/>
        <w:jc w:val="both"/>
        <w:spacing w:after="0" w:afterAutospacing="0" w:before="0" w:beforeAutospacing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Муниципальный контроль включает деятельность органов местного самоуправления, уполномоченных на организацию и проведение на территории муниципального образования Каневской </w:t>
      </w:r>
      <w:r>
        <w:rPr>
          <w:sz w:val="28"/>
          <w:szCs w:val="28"/>
          <w:highlight w:val="white"/>
        </w:rPr>
        <w:t xml:space="preserve">район контролей (надзоров) соблюдения при осуществлении деятельности юридическими лицами, индивидуальными предпринимателями требований, установленных федеральным и региональным законодательством, муниципальными правовыми актами, регулирующими данные сферы.</w:t>
      </w:r>
      <w:r>
        <w:rPr>
          <w:highlight w:val="white"/>
        </w:rPr>
      </w:r>
      <w:r/>
    </w:p>
    <w:p>
      <w:pPr>
        <w:pStyle w:val="272"/>
        <w:ind w:firstLine="720"/>
        <w:jc w:val="both"/>
        <w:spacing w:after="0" w:afterAutospacing="0" w:before="0" w:beforeAutospacing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Муниципальный контроль осуществляется в форме плановых и внеплановых проверок. Плановые проверки проводятся в соответствии с ежегодным планом проверок, утвержденным руководителем органа муниципального контроля</w:t>
      </w:r>
      <w:r>
        <w:rPr>
          <w:sz w:val="28"/>
          <w:szCs w:val="28"/>
          <w:highlight w:val="white"/>
        </w:rPr>
        <w:t xml:space="preserve"> и согласованным с Прокуратурой Каневского района</w:t>
      </w:r>
      <w:r>
        <w:rPr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272"/>
        <w:ind w:firstLine="720"/>
        <w:jc w:val="both"/>
        <w:spacing w:after="0" w:afterAutospacing="0" w:before="0" w:beforeAutospacing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Согласованный и утвержденный в установленном порядке ежегодный</w:t>
      </w:r>
      <w:r>
        <w:rPr>
          <w:sz w:val="28"/>
          <w:szCs w:val="28"/>
          <w:highlight w:val="white"/>
        </w:rPr>
        <w:t xml:space="preserve"> план размещается на официальных сайтах в сети «Интернет»</w:t>
      </w:r>
      <w:r>
        <w:rPr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272"/>
        <w:ind w:firstLine="720"/>
        <w:jc w:val="both"/>
        <w:spacing w:after="0" w:afterAutospacing="0" w:before="0" w:beforeAutospacing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Лица, в отношении которых осуществляются мероприятия по контролю – юридические лица, индивидуальные предприниматели.</w:t>
      </w:r>
      <w:r>
        <w:rPr>
          <w:highlight w:val="white"/>
        </w:rPr>
      </w:r>
      <w:r/>
    </w:p>
    <w:p>
      <w:pPr>
        <w:pStyle w:val="256"/>
        <w:ind w:firstLine="540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в) Наименования и реквизиты нормативных правовых актов, регламентирующих порядок организации и осуществления видов государственного контроля (надзора), видов муниципального контроля</w:t>
      </w:r>
      <w:r>
        <w:rPr>
          <w:highlight w:val="white"/>
        </w:rPr>
      </w:r>
      <w:r/>
    </w:p>
    <w:p>
      <w:pPr>
        <w:pStyle w:val="256"/>
        <w:ind w:firstLine="540"/>
        <w:jc w:val="both"/>
        <w:rPr>
          <w:rFonts w:eastAsia="Calibri"/>
          <w:sz w:val="28"/>
          <w:szCs w:val="28"/>
          <w:highlight w:val="white"/>
        </w:rPr>
        <w:outlineLvl w:val="2"/>
      </w:pPr>
      <w:r>
        <w:rPr>
          <w:sz w:val="28"/>
          <w:szCs w:val="28"/>
          <w:highlight w:val="white"/>
        </w:rPr>
        <w:t xml:space="preserve">Постановление администрации К</w:t>
      </w:r>
      <w:r>
        <w:rPr>
          <w:sz w:val="28"/>
          <w:szCs w:val="28"/>
          <w:highlight w:val="white"/>
        </w:rPr>
        <w:t xml:space="preserve">аневского сельского поселения Каневского района  от 14.03.2013 года № 206 «Об утверждении Порядка организации и осуществления муниципального контроля администрацией Каневского сельского поселения Каневского района» с изменениями от 15.12.2016 года №1130; п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остановление администрации Новодеревянковского сельского поселения Каневского района  от 11.03.2013 года № 38 (в редакции от 29.11.2017 года № 226) «Об утверждени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и Порядка организации и осуществления муниципального контроля администрации Новодеревянковского сельского поселения Каневского района», которым утвержден Порядок организации и осуществления муниципального контроля на территории Новодеревянковского сельског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о поселения Каневского   района; </w:t>
      </w:r>
      <w:r>
        <w:rPr>
          <w:sz w:val="28"/>
          <w:szCs w:val="28"/>
          <w:highlight w:val="white"/>
        </w:rPr>
        <w:t xml:space="preserve">постановление администрации Кубанскостепного сельского поселения Каневского района от 06 ма</w:t>
      </w:r>
      <w:r>
        <w:rPr>
          <w:sz w:val="28"/>
          <w:szCs w:val="28"/>
          <w:highlight w:val="white"/>
        </w:rPr>
        <w:t xml:space="preserve">рта 2013 года № 17 (в ред. от 06.05.2014 г. № 27; в ред. от 23.03.2016 г. № 53; в ред. от 25.01.2017 г. № 4) «Об утверждении Порядка организации и осуществления муниципального контроля администрацией Кубанскостепного сельского поселения Каневского района»;</w:t>
      </w:r>
      <w:r>
        <w:rPr>
          <w:bCs/>
          <w:sz w:val="28"/>
          <w:szCs w:val="28"/>
          <w:highlight w:val="white"/>
        </w:rPr>
        <w:t xml:space="preserve">  по</w:t>
      </w:r>
      <w:r>
        <w:rPr>
          <w:bCs/>
          <w:sz w:val="28"/>
          <w:szCs w:val="28"/>
          <w:highlight w:val="white"/>
        </w:rPr>
        <w:t xml:space="preserve">становление администрации Стародеревянковского сельского поселения Каневского района от 07.05.2013 № 164 «Об утверждении порядка организации и осуществления муниципального контроля администрацией Стародеревянковского сельского поселения Каневского района»;</w:t>
      </w:r>
      <w:r>
        <w:rPr>
          <w:sz w:val="28"/>
          <w:szCs w:val="28"/>
          <w:highlight w:val="white"/>
        </w:rPr>
        <w:t xml:space="preserve"> постановление администрации Привольненского сельского поселения от 07 мая 2013 года  № 46 «Об утверждении Порядка  организации и осуществления муниципального контроля администрацией Привольненского сельского поселения Каневского района Краснодарского края</w:t>
      </w:r>
      <w:r>
        <w:rPr>
          <w:bCs/>
          <w:sz w:val="28"/>
          <w:szCs w:val="28"/>
          <w:highlight w:val="white"/>
        </w:rPr>
        <w:t xml:space="preserve">»</w:t>
      </w:r>
      <w:r>
        <w:rPr>
          <w:sz w:val="28"/>
          <w:szCs w:val="28"/>
          <w:highlight w:val="white"/>
        </w:rPr>
        <w:t xml:space="preserve"> </w:t>
      </w:r>
      <w:r>
        <w:rPr>
          <w:bCs/>
          <w:sz w:val="28"/>
          <w:szCs w:val="28"/>
          <w:highlight w:val="white"/>
        </w:rPr>
        <w:t xml:space="preserve">(в редакции от 22.03.2016 года № 35, от 07.03.2018 года № 40); </w:t>
      </w:r>
      <w:r>
        <w:rPr>
          <w:sz w:val="28"/>
          <w:szCs w:val="28"/>
          <w:highlight w:val="white"/>
        </w:rPr>
        <w:t xml:space="preserve">постановление администрации Придорожного сельского поселения Каневского района  от 25.03.2013(в ред. от 13.05.2014 №40, о</w:t>
      </w:r>
      <w:r>
        <w:rPr>
          <w:sz w:val="28"/>
          <w:szCs w:val="28"/>
          <w:highlight w:val="white"/>
        </w:rPr>
        <w:t xml:space="preserve">т 11.03.2016 №36, от 11.04.2016 №46, от 16.01.2017 №1, от 17.01.2018 №5, от 18.04.2018 №31) «Об утверждении Порядка  организации и осуществления муниципального контроля администрацией Придорожного сельского поселения Каневского района Краснодарского края»;</w:t>
      </w:r>
      <w:r>
        <w:rPr>
          <w:sz w:val="28"/>
          <w:szCs w:val="28"/>
          <w:highlight w:val="white"/>
          <w:lang w:eastAsia="ar-SA"/>
        </w:rPr>
        <w:t xml:space="preserve">  постановлением администрации Новоминского сельского поселения от 25 марта </w:t>
      </w:r>
      <w:r>
        <w:rPr>
          <w:sz w:val="28"/>
          <w:szCs w:val="28"/>
          <w:highlight w:val="white"/>
          <w:lang w:eastAsia="ar-SA"/>
        </w:rPr>
        <w:t xml:space="preserve">2016 года № 50 «Об утверждении Порядка организации и осуществления муниципального контроля администрацией Новоминского сельского поселения Каневского района» (в редакции от 27 января 2017 года № 9, от 07 марта 2018 года № 18, от 24 апреля 2018 года № 36)»;</w:t>
      </w:r>
      <w:r>
        <w:rPr>
          <w:sz w:val="28"/>
          <w:szCs w:val="28"/>
          <w:highlight w:val="white"/>
          <w:lang w:eastAsia="ar-SA"/>
        </w:rPr>
        <w:t xml:space="preserve"> </w:t>
      </w:r>
      <w:r>
        <w:rPr>
          <w:sz w:val="28"/>
          <w:szCs w:val="28"/>
          <w:highlight w:val="white"/>
        </w:rPr>
        <w:t xml:space="preserve">постановление администрации Челбасского сельского пос</w:t>
      </w:r>
      <w:r>
        <w:rPr>
          <w:sz w:val="28"/>
          <w:szCs w:val="28"/>
          <w:highlight w:val="white"/>
        </w:rPr>
        <w:t xml:space="preserve">еления Каневского района от 4.03.2013 № 35 «Об утверждении Порядка организации и осуществления муниципального контроля на территории Челбасского сельского поселения Каневского района», постановление от 27.03.2018 № 38 «О внесении изменений в постановление </w:t>
      </w:r>
      <w:r>
        <w:rPr>
          <w:sz w:val="28"/>
          <w:szCs w:val="28"/>
          <w:highlight w:val="white"/>
        </w:rPr>
        <w:t xml:space="preserve">администрации муниципального образования Челбасское сельское поселение Каневского района от 04 марта 2013 года № 35 «Об утверждении Порядка организации и осуществления муниципального контроля на территории Челбасского сельского поселения Каневского района»</w:t>
      </w:r>
      <w:r>
        <w:rPr>
          <w:highlight w:val="white"/>
        </w:rPr>
      </w:r>
      <w:r/>
    </w:p>
    <w:p>
      <w:pPr>
        <w:pStyle w:val="256"/>
        <w:ind w:firstLine="540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г) Информация о взаимодействии органов государственного контроля (надз</w:t>
      </w:r>
      <w:r>
        <w:rPr>
          <w:b/>
          <w:sz w:val="28"/>
          <w:szCs w:val="28"/>
          <w:highlight w:val="white"/>
        </w:rPr>
        <w:t xml:space="preserve">ора), муниципального контроля при осуществлении соответствующих видов государственного контроля (надзора), видов муниципального контроля с другими органами государственного контроля (надзора), муниципального контроля, порядке и формах такого взаимодействия</w:t>
      </w:r>
      <w:r>
        <w:rPr>
          <w:highlight w:val="white"/>
        </w:rPr>
      </w:r>
      <w:r/>
    </w:p>
    <w:p>
      <w:pPr>
        <w:pStyle w:val="256"/>
        <w:ind w:firstLine="709"/>
        <w:jc w:val="both"/>
        <w:rPr>
          <w:i/>
          <w:sz w:val="28"/>
          <w:highlight w:val="white"/>
        </w:rPr>
      </w:pPr>
      <w:r>
        <w:rPr>
          <w:i/>
          <w:sz w:val="28"/>
          <w:highlight w:val="white"/>
        </w:rPr>
        <w:t xml:space="preserve">Каневской район</w:t>
      </w:r>
      <w:r>
        <w:rPr>
          <w:highlight w:val="white"/>
        </w:rPr>
      </w:r>
      <w:r/>
    </w:p>
    <w:p>
      <w:pPr>
        <w:pStyle w:val="25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Управление строительства, управление имущественных отношений администрации муниципального образования Каневской район взаимодействует с:</w:t>
      </w:r>
      <w:r>
        <w:rPr>
          <w:highlight w:val="white"/>
        </w:rPr>
      </w:r>
      <w:r/>
    </w:p>
    <w:p>
      <w:pPr>
        <w:pStyle w:val="25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 прокуратурой Каневского района. Е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жегодный план проведения плановых проверок юридических лиц и индивидуальных предпринимателей направляется в прокурату Каневского района для согласования;</w:t>
      </w:r>
      <w:r>
        <w:rPr>
          <w:highlight w:val="white"/>
        </w:rPr>
      </w:r>
      <w:r/>
    </w:p>
    <w:p>
      <w:pPr>
        <w:pStyle w:val="25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межмуниципальным отделом по Брюховецкому и Каневскому районам Управления Росреестра по Краснодарскому краю.</w:t>
      </w:r>
      <w:r>
        <w:rPr>
          <w:highlight w:val="white"/>
        </w:rPr>
      </w:r>
      <w:r/>
    </w:p>
    <w:p>
      <w:pPr>
        <w:pStyle w:val="25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Порядок и формы взаимодействия следующие:</w:t>
      </w:r>
      <w:r>
        <w:rPr>
          <w:highlight w:val="white"/>
        </w:rPr>
      </w:r>
      <w:r/>
    </w:p>
    <w:p>
      <w:pPr>
        <w:pStyle w:val="25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после окончания проверки составляется акт проверки, в случае выяв</w:t>
      </w:r>
      <w:r>
        <w:rPr>
          <w:sz w:val="28"/>
          <w:szCs w:val="28"/>
          <w:highlight w:val="white"/>
        </w:rPr>
        <w:t xml:space="preserve">ления нарушений акт направляется в межмуниципальный отдел по Брюховецкому и Каневскому районам Управления Росреестра по Краснодарскому краю для рассмотрения материалов и составления протокола и привлечения виновного к административной ответственности.     </w:t>
      </w:r>
      <w:r>
        <w:rPr>
          <w:highlight w:val="white"/>
        </w:rPr>
      </w:r>
      <w:r/>
    </w:p>
    <w:p>
      <w:pPr>
        <w:pStyle w:val="256"/>
        <w:jc w:val="both"/>
        <w:rPr>
          <w:rFonts w:eastAsia="Calibri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при неявке проверяемого субъекта составляется акт о невозможности проведения проверки земельного участка.</w:t>
      </w:r>
      <w:r>
        <w:rPr>
          <w:highlight w:val="white"/>
        </w:rPr>
        <w:t xml:space="preserve"> </w:t>
      </w:r>
      <w:r>
        <w:rPr>
          <w:rFonts w:eastAsia="Calibri"/>
          <w:sz w:val="28"/>
          <w:szCs w:val="28"/>
          <w:highlight w:val="white"/>
        </w:rPr>
        <w:t xml:space="preserve">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</w:t>
      </w:r>
      <w:r>
        <w:rPr>
          <w:rFonts w:eastAsia="Calibri"/>
          <w:sz w:val="28"/>
          <w:szCs w:val="28"/>
          <w:highlight w:val="white"/>
        </w:rPr>
        <w:t xml:space="preserve">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r>
        <w:rPr>
          <w:highlight w:val="white"/>
        </w:rPr>
      </w:r>
      <w:r/>
    </w:p>
    <w:p>
      <w:pPr>
        <w:pStyle w:val="25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 xml:space="preserve">Администрации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сельских  поселений </w:t>
      </w:r>
      <w:r>
        <w:rPr>
          <w:sz w:val="28"/>
          <w:szCs w:val="28"/>
          <w:highlight w:val="white"/>
        </w:rPr>
        <w:t xml:space="preserve"> Каневского района взаимодействует с:</w:t>
      </w:r>
      <w:r>
        <w:rPr>
          <w:highlight w:val="white"/>
        </w:rPr>
      </w:r>
      <w:r/>
    </w:p>
    <w:p>
      <w:pPr>
        <w:pStyle w:val="25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      </w:t>
      </w:r>
      <w:r>
        <w:rPr>
          <w:sz w:val="28"/>
          <w:szCs w:val="28"/>
          <w:highlight w:val="white"/>
        </w:rPr>
        <w:t xml:space="preserve">- 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прокуратурой Каневского района.</w:t>
      </w:r>
      <w:r>
        <w:rPr>
          <w:highlight w:val="white"/>
        </w:rPr>
      </w:r>
      <w:r/>
    </w:p>
    <w:p>
      <w:pPr>
        <w:pStyle w:val="256"/>
        <w:ind w:firstLine="540"/>
        <w:jc w:val="both"/>
        <w:rPr>
          <w:rFonts w:eastAsia="Calibri"/>
          <w:sz w:val="28"/>
          <w:szCs w:val="28"/>
          <w:highlight w:val="white"/>
        </w:rPr>
        <w:outlineLvl w:val="2"/>
      </w:pPr>
      <w:r>
        <w:rPr>
          <w:rFonts w:eastAsia="Calibri"/>
          <w:sz w:val="28"/>
          <w:szCs w:val="28"/>
          <w:highlight w:val="white"/>
          <w:lang w:eastAsia="en-US"/>
        </w:rPr>
        <w:t xml:space="preserve">Порядок и формы взаимодействия следующие: </w:t>
      </w:r>
      <w:r>
        <w:rPr>
          <w:highlight w:val="white"/>
        </w:rPr>
      </w:r>
      <w:r/>
    </w:p>
    <w:p>
      <w:pPr>
        <w:pStyle w:val="256"/>
        <w:ind w:firstLine="540"/>
        <w:jc w:val="both"/>
        <w:rPr>
          <w:rFonts w:eastAsia="Calibri"/>
          <w:sz w:val="28"/>
          <w:szCs w:val="28"/>
          <w:highlight w:val="white"/>
        </w:rPr>
        <w:outlineLvl w:val="2"/>
      </w:pPr>
      <w:r>
        <w:rPr>
          <w:rFonts w:eastAsia="Calibri"/>
          <w:sz w:val="28"/>
          <w:szCs w:val="28"/>
          <w:highlight w:val="white"/>
          <w:lang w:eastAsia="en-US"/>
        </w:rPr>
        <w:t xml:space="preserve">- ежегодный план проведения плановых проверок юридических лиц и индивидуальных предпринимателей направляется в прокурату Каневского района для согласования.</w:t>
      </w:r>
      <w:r>
        <w:rPr>
          <w:highlight w:val="white"/>
        </w:rPr>
      </w:r>
      <w:r/>
    </w:p>
    <w:p>
      <w:pPr>
        <w:pStyle w:val="256"/>
        <w:ind w:firstLine="5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Администрация сельских поселений Каневского района при осуществлении своих функций взаимодействия с другими органами муниципального контроля не осуществляют.</w:t>
      </w:r>
      <w:r>
        <w:rPr>
          <w:highlight w:val="white"/>
        </w:rPr>
      </w:r>
      <w:r/>
    </w:p>
    <w:p>
      <w:pPr>
        <w:pStyle w:val="256"/>
        <w:ind w:firstLine="540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д) Сведения о выполнении отдельных функций при осуществлении видов государственного контроля (надзора), видов муниципального конт</w:t>
      </w:r>
      <w:r>
        <w:rPr>
          <w:b/>
          <w:sz w:val="28"/>
          <w:szCs w:val="28"/>
          <w:highlight w:val="white"/>
        </w:rPr>
        <w:t xml:space="preserve">роля подведомственными органам государственной власти 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выполняют такие функции</w:t>
      </w:r>
      <w:r>
        <w:rPr>
          <w:highlight w:val="white"/>
        </w:rPr>
      </w:r>
      <w:r/>
    </w:p>
    <w:p>
      <w:pPr>
        <w:pStyle w:val="256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Подведомственных организаций не имеется.</w:t>
      </w:r>
      <w:r>
        <w:rPr>
          <w:highlight w:val="white"/>
        </w:rPr>
      </w:r>
      <w:r/>
    </w:p>
    <w:p>
      <w:pPr>
        <w:pStyle w:val="256"/>
        <w:ind w:firstLine="708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е</w:t>
      </w:r>
      <w:r>
        <w:rPr>
          <w:b/>
          <w:sz w:val="28"/>
          <w:szCs w:val="28"/>
          <w:highlight w:val="white"/>
        </w:rPr>
        <w:t xml:space="preserve">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</w:t>
      </w:r>
      <w:r>
        <w:rPr>
          <w:b/>
          <w:sz w:val="28"/>
          <w:szCs w:val="28"/>
          <w:highlight w:val="white"/>
        </w:rPr>
        <w:t xml:space="preserve">пр</w:t>
      </w:r>
      <w:r>
        <w:rPr>
          <w:b/>
          <w:sz w:val="28"/>
          <w:szCs w:val="28"/>
          <w:highlight w:val="white"/>
        </w:rPr>
        <w:t xml:space="preserve">и проведении проверок</w:t>
      </w:r>
      <w:r>
        <w:rPr>
          <w:highlight w:val="white"/>
        </w:rPr>
      </w:r>
      <w:r/>
    </w:p>
    <w:p>
      <w:pPr>
        <w:pStyle w:val="256"/>
        <w:ind w:firstLine="72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Работа по аккредитации юридических лиц и граждан в качестве экспертных организаций и экспертов при выполнении мероприятий по контролю при проведении проверок не проводилась</w:t>
      </w:r>
      <w:r>
        <w:rPr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256"/>
        <w:ind w:firstLine="720"/>
        <w:jc w:val="both"/>
        <w:rPr>
          <w:sz w:val="28"/>
          <w:highlight w:val="white"/>
        </w:rPr>
      </w:pPr>
      <w:r>
        <w:rPr>
          <w:sz w:val="28"/>
          <w:highlight w:val="white"/>
        </w:rPr>
      </w:r>
      <w:r>
        <w:rPr>
          <w:highlight w:val="white"/>
        </w:rPr>
      </w:r>
      <w:r/>
    </w:p>
    <w:p>
      <w:pPr>
        <w:pStyle w:val="256"/>
        <w:ind w:firstLine="720"/>
        <w:jc w:val="both"/>
        <w:rPr>
          <w:sz w:val="28"/>
          <w:highlight w:val="white"/>
        </w:rPr>
      </w:pPr>
      <w:r>
        <w:rPr>
          <w:sz w:val="28"/>
          <w:highlight w:val="white"/>
        </w:rPr>
      </w:r>
      <w:r>
        <w:rPr>
          <w:highlight w:val="white"/>
        </w:rPr>
      </w:r>
      <w:r/>
    </w:p>
    <w:p>
      <w:pPr>
        <w:pStyle w:val="256"/>
        <w:jc w:val="center"/>
        <w:rPr>
          <w:sz w:val="28"/>
          <w:szCs w:val="28"/>
          <w:highlight w:val="white"/>
        </w:rPr>
        <w:pBdr>
          <w:left w:val="single" w:color="000000" w:sz="4" w:space="4"/>
          <w:top w:val="single" w:color="000000" w:sz="4" w:space="1"/>
          <w:right w:val="single" w:color="000000" w:sz="4" w:space="4"/>
          <w:bottom w:val="single" w:color="000000" w:sz="4" w:space="1"/>
        </w:pBdr>
      </w:pPr>
      <w:r>
        <w:rPr>
          <w:sz w:val="28"/>
          <w:szCs w:val="28"/>
          <w:highlight w:val="white"/>
        </w:rPr>
        <w:t xml:space="preserve">Раздел 3.</w:t>
      </w:r>
      <w:r>
        <w:rPr>
          <w:highlight w:val="white"/>
        </w:rPr>
      </w:r>
      <w:r/>
    </w:p>
    <w:p>
      <w:pPr>
        <w:pStyle w:val="256"/>
        <w:jc w:val="center"/>
        <w:rPr>
          <w:sz w:val="28"/>
          <w:szCs w:val="28"/>
          <w:highlight w:val="white"/>
        </w:rPr>
        <w:pBdr>
          <w:left w:val="single" w:color="000000" w:sz="4" w:space="4"/>
          <w:top w:val="single" w:color="000000" w:sz="4" w:space="1"/>
          <w:right w:val="single" w:color="000000" w:sz="4" w:space="4"/>
          <w:bottom w:val="single" w:color="000000" w:sz="4" w:space="1"/>
        </w:pBdr>
      </w:pPr>
      <w:r>
        <w:rPr>
          <w:sz w:val="28"/>
          <w:szCs w:val="28"/>
          <w:highlight w:val="white"/>
        </w:rPr>
        <w:t xml:space="preserve">Финансовое и кадровое обеспечение государственного контроля (надзора), муниципал</w:t>
      </w:r>
      <w:r>
        <w:rPr>
          <w:sz w:val="28"/>
          <w:szCs w:val="28"/>
          <w:highlight w:val="white"/>
        </w:rPr>
        <w:t xml:space="preserve">ь</w:t>
      </w:r>
      <w:r>
        <w:rPr>
          <w:sz w:val="28"/>
          <w:szCs w:val="28"/>
          <w:highlight w:val="white"/>
        </w:rPr>
        <w:t xml:space="preserve">ного контроля</w:t>
      </w:r>
      <w:r>
        <w:rPr>
          <w:highlight w:val="white"/>
        </w:rPr>
      </w:r>
      <w:r/>
    </w:p>
    <w:p>
      <w:pPr>
        <w:pStyle w:val="256"/>
        <w:ind w:firstLine="708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а</w:t>
      </w:r>
      <w:r>
        <w:rPr>
          <w:b/>
          <w:sz w:val="28"/>
          <w:szCs w:val="28"/>
          <w:highlight w:val="white"/>
        </w:rPr>
        <w:t xml:space="preserve">) сведения, характеризующие финансовое обеспечение исполнения </w:t>
      </w:r>
      <w:r>
        <w:rPr>
          <w:b/>
          <w:sz w:val="28"/>
          <w:szCs w:val="28"/>
          <w:highlight w:val="white"/>
        </w:rPr>
        <w:t xml:space="preserve">функций по осуществлению государственного контроля (надзора),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 </w:t>
      </w:r>
      <w:r>
        <w:rPr>
          <w:highlight w:val="white"/>
        </w:rPr>
      </w:r>
      <w:r/>
    </w:p>
    <w:p>
      <w:pPr>
        <w:pStyle w:val="256"/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Целевого финансирования для выполнения </w:t>
      </w:r>
      <w:r>
        <w:rPr>
          <w:sz w:val="28"/>
          <w:highlight w:val="white"/>
        </w:rPr>
        <w:t xml:space="preserve">функций муниципального контроля бюджетом</w:t>
      </w:r>
      <w:r>
        <w:rPr>
          <w:sz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муниципального образования Каневской район</w:t>
      </w:r>
      <w:r>
        <w:rPr>
          <w:sz w:val="28"/>
          <w:szCs w:val="28"/>
          <w:highlight w:val="white"/>
        </w:rPr>
        <w:t xml:space="preserve"> и бюджетами сельских поселений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 xml:space="preserve">не предусмотрено. Осуществление муниципального контроля обеспечивается кадровым составом органов местного самоуправления в рамках выполнения основных должностных обязанностей за счет средств местного бюджета, направленных на выплату заработной платы.</w:t>
      </w:r>
      <w:r>
        <w:rPr>
          <w:highlight w:val="white"/>
        </w:rPr>
      </w:r>
      <w:r/>
    </w:p>
    <w:p>
      <w:pPr>
        <w:pStyle w:val="256"/>
        <w:ind w:firstLine="708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б</w:t>
      </w:r>
      <w:r>
        <w:rPr>
          <w:b/>
          <w:sz w:val="28"/>
          <w:szCs w:val="28"/>
          <w:highlight w:val="white"/>
        </w:rPr>
        <w:t xml:space="preserve">) </w:t>
      </w:r>
      <w:r>
        <w:rPr>
          <w:b/>
          <w:sz w:val="28"/>
          <w:szCs w:val="28"/>
          <w:highlight w:val="white"/>
        </w:rPr>
        <w:t xml:space="preserve">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</w:t>
      </w:r>
      <w:r>
        <w:rPr>
          <w:highlight w:val="white"/>
        </w:rPr>
      </w:r>
      <w:r/>
    </w:p>
    <w:p>
      <w:pPr>
        <w:pStyle w:val="256"/>
        <w:ind w:firstLine="709"/>
        <w:jc w:val="both"/>
        <w:rPr>
          <w:i/>
          <w:sz w:val="28"/>
          <w:highlight w:val="white"/>
        </w:rPr>
      </w:pPr>
      <w:r>
        <w:rPr>
          <w:i/>
          <w:sz w:val="28"/>
          <w:highlight w:val="white"/>
        </w:rPr>
        <w:t xml:space="preserve">Каневской район</w:t>
      </w:r>
      <w:r>
        <w:rPr>
          <w:highlight w:val="white"/>
        </w:rPr>
      </w:r>
      <w:r/>
    </w:p>
    <w:p>
      <w:pPr>
        <w:pStyle w:val="256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Управление строительства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администрации муниципального образования Каневской </w:t>
      </w:r>
      <w:r>
        <w:rPr>
          <w:sz w:val="28"/>
          <w:szCs w:val="28"/>
          <w:highlight w:val="white"/>
        </w:rPr>
        <w:t xml:space="preserve">район</w:t>
      </w:r>
      <w:r>
        <w:rPr>
          <w:i/>
          <w:sz w:val="28"/>
          <w:szCs w:val="28"/>
          <w:highlight w:val="white"/>
        </w:rPr>
        <w:t xml:space="preserve"> - </w:t>
      </w:r>
      <w:r>
        <w:rPr>
          <w:sz w:val="28"/>
          <w:highlight w:val="white"/>
        </w:rPr>
        <w:t xml:space="preserve">4 штатны</w:t>
      </w:r>
      <w:r>
        <w:rPr>
          <w:sz w:val="28"/>
          <w:highlight w:val="white"/>
        </w:rPr>
        <w:t xml:space="preserve">е</w:t>
      </w:r>
      <w:r>
        <w:rPr>
          <w:sz w:val="28"/>
          <w:highlight w:val="white"/>
        </w:rPr>
        <w:t xml:space="preserve"> единицы</w:t>
      </w:r>
      <w:r>
        <w:rPr>
          <w:sz w:val="28"/>
          <w:szCs w:val="28"/>
          <w:highlight w:val="white"/>
        </w:rPr>
        <w:t xml:space="preserve">, управление имущественных отношений</w:t>
      </w:r>
      <w:r>
        <w:rPr>
          <w:sz w:val="28"/>
          <w:szCs w:val="28"/>
          <w:highlight w:val="white"/>
        </w:rPr>
        <w:t xml:space="preserve"> администрации муниципального образования Каневской район</w:t>
      </w:r>
      <w:r>
        <w:rPr>
          <w:i/>
          <w:sz w:val="28"/>
          <w:szCs w:val="28"/>
          <w:highlight w:val="white"/>
        </w:rPr>
        <w:t xml:space="preserve"> </w:t>
      </w:r>
      <w:r>
        <w:rPr>
          <w:i/>
          <w:sz w:val="28"/>
          <w:szCs w:val="28"/>
          <w:highlight w:val="white"/>
        </w:rPr>
        <w:t xml:space="preserve"> </w:t>
      </w:r>
      <w:r>
        <w:rPr>
          <w:i/>
          <w:sz w:val="28"/>
          <w:szCs w:val="28"/>
          <w:highlight w:val="white"/>
        </w:rPr>
        <w:t xml:space="preserve">- </w:t>
      </w:r>
      <w:r>
        <w:rPr>
          <w:sz w:val="28"/>
          <w:szCs w:val="28"/>
          <w:highlight w:val="white"/>
        </w:rPr>
        <w:t xml:space="preserve">5</w:t>
      </w:r>
      <w:r>
        <w:rPr>
          <w:sz w:val="28"/>
          <w:highlight w:val="white"/>
        </w:rPr>
        <w:t xml:space="preserve"> штатн</w:t>
      </w:r>
      <w:r>
        <w:rPr>
          <w:sz w:val="28"/>
          <w:highlight w:val="white"/>
        </w:rPr>
        <w:t xml:space="preserve">ых</w:t>
      </w:r>
      <w:r>
        <w:rPr>
          <w:sz w:val="28"/>
          <w:highlight w:val="white"/>
        </w:rPr>
        <w:t xml:space="preserve"> единиц</w:t>
      </w:r>
      <w:r>
        <w:rPr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256"/>
        <w:ind w:firstLine="709"/>
        <w:jc w:val="both"/>
        <w:rPr>
          <w:sz w:val="28"/>
          <w:szCs w:val="28"/>
          <w:highlight w:val="white"/>
        </w:rPr>
      </w:pPr>
      <w:r>
        <w:rPr>
          <w:i/>
          <w:sz w:val="28"/>
          <w:highlight w:val="white"/>
        </w:rPr>
        <w:t xml:space="preserve">Новодеревянковское </w:t>
      </w:r>
      <w:r>
        <w:rPr>
          <w:i/>
          <w:sz w:val="28"/>
          <w:szCs w:val="28"/>
          <w:highlight w:val="white"/>
        </w:rPr>
        <w:t xml:space="preserve">сельское поселение -</w:t>
      </w:r>
      <w:r>
        <w:rPr>
          <w:i/>
          <w:sz w:val="28"/>
          <w:szCs w:val="28"/>
          <w:highlight w:val="white"/>
        </w:rPr>
        <w:t xml:space="preserve"> </w:t>
      </w:r>
      <w:r>
        <w:rPr>
          <w:i/>
          <w:sz w:val="28"/>
          <w:szCs w:val="28"/>
          <w:highlight w:val="white"/>
        </w:rPr>
        <w:t xml:space="preserve">2 штатные единицы</w:t>
      </w:r>
      <w:r>
        <w:rPr>
          <w:sz w:val="28"/>
          <w:highlight w:val="white"/>
        </w:rPr>
        <w:t xml:space="preserve">: заместитель главы  сельского поселения Каневского района и ведущий специалист.</w:t>
      </w:r>
      <w:r>
        <w:rPr>
          <w:highlight w:val="white"/>
        </w:rPr>
      </w:r>
      <w:r/>
    </w:p>
    <w:p>
      <w:pPr>
        <w:pStyle w:val="256"/>
        <w:ind w:firstLine="709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highlight w:val="white"/>
        </w:rPr>
        <w:t xml:space="preserve">Каневское</w:t>
      </w:r>
      <w:r>
        <w:rPr>
          <w:i/>
          <w:sz w:val="28"/>
          <w:highlight w:val="white"/>
        </w:rPr>
        <w:t xml:space="preserve">, </w:t>
      </w:r>
      <w:r>
        <w:rPr>
          <w:i/>
          <w:sz w:val="28"/>
          <w:highlight w:val="white"/>
        </w:rPr>
        <w:t xml:space="preserve">Красногвардейское</w:t>
      </w:r>
      <w:r>
        <w:rPr>
          <w:i/>
          <w:sz w:val="28"/>
          <w:highlight w:val="white"/>
        </w:rPr>
        <w:t xml:space="preserve">, Кубанскостепное, </w:t>
      </w:r>
      <w:r>
        <w:rPr>
          <w:i/>
          <w:sz w:val="28"/>
          <w:highlight w:val="white"/>
        </w:rPr>
        <w:t xml:space="preserve">Новоминское, Привольное, Придорожное, </w:t>
      </w:r>
      <w:r>
        <w:rPr>
          <w:i/>
          <w:sz w:val="28"/>
          <w:highlight w:val="white"/>
        </w:rPr>
        <w:t xml:space="preserve">Стародеревянковское</w:t>
      </w:r>
      <w:r>
        <w:rPr>
          <w:i/>
          <w:sz w:val="28"/>
          <w:highlight w:val="white"/>
        </w:rPr>
        <w:t xml:space="preserve">, </w:t>
      </w:r>
      <w:r>
        <w:rPr>
          <w:i/>
          <w:sz w:val="28"/>
          <w:highlight w:val="white"/>
        </w:rPr>
        <w:t xml:space="preserve">Челбасское</w:t>
      </w:r>
      <w:r>
        <w:rPr>
          <w:i/>
          <w:sz w:val="28"/>
          <w:highlight w:val="white"/>
        </w:rPr>
        <w:t xml:space="preserve"> сельск</w:t>
      </w:r>
      <w:r>
        <w:rPr>
          <w:i/>
          <w:sz w:val="28"/>
          <w:highlight w:val="white"/>
        </w:rPr>
        <w:t xml:space="preserve">ие  </w:t>
      </w:r>
      <w:r>
        <w:rPr>
          <w:i/>
          <w:sz w:val="28"/>
          <w:highlight w:val="white"/>
        </w:rPr>
        <w:t xml:space="preserve">поселениия – по </w:t>
      </w:r>
      <w:r>
        <w:rPr>
          <w:i/>
          <w:sz w:val="28"/>
          <w:highlight w:val="white"/>
        </w:rPr>
        <w:t xml:space="preserve">1 штатной единице</w:t>
      </w:r>
      <w:r>
        <w:rPr>
          <w:i/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256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Данные специалисты находятся в штате администрации сельских поселений и ведение муниципального контроля в соответствующих сферах вменено  им в обязанности.</w:t>
      </w:r>
      <w:r>
        <w:rPr>
          <w:highlight w:val="white"/>
        </w:rPr>
      </w:r>
      <w:r/>
    </w:p>
    <w:p>
      <w:pPr>
        <w:pStyle w:val="256"/>
        <w:ind w:firstLine="708"/>
        <w:jc w:val="both"/>
        <w:rPr>
          <w:b/>
          <w:sz w:val="28"/>
          <w:highlight w:val="white"/>
        </w:rPr>
      </w:pPr>
      <w:r>
        <w:rPr>
          <w:b/>
          <w:sz w:val="28"/>
          <w:highlight w:val="white"/>
        </w:rPr>
        <w:t xml:space="preserve">в</w:t>
      </w:r>
      <w:r>
        <w:rPr>
          <w:b/>
          <w:sz w:val="28"/>
          <w:highlight w:val="white"/>
        </w:rPr>
        <w:t xml:space="preserve">) Сведения о квалификации работников, о мероприятиях по повышению их квалификации</w:t>
      </w:r>
      <w:r>
        <w:rPr>
          <w:highlight w:val="white"/>
        </w:rPr>
      </w:r>
      <w:r/>
    </w:p>
    <w:p>
      <w:pPr>
        <w:pStyle w:val="256"/>
        <w:ind w:firstLine="72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Мероприятия по повышению квалификации работников, выполняющих функции по муниципальному контролю в 201</w:t>
      </w:r>
      <w:r>
        <w:rPr>
          <w:sz w:val="28"/>
          <w:highlight w:val="white"/>
        </w:rPr>
        <w:t xml:space="preserve">9</w:t>
      </w:r>
      <w:r>
        <w:rPr>
          <w:sz w:val="28"/>
          <w:highlight w:val="white"/>
        </w:rPr>
        <w:t xml:space="preserve"> году </w:t>
      </w:r>
      <w:r>
        <w:rPr>
          <w:sz w:val="28"/>
          <w:highlight w:val="white"/>
        </w:rPr>
        <w:t xml:space="preserve">не проводились</w:t>
      </w:r>
      <w:r>
        <w:rPr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256"/>
        <w:ind w:firstLine="708"/>
        <w:jc w:val="both"/>
        <w:rPr>
          <w:b/>
          <w:sz w:val="28"/>
          <w:highlight w:val="white"/>
        </w:rPr>
      </w:pPr>
      <w:r>
        <w:rPr>
          <w:b/>
          <w:sz w:val="28"/>
          <w:highlight w:val="white"/>
        </w:rPr>
        <w:t xml:space="preserve">г</w:t>
      </w:r>
      <w:r>
        <w:rPr>
          <w:b/>
          <w:sz w:val="28"/>
          <w:highlight w:val="white"/>
        </w:rPr>
        <w:t xml:space="preserve">) Данные о средней нагрузке на 1 работника по фактически выполненному в отчетный период объему функций по контролю</w:t>
      </w:r>
      <w:r>
        <w:rPr>
          <w:highlight w:val="white"/>
        </w:rPr>
      </w:r>
      <w:r/>
    </w:p>
    <w:p>
      <w:pPr>
        <w:pStyle w:val="270"/>
        <w:contextualSpacing w:val="true"/>
        <w:ind w:left="0" w:firstLine="283"/>
        <w:jc w:val="both"/>
        <w:spacing w:lineRule="auto" w:line="240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 xml:space="preserve">Каневской район</w:t>
      </w:r>
      <w:r>
        <w:rPr>
          <w:highlight w:val="white"/>
        </w:rPr>
      </w:r>
      <w:r/>
    </w:p>
    <w:p>
      <w:pPr>
        <w:pStyle w:val="270"/>
        <w:contextualSpacing w:val="true"/>
        <w:ind w:left="0" w:firstLine="283"/>
        <w:jc w:val="both"/>
        <w:spacing w:lineRule="auto" w:line="240"/>
        <w:rPr>
          <w:sz w:val="28"/>
          <w:szCs w:val="28"/>
          <w:highlight w:val="white"/>
        </w:rPr>
      </w:pPr>
      <w:r>
        <w:rPr>
          <w:sz w:val="28"/>
          <w:highlight w:val="white"/>
        </w:rPr>
        <w:t xml:space="preserve">За 201</w:t>
      </w:r>
      <w:r>
        <w:rPr>
          <w:sz w:val="28"/>
          <w:highlight w:val="white"/>
          <w:lang w:val="ru-RU"/>
        </w:rPr>
        <w:t xml:space="preserve">9</w:t>
      </w:r>
      <w:r>
        <w:rPr>
          <w:sz w:val="28"/>
          <w:highlight w:val="white"/>
        </w:rPr>
        <w:t xml:space="preserve"> год управлением </w:t>
      </w:r>
      <w:r>
        <w:rPr>
          <w:sz w:val="28"/>
          <w:szCs w:val="28"/>
          <w:highlight w:val="white"/>
        </w:rPr>
        <w:t xml:space="preserve">имущественных отношений администрации мун</w:t>
      </w:r>
      <w:r>
        <w:rPr>
          <w:sz w:val="28"/>
          <w:szCs w:val="28"/>
          <w:highlight w:val="white"/>
        </w:rPr>
        <w:t xml:space="preserve">и</w:t>
      </w:r>
      <w:r>
        <w:rPr>
          <w:sz w:val="28"/>
          <w:szCs w:val="28"/>
          <w:highlight w:val="white"/>
        </w:rPr>
        <w:t xml:space="preserve">ципального образования Каневской район проводило</w:t>
      </w:r>
      <w:r>
        <w:rPr>
          <w:sz w:val="28"/>
          <w:szCs w:val="28"/>
          <w:highlight w:val="white"/>
        </w:rPr>
        <w:t xml:space="preserve">сь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  <w:lang w:val="ru-RU"/>
        </w:rPr>
        <w:t xml:space="preserve">7</w:t>
      </w:r>
      <w:r>
        <w:rPr>
          <w:sz w:val="28"/>
          <w:szCs w:val="28"/>
          <w:highlight w:val="white"/>
        </w:rPr>
        <w:t xml:space="preserve"> плановы</w:t>
      </w:r>
      <w:r>
        <w:rPr>
          <w:sz w:val="28"/>
          <w:szCs w:val="28"/>
          <w:highlight w:val="white"/>
          <w:lang w:val="ru-RU"/>
        </w:rPr>
        <w:t xml:space="preserve">х</w:t>
      </w:r>
      <w:r>
        <w:rPr>
          <w:sz w:val="28"/>
          <w:szCs w:val="28"/>
          <w:highlight w:val="white"/>
        </w:rPr>
        <w:t xml:space="preserve"> провер</w:t>
      </w:r>
      <w:r>
        <w:rPr>
          <w:sz w:val="28"/>
          <w:szCs w:val="28"/>
          <w:highlight w:val="white"/>
          <w:lang w:val="ru-RU"/>
        </w:rPr>
        <w:t xml:space="preserve">ок</w:t>
      </w:r>
      <w:r>
        <w:rPr>
          <w:sz w:val="28"/>
          <w:szCs w:val="28"/>
          <w:highlight w:val="white"/>
        </w:rPr>
        <w:t xml:space="preserve"> юридических лиц.</w:t>
      </w:r>
      <w:r>
        <w:rPr>
          <w:highlight w:val="white"/>
        </w:rPr>
      </w:r>
      <w:r/>
    </w:p>
    <w:p>
      <w:pPr>
        <w:pStyle w:val="270"/>
        <w:contextualSpacing w:val="true"/>
        <w:ind w:left="0" w:firstLine="283"/>
        <w:jc w:val="both"/>
        <w:spacing w:lineRule="auto" w:line="240"/>
        <w:rPr>
          <w:sz w:val="28"/>
          <w:highlight w:val="white"/>
        </w:rPr>
      </w:pPr>
      <w:r>
        <w:rPr>
          <w:sz w:val="28"/>
          <w:highlight w:val="white"/>
        </w:rPr>
        <w:t xml:space="preserve">Данные о средней нагрузке на 1 работника по фактически выполненному в отчетный период объему функций по муниципальному контролю –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  <w:lang w:val="ru-RU"/>
        </w:rPr>
        <w:t xml:space="preserve">7</w:t>
      </w:r>
      <w:r>
        <w:rPr>
          <w:sz w:val="28"/>
          <w:highlight w:val="white"/>
        </w:rPr>
        <w:t xml:space="preserve"> провер</w:t>
      </w:r>
      <w:r>
        <w:rPr>
          <w:sz w:val="28"/>
          <w:highlight w:val="white"/>
        </w:rPr>
        <w:t xml:space="preserve">о</w:t>
      </w:r>
      <w:r>
        <w:rPr>
          <w:sz w:val="28"/>
          <w:highlight w:val="white"/>
        </w:rPr>
        <w:t xml:space="preserve">к</w:t>
      </w:r>
      <w:r>
        <w:rPr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270"/>
        <w:contextualSpacing w:val="true"/>
        <w:ind w:left="0" w:firstLine="283"/>
        <w:jc w:val="both"/>
        <w:spacing w:lineRule="auto" w:line="240"/>
        <w:rPr>
          <w:sz w:val="28"/>
          <w:szCs w:val="28"/>
          <w:highlight w:val="white"/>
        </w:rPr>
      </w:pPr>
      <w:r>
        <w:rPr>
          <w:sz w:val="28"/>
          <w:highlight w:val="white"/>
          <w:lang w:val="ru-RU"/>
        </w:rPr>
        <w:t xml:space="preserve">Управление</w:t>
      </w:r>
      <w:r>
        <w:rPr>
          <w:sz w:val="28"/>
          <w:highlight w:val="white"/>
          <w:lang w:val="ru-RU"/>
        </w:rPr>
        <w:t xml:space="preserve">м</w:t>
      </w:r>
      <w:r>
        <w:rPr>
          <w:sz w:val="28"/>
          <w:highlight w:val="white"/>
          <w:lang w:val="ru-RU"/>
        </w:rPr>
        <w:t xml:space="preserve"> строительства</w:t>
      </w:r>
      <w:r>
        <w:rPr>
          <w:sz w:val="28"/>
          <w:highlight w:val="white"/>
          <w:lang w:val="ru-RU"/>
        </w:rPr>
        <w:t xml:space="preserve"> </w:t>
      </w:r>
      <w:r>
        <w:rPr>
          <w:sz w:val="28"/>
          <w:szCs w:val="28"/>
          <w:highlight w:val="white"/>
        </w:rPr>
        <w:t xml:space="preserve">администрации мун</w:t>
      </w:r>
      <w:r>
        <w:rPr>
          <w:sz w:val="28"/>
          <w:szCs w:val="28"/>
          <w:highlight w:val="white"/>
        </w:rPr>
        <w:t xml:space="preserve">и</w:t>
      </w:r>
      <w:r>
        <w:rPr>
          <w:sz w:val="28"/>
          <w:szCs w:val="28"/>
          <w:highlight w:val="white"/>
        </w:rPr>
        <w:t xml:space="preserve">ципального образ</w:t>
      </w:r>
      <w:r>
        <w:rPr>
          <w:sz w:val="28"/>
          <w:szCs w:val="28"/>
          <w:highlight w:val="white"/>
        </w:rPr>
        <w:t xml:space="preserve">ования Каневской район проводило</w:t>
      </w:r>
      <w:r>
        <w:rPr>
          <w:sz w:val="28"/>
          <w:szCs w:val="28"/>
          <w:highlight w:val="white"/>
        </w:rPr>
        <w:t xml:space="preserve">сь </w:t>
      </w:r>
      <w:r>
        <w:rPr>
          <w:sz w:val="28"/>
          <w:szCs w:val="28"/>
          <w:highlight w:val="white"/>
          <w:lang w:val="ru-RU"/>
        </w:rPr>
        <w:t xml:space="preserve">2</w:t>
      </w:r>
      <w:r>
        <w:rPr>
          <w:sz w:val="28"/>
          <w:szCs w:val="28"/>
          <w:highlight w:val="white"/>
        </w:rPr>
        <w:t xml:space="preserve"> плановы</w:t>
      </w:r>
      <w:r>
        <w:rPr>
          <w:sz w:val="28"/>
          <w:szCs w:val="28"/>
          <w:highlight w:val="white"/>
        </w:rPr>
        <w:t xml:space="preserve">е провер</w:t>
      </w:r>
      <w:r>
        <w:rPr>
          <w:sz w:val="28"/>
          <w:szCs w:val="28"/>
          <w:highlight w:val="white"/>
          <w:lang w:val="ru-RU"/>
        </w:rPr>
        <w:t xml:space="preserve">к</w:t>
      </w:r>
      <w:r>
        <w:rPr>
          <w:sz w:val="28"/>
          <w:szCs w:val="28"/>
          <w:highlight w:val="white"/>
          <w:lang w:val="ru-RU"/>
        </w:rPr>
        <w:t xml:space="preserve">и</w:t>
      </w:r>
      <w:r>
        <w:rPr>
          <w:sz w:val="28"/>
          <w:szCs w:val="28"/>
          <w:highlight w:val="white"/>
        </w:rPr>
        <w:t xml:space="preserve"> юридических лиц.</w:t>
      </w:r>
      <w:r>
        <w:rPr>
          <w:sz w:val="28"/>
          <w:szCs w:val="28"/>
          <w:highlight w:val="white"/>
          <w:lang w:val="ru-RU"/>
        </w:rPr>
        <w:t xml:space="preserve"> </w:t>
      </w:r>
      <w:r>
        <w:rPr>
          <w:sz w:val="28"/>
          <w:szCs w:val="28"/>
          <w:highlight w:val="white"/>
        </w:rPr>
        <w:t xml:space="preserve">  </w:t>
      </w:r>
      <w:r>
        <w:rPr>
          <w:sz w:val="28"/>
          <w:szCs w:val="28"/>
          <w:highlight w:val="white"/>
        </w:rPr>
        <w:t xml:space="preserve">Данные о средней нагрузке на 1 работника по фактически выполненному в отчетный период объему функций по муниципальному контролю </w:t>
      </w:r>
      <w:r>
        <w:rPr>
          <w:sz w:val="28"/>
          <w:szCs w:val="28"/>
          <w:highlight w:val="white"/>
        </w:rPr>
        <w:t xml:space="preserve">– 1 проверка.</w:t>
      </w:r>
      <w:r>
        <w:rPr>
          <w:highlight w:val="white"/>
        </w:rPr>
      </w:r>
      <w:r/>
    </w:p>
    <w:p>
      <w:pPr>
        <w:pStyle w:val="256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 xml:space="preserve"> </w:t>
      </w:r>
      <w:r>
        <w:rPr>
          <w:i/>
          <w:sz w:val="28"/>
          <w:szCs w:val="28"/>
          <w:highlight w:val="white"/>
        </w:rPr>
        <w:t xml:space="preserve">Каневское сельское поселение</w:t>
      </w:r>
      <w:r>
        <w:rPr>
          <w:highlight w:val="white"/>
        </w:rPr>
      </w:r>
      <w:r/>
    </w:p>
    <w:p>
      <w:pPr>
        <w:pStyle w:val="25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Данные о средней нагрузке на 1 работника по фактически выполненному в отчетный период объему функций по муниципальному контролю – 2 проверки.</w:t>
      </w:r>
      <w:r>
        <w:rPr>
          <w:highlight w:val="white"/>
        </w:rPr>
      </w:r>
      <w:r/>
    </w:p>
    <w:p>
      <w:pPr>
        <w:pStyle w:val="256"/>
        <w:ind w:firstLine="720"/>
        <w:jc w:val="both"/>
        <w:rPr>
          <w:b/>
          <w:sz w:val="28"/>
          <w:highlight w:val="white"/>
        </w:rPr>
      </w:pPr>
      <w:r>
        <w:rPr>
          <w:b/>
          <w:sz w:val="28"/>
          <w:highlight w:val="white"/>
        </w:rPr>
      </w:r>
      <w:r>
        <w:rPr>
          <w:highlight w:val="white"/>
        </w:rPr>
      </w:r>
      <w:r/>
    </w:p>
    <w:p>
      <w:pPr>
        <w:pStyle w:val="256"/>
        <w:ind w:firstLine="720"/>
        <w:jc w:val="both"/>
        <w:rPr>
          <w:sz w:val="28"/>
          <w:highlight w:val="white"/>
        </w:rPr>
      </w:pPr>
      <w:r>
        <w:rPr>
          <w:b/>
          <w:sz w:val="28"/>
          <w:highlight w:val="white"/>
        </w:rPr>
        <w:t xml:space="preserve">д</w:t>
      </w:r>
      <w:r>
        <w:rPr>
          <w:b/>
          <w:sz w:val="28"/>
          <w:highlight w:val="white"/>
        </w:rPr>
        <w:t xml:space="preserve">) Численность экспертов и представителей экспертных организаций, привлекаемых к проведению мероприятий по контролю</w:t>
      </w:r>
      <w:r>
        <w:rPr>
          <w:highlight w:val="white"/>
        </w:rPr>
      </w:r>
      <w:r/>
    </w:p>
    <w:p>
      <w:pPr>
        <w:pStyle w:val="256"/>
        <w:ind w:firstLine="72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Эксперты и представители экспертных организаций в 201</w:t>
      </w:r>
      <w:r>
        <w:rPr>
          <w:sz w:val="28"/>
          <w:highlight w:val="white"/>
        </w:rPr>
        <w:t xml:space="preserve">9</w:t>
      </w:r>
      <w:r>
        <w:rPr>
          <w:sz w:val="28"/>
          <w:highlight w:val="white"/>
        </w:rPr>
        <w:t xml:space="preserve"> году к проведению мероприятий по контролю </w:t>
      </w:r>
      <w:r>
        <w:rPr>
          <w:sz w:val="28"/>
          <w:highlight w:val="white"/>
        </w:rPr>
        <w:t xml:space="preserve">не привлекались.</w:t>
      </w:r>
      <w:r>
        <w:rPr>
          <w:highlight w:val="white"/>
        </w:rPr>
      </w:r>
      <w:r/>
    </w:p>
    <w:p>
      <w:pPr>
        <w:pStyle w:val="256"/>
        <w:ind w:firstLine="720"/>
        <w:jc w:val="both"/>
        <w:rPr>
          <w:sz w:val="28"/>
          <w:highlight w:val="white"/>
        </w:rPr>
      </w:pPr>
      <w:r>
        <w:rPr>
          <w:sz w:val="28"/>
          <w:highlight w:val="white"/>
        </w:rPr>
      </w:r>
      <w:r>
        <w:rPr>
          <w:highlight w:val="white"/>
        </w:rPr>
      </w:r>
      <w:r/>
    </w:p>
    <w:p>
      <w:pPr>
        <w:pStyle w:val="256"/>
        <w:jc w:val="center"/>
        <w:rPr>
          <w:sz w:val="28"/>
          <w:szCs w:val="28"/>
          <w:highlight w:val="white"/>
        </w:rPr>
        <w:pBdr>
          <w:left w:val="single" w:color="000000" w:sz="4" w:space="4"/>
          <w:top w:val="single" w:color="000000" w:sz="4" w:space="1"/>
          <w:right w:val="single" w:color="000000" w:sz="4" w:space="4"/>
          <w:bottom w:val="single" w:color="000000" w:sz="4" w:space="1"/>
        </w:pBdr>
      </w:pPr>
      <w:r>
        <w:rPr>
          <w:sz w:val="28"/>
          <w:szCs w:val="28"/>
          <w:highlight w:val="white"/>
        </w:rPr>
        <w:t xml:space="preserve">Раздел 4.</w:t>
      </w:r>
      <w:r>
        <w:rPr>
          <w:highlight w:val="white"/>
        </w:rPr>
      </w:r>
      <w:r/>
    </w:p>
    <w:p>
      <w:pPr>
        <w:pStyle w:val="256"/>
        <w:jc w:val="center"/>
        <w:rPr>
          <w:sz w:val="28"/>
          <w:szCs w:val="28"/>
          <w:highlight w:val="white"/>
        </w:rPr>
        <w:pBdr>
          <w:left w:val="single" w:color="000000" w:sz="4" w:space="4"/>
          <w:top w:val="single" w:color="000000" w:sz="4" w:space="1"/>
          <w:right w:val="single" w:color="000000" w:sz="4" w:space="4"/>
          <w:bottom w:val="single" w:color="000000" w:sz="4" w:space="1"/>
        </w:pBdr>
      </w:pPr>
      <w:r>
        <w:rPr>
          <w:sz w:val="28"/>
          <w:szCs w:val="28"/>
          <w:highlight w:val="white"/>
        </w:rPr>
        <w:t xml:space="preserve">Проведение государственного контроля (надзора),</w:t>
      </w:r>
      <w:r>
        <w:rPr>
          <w:highlight w:val="white"/>
        </w:rPr>
      </w:r>
      <w:r/>
    </w:p>
    <w:p>
      <w:pPr>
        <w:pStyle w:val="256"/>
        <w:jc w:val="center"/>
        <w:rPr>
          <w:sz w:val="28"/>
          <w:szCs w:val="28"/>
          <w:highlight w:val="white"/>
        </w:rPr>
        <w:pBdr>
          <w:left w:val="single" w:color="000000" w:sz="4" w:space="4"/>
          <w:top w:val="single" w:color="000000" w:sz="4" w:space="1"/>
          <w:right w:val="single" w:color="000000" w:sz="4" w:space="4"/>
          <w:bottom w:val="single" w:color="000000" w:sz="4" w:space="1"/>
        </w:pBdr>
      </w:pPr>
      <w:r>
        <w:rPr>
          <w:sz w:val="28"/>
          <w:szCs w:val="28"/>
          <w:highlight w:val="white"/>
        </w:rPr>
        <w:t xml:space="preserve">муниц</w:t>
      </w:r>
      <w:r>
        <w:rPr>
          <w:sz w:val="28"/>
          <w:szCs w:val="28"/>
          <w:highlight w:val="white"/>
        </w:rPr>
        <w:t xml:space="preserve">и</w:t>
      </w:r>
      <w:r>
        <w:rPr>
          <w:sz w:val="28"/>
          <w:szCs w:val="28"/>
          <w:highlight w:val="white"/>
        </w:rPr>
        <w:t xml:space="preserve">пального контроля</w:t>
      </w:r>
      <w:r>
        <w:rPr>
          <w:highlight w:val="white"/>
        </w:rPr>
      </w:r>
      <w:r/>
    </w:p>
    <w:p>
      <w:pPr>
        <w:pStyle w:val="256"/>
        <w:ind w:firstLine="720"/>
        <w:jc w:val="both"/>
        <w:rPr>
          <w:rFonts w:ascii="Arial" w:hAnsi="Arial" w:eastAsia="Calibri"/>
          <w:highlight w:val="white"/>
        </w:rPr>
      </w:pPr>
      <w:r>
        <w:rPr>
          <w:rFonts w:ascii="Arial" w:hAnsi="Arial" w:eastAsia="Calibri"/>
          <w:highlight w:val="white"/>
        </w:rPr>
      </w:r>
      <w:r>
        <w:rPr>
          <w:highlight w:val="white"/>
        </w:rPr>
      </w:r>
      <w:r/>
    </w:p>
    <w:p>
      <w:pPr>
        <w:pStyle w:val="256"/>
        <w:ind w:firstLine="720"/>
        <w:jc w:val="both"/>
        <w:rPr>
          <w:b/>
          <w:sz w:val="28"/>
          <w:highlight w:val="white"/>
        </w:rPr>
      </w:pPr>
      <w:r>
        <w:rPr>
          <w:b/>
          <w:sz w:val="28"/>
          <w:highlight w:val="white"/>
        </w:rPr>
        <w:t xml:space="preserve">а</w:t>
      </w:r>
      <w:r>
        <w:rPr>
          <w:b/>
          <w:sz w:val="28"/>
          <w:highlight w:val="white"/>
        </w:rPr>
        <w:t xml:space="preserve">) 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 в том числе в динамике (по полугодиям)</w:t>
      </w:r>
      <w:r>
        <w:rPr>
          <w:highlight w:val="white"/>
        </w:rPr>
      </w:r>
      <w:r/>
    </w:p>
    <w:p>
      <w:pPr>
        <w:pStyle w:val="270"/>
        <w:contextualSpacing w:val="true"/>
        <w:ind w:left="0" w:firstLine="283"/>
        <w:jc w:val="both"/>
        <w:spacing w:lineRule="auto" w:line="240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ab/>
      </w:r>
      <w:r>
        <w:rPr>
          <w:i/>
          <w:sz w:val="28"/>
          <w:szCs w:val="28"/>
          <w:highlight w:val="white"/>
        </w:rPr>
        <w:t xml:space="preserve">Каневской район</w:t>
      </w:r>
      <w:r>
        <w:rPr>
          <w:highlight w:val="white"/>
        </w:rPr>
      </w:r>
      <w:r/>
    </w:p>
    <w:p>
      <w:pPr>
        <w:pStyle w:val="256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 xml:space="preserve">Земельный контроль</w:t>
      </w:r>
      <w:r>
        <w:rPr>
          <w:highlight w:val="white"/>
        </w:rPr>
      </w:r>
      <w:r/>
    </w:p>
    <w:p>
      <w:pPr>
        <w:pStyle w:val="273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val="ru-RU" w:eastAsia="ru-RU"/>
        </w:rPr>
        <w:t xml:space="preserve">Всего на период с 01.01.2019 года по 31.12.2019 года было запланировано 8 плановых проверок юридических лиц. Проведено 7 плановых проверок юридических лиц.</w:t>
      </w:r>
      <w:r>
        <w:rPr>
          <w:highlight w:val="white"/>
        </w:rPr>
      </w:r>
      <w:r/>
    </w:p>
    <w:p>
      <w:pPr>
        <w:pStyle w:val="273"/>
        <w:ind w:firstLine="709"/>
        <w:jc w:val="both"/>
        <w:rPr>
          <w:i/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val="ru-RU" w:eastAsia="ru-RU"/>
        </w:rPr>
        <w:t xml:space="preserve">Из числа включенных в ежегодный план проведения плановых проверок юридических лиц и индивидуальных предпринимателей, 1 индивидуальный предприниматель исключен</w:t>
      </w:r>
      <w:r>
        <w:rPr>
          <w:sz w:val="28"/>
          <w:szCs w:val="28"/>
          <w:highlight w:val="white"/>
          <w:lang w:val="ru-RU" w:eastAsia="ru-RU"/>
        </w:rPr>
        <w:t xml:space="preserve"> из ежегодного плана проведения проверок юридических лиц и индивидуальных предпринимателей на 2019 год, ввиду прекращения физическим лицом деятельности в качестве индивидуального предпринимателя. Таким образом, 1 плановую проверку невозможно было провести.</w:t>
      </w:r>
      <w:r>
        <w:rPr>
          <w:i/>
          <w:sz w:val="28"/>
          <w:szCs w:val="28"/>
          <w:highlight w:val="white"/>
        </w:rPr>
        <w:tab/>
      </w:r>
      <w:r>
        <w:rPr>
          <w:highlight w:val="white"/>
        </w:rPr>
      </w:r>
      <w:r/>
    </w:p>
    <w:p>
      <w:pPr>
        <w:pStyle w:val="273"/>
        <w:ind w:firstLine="709"/>
        <w:jc w:val="both"/>
        <w:rPr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 xml:space="preserve">Каневское сельское поселение</w:t>
      </w:r>
      <w:r>
        <w:rPr>
          <w:highlight w:val="white"/>
        </w:rPr>
      </w:r>
      <w:r/>
    </w:p>
    <w:p>
      <w:pPr>
        <w:pStyle w:val="25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соответствии с Планом проведения плановых проверок:</w:t>
      </w:r>
      <w:r>
        <w:rPr>
          <w:highlight w:val="white"/>
        </w:rPr>
      </w:r>
      <w:r/>
    </w:p>
    <w:p>
      <w:pPr>
        <w:pStyle w:val="25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 xml:space="preserve">-</w:t>
        <w:tab/>
        <w:t xml:space="preserve">запланировано 3 плановые</w:t>
      </w:r>
      <w:r>
        <w:rPr>
          <w:sz w:val="28"/>
          <w:szCs w:val="28"/>
          <w:highlight w:val="white"/>
        </w:rPr>
        <w:t xml:space="preserve"> проверк</w:t>
      </w:r>
      <w:r>
        <w:rPr>
          <w:sz w:val="28"/>
          <w:szCs w:val="28"/>
          <w:highlight w:val="white"/>
        </w:rPr>
        <w:t xml:space="preserve">и</w:t>
      </w:r>
      <w:r>
        <w:rPr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pStyle w:val="25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 xml:space="preserve">-</w:t>
        <w:tab/>
        <w:t xml:space="preserve">проведено 2 плановы</w:t>
      </w:r>
      <w:r>
        <w:rPr>
          <w:sz w:val="28"/>
          <w:szCs w:val="28"/>
          <w:highlight w:val="white"/>
        </w:rPr>
        <w:t xml:space="preserve">е провер</w:t>
      </w:r>
      <w:r>
        <w:rPr>
          <w:sz w:val="28"/>
          <w:szCs w:val="28"/>
          <w:highlight w:val="white"/>
        </w:rPr>
        <w:t xml:space="preserve">к</w:t>
      </w:r>
      <w:r>
        <w:rPr>
          <w:sz w:val="28"/>
          <w:szCs w:val="28"/>
          <w:highlight w:val="white"/>
        </w:rPr>
        <w:t xml:space="preserve">и</w:t>
      </w:r>
      <w:r>
        <w:rPr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pStyle w:val="270"/>
        <w:contextualSpacing w:val="true"/>
        <w:ind w:left="0"/>
        <w:jc w:val="both"/>
        <w:spacing w:lineRule="auto" w:line="24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 xml:space="preserve">На территории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  <w:lang w:val="ru-RU"/>
        </w:rPr>
        <w:t xml:space="preserve"> </w:t>
      </w:r>
      <w:r>
        <w:rPr>
          <w:i/>
          <w:sz w:val="28"/>
          <w:szCs w:val="28"/>
          <w:highlight w:val="white"/>
        </w:rPr>
        <w:t xml:space="preserve">Красногвардейского</w:t>
      </w:r>
      <w:r>
        <w:rPr>
          <w:i/>
          <w:sz w:val="28"/>
          <w:szCs w:val="28"/>
          <w:highlight w:val="white"/>
        </w:rPr>
        <w:t xml:space="preserve">, </w:t>
      </w:r>
      <w:r>
        <w:rPr>
          <w:i/>
          <w:sz w:val="28"/>
          <w:szCs w:val="28"/>
          <w:highlight w:val="white"/>
        </w:rPr>
        <w:t xml:space="preserve">Новоминского, </w:t>
      </w:r>
      <w:r>
        <w:rPr>
          <w:i/>
          <w:sz w:val="28"/>
          <w:szCs w:val="28"/>
          <w:highlight w:val="white"/>
        </w:rPr>
        <w:t xml:space="preserve">Новодеревянковского, Привольненского, Придорожного</w:t>
      </w:r>
      <w:r>
        <w:rPr>
          <w:i/>
          <w:sz w:val="28"/>
          <w:szCs w:val="28"/>
          <w:highlight w:val="white"/>
        </w:rPr>
        <w:t xml:space="preserve">, Кубанскостепн</w:t>
      </w:r>
      <w:r>
        <w:rPr>
          <w:i/>
          <w:sz w:val="28"/>
          <w:szCs w:val="28"/>
          <w:highlight w:val="white"/>
          <w:lang w:val="ru-RU"/>
        </w:rPr>
        <w:t xml:space="preserve">о</w:t>
      </w:r>
      <w:r>
        <w:rPr>
          <w:i/>
          <w:sz w:val="28"/>
          <w:szCs w:val="28"/>
          <w:highlight w:val="white"/>
        </w:rPr>
        <w:t xml:space="preserve">го, </w:t>
      </w:r>
      <w:r>
        <w:rPr>
          <w:i/>
          <w:sz w:val="28"/>
          <w:szCs w:val="28"/>
          <w:highlight w:val="white"/>
        </w:rPr>
        <w:t xml:space="preserve">Стародеревянковского,  </w:t>
      </w:r>
      <w:r>
        <w:rPr>
          <w:i/>
          <w:sz w:val="28"/>
          <w:szCs w:val="28"/>
          <w:highlight w:val="white"/>
        </w:rPr>
        <w:t xml:space="preserve">Челбасского</w:t>
      </w:r>
      <w:r>
        <w:rPr>
          <w:sz w:val="28"/>
          <w:szCs w:val="28"/>
          <w:highlight w:val="white"/>
        </w:rPr>
        <w:t xml:space="preserve"> сельских поселений</w:t>
      </w:r>
      <w:r>
        <w:rPr>
          <w:sz w:val="28"/>
          <w:szCs w:val="28"/>
          <w:highlight w:val="white"/>
        </w:rPr>
        <w:t xml:space="preserve"> Каневского района муниципальный контроль</w:t>
      </w:r>
      <w:r>
        <w:rPr>
          <w:sz w:val="28"/>
          <w:szCs w:val="28"/>
          <w:highlight w:val="white"/>
        </w:rPr>
        <w:t xml:space="preserve"> (надзор)</w:t>
      </w:r>
      <w:r>
        <w:rPr>
          <w:sz w:val="28"/>
          <w:szCs w:val="28"/>
          <w:highlight w:val="white"/>
        </w:rPr>
        <w:t xml:space="preserve"> в 201</w:t>
      </w:r>
      <w:r>
        <w:rPr>
          <w:sz w:val="28"/>
          <w:szCs w:val="28"/>
          <w:highlight w:val="white"/>
          <w:lang w:val="ru-RU"/>
        </w:rPr>
        <w:t xml:space="preserve">9</w:t>
      </w:r>
      <w:r>
        <w:rPr>
          <w:sz w:val="28"/>
          <w:szCs w:val="28"/>
          <w:highlight w:val="white"/>
        </w:rPr>
        <w:t xml:space="preserve"> году не проводился.</w:t>
      </w:r>
      <w:r>
        <w:rPr>
          <w:highlight w:val="white"/>
        </w:rPr>
      </w:r>
      <w:r/>
    </w:p>
    <w:p>
      <w:pPr>
        <w:pStyle w:val="270"/>
        <w:contextualSpacing w:val="true"/>
        <w:ind w:left="0" w:firstLine="708"/>
        <w:jc w:val="both"/>
        <w:spacing w:lineRule="auto" w:line="240"/>
        <w:rPr>
          <w:sz w:val="28"/>
          <w:szCs w:val="28"/>
          <w:highlight w:val="white"/>
        </w:rPr>
      </w:pPr>
      <w:r>
        <w:rPr>
          <w:b/>
          <w:sz w:val="28"/>
          <w:highlight w:val="white"/>
        </w:rPr>
        <w:t xml:space="preserve">б</w:t>
      </w:r>
      <w:r>
        <w:rPr>
          <w:b/>
          <w:sz w:val="28"/>
          <w:highlight w:val="white"/>
        </w:rPr>
        <w:t xml:space="preserve">) 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  <w:r>
        <w:rPr>
          <w:highlight w:val="white"/>
        </w:rPr>
      </w:r>
      <w:r/>
    </w:p>
    <w:p>
      <w:pPr>
        <w:pStyle w:val="270"/>
        <w:contextualSpacing w:val="true"/>
        <w:ind w:left="0"/>
        <w:jc w:val="both"/>
        <w:spacing w:lineRule="auto" w:line="240"/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       </w:t>
      </w:r>
      <w:r>
        <w:rPr>
          <w:sz w:val="28"/>
          <w:szCs w:val="28"/>
          <w:highlight w:val="white"/>
        </w:rPr>
        <w:t xml:space="preserve">Эксперты к проведению мероприя</w:t>
      </w:r>
      <w:r>
        <w:rPr>
          <w:sz w:val="28"/>
          <w:szCs w:val="28"/>
          <w:highlight w:val="white"/>
        </w:rPr>
        <w:t xml:space="preserve">тий по муниципальному контролю</w:t>
      </w:r>
      <w:r>
        <w:rPr>
          <w:sz w:val="28"/>
          <w:szCs w:val="28"/>
          <w:highlight w:val="white"/>
        </w:rPr>
        <w:t xml:space="preserve"> не привлекались.</w:t>
      </w:r>
      <w:r>
        <w:rPr>
          <w:highlight w:val="white"/>
        </w:rPr>
      </w:r>
      <w:r/>
    </w:p>
    <w:p>
      <w:pPr>
        <w:pStyle w:val="270"/>
        <w:contextualSpacing w:val="true"/>
        <w:ind w:left="0" w:firstLine="708"/>
        <w:jc w:val="both"/>
        <w:spacing w:lineRule="auto" w:line="240"/>
        <w:rPr>
          <w:sz w:val="28"/>
          <w:szCs w:val="28"/>
          <w:highlight w:val="white"/>
        </w:rPr>
      </w:pPr>
      <w:r>
        <w:rPr>
          <w:b/>
          <w:sz w:val="28"/>
          <w:highlight w:val="white"/>
        </w:rPr>
        <w:t xml:space="preserve">в</w:t>
      </w:r>
      <w:r>
        <w:rPr>
          <w:b/>
          <w:sz w:val="28"/>
          <w:highlight w:val="white"/>
        </w:rPr>
        <w:t xml:space="preserve">) С</w:t>
      </w:r>
      <w:r>
        <w:rPr>
          <w:b/>
          <w:sz w:val="28"/>
          <w:highlight w:val="white"/>
        </w:rPr>
        <w:t xml:space="preserve">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</w:t>
      </w:r>
      <w:r>
        <w:rPr>
          <w:b/>
          <w:sz w:val="28"/>
          <w:highlight w:val="white"/>
        </w:rPr>
        <w:t xml:space="preserve">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  <w:r>
        <w:rPr>
          <w:highlight w:val="white"/>
        </w:rPr>
      </w:r>
      <w:r/>
    </w:p>
    <w:p>
      <w:pPr>
        <w:pStyle w:val="270"/>
        <w:contextualSpacing w:val="true"/>
        <w:ind w:left="0" w:firstLine="709"/>
        <w:jc w:val="both"/>
        <w:spacing w:lineRule="auto" w:line="240"/>
        <w:rPr>
          <w:b/>
          <w:sz w:val="28"/>
          <w:highlight w:val="white"/>
        </w:rPr>
      </w:pPr>
      <w:r>
        <w:rPr>
          <w:sz w:val="28"/>
          <w:highlight w:val="white"/>
        </w:rPr>
        <w:t xml:space="preserve">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</w:t>
      </w:r>
      <w:r>
        <w:rPr>
          <w:sz w:val="28"/>
          <w:highlight w:val="white"/>
        </w:rPr>
        <w:t xml:space="preserve">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 было.</w:t>
      </w:r>
      <w:r>
        <w:rPr>
          <w:highlight w:val="white"/>
        </w:rPr>
      </w:r>
      <w:r/>
    </w:p>
    <w:p>
      <w:pPr>
        <w:pStyle w:val="256"/>
        <w:ind w:firstLine="720"/>
        <w:jc w:val="both"/>
        <w:rPr>
          <w:b/>
          <w:sz w:val="28"/>
          <w:highlight w:val="white"/>
        </w:rPr>
      </w:pPr>
      <w:r>
        <w:rPr>
          <w:b/>
          <w:sz w:val="28"/>
          <w:highlight w:val="white"/>
        </w:rPr>
        <w:t xml:space="preserve">г</w:t>
      </w:r>
      <w:r>
        <w:rPr>
          <w:b/>
          <w:sz w:val="28"/>
          <w:highlight w:val="white"/>
        </w:rPr>
        <w:t xml:space="preserve">) </w:t>
      </w:r>
      <w:r>
        <w:rPr>
          <w:b/>
          <w:sz w:val="28"/>
          <w:highlight w:val="white"/>
        </w:rPr>
        <w:t xml:space="preserve">С</w:t>
      </w:r>
      <w:r>
        <w:rPr>
          <w:b/>
          <w:sz w:val="28"/>
          <w:highlight w:val="white"/>
        </w:rPr>
        <w:t xml:space="preserve">ведения о применении риск-ориентированного подхода при организации и осуществлении государственного контроля (надзора)</w:t>
      </w:r>
      <w:r>
        <w:rPr>
          <w:highlight w:val="white"/>
        </w:rPr>
      </w:r>
      <w:r/>
    </w:p>
    <w:p>
      <w:pPr>
        <w:pStyle w:val="256"/>
        <w:ind w:firstLine="72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Риск-ориентированный подход при организации и осуществлении государственного контроля (надзора) не применялся.</w:t>
      </w:r>
      <w:r>
        <w:rPr>
          <w:highlight w:val="white"/>
        </w:rPr>
      </w:r>
      <w:r/>
    </w:p>
    <w:p>
      <w:pPr>
        <w:pStyle w:val="256"/>
        <w:ind w:firstLine="720"/>
        <w:jc w:val="both"/>
        <w:rPr>
          <w:b/>
          <w:sz w:val="28"/>
          <w:highlight w:val="white"/>
        </w:rPr>
      </w:pPr>
      <w:r>
        <w:rPr>
          <w:b/>
          <w:sz w:val="28"/>
          <w:highlight w:val="white"/>
        </w:rPr>
        <w:t xml:space="preserve">д</w:t>
      </w:r>
      <w:r>
        <w:rPr>
          <w:b/>
          <w:sz w:val="28"/>
          <w:highlight w:val="white"/>
        </w:rPr>
        <w:t xml:space="preserve">) С</w:t>
      </w:r>
      <w:r>
        <w:rPr>
          <w:b/>
          <w:sz w:val="28"/>
          <w:highlight w:val="white"/>
        </w:rPr>
        <w:t xml:space="preserve">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</w:r>
      <w:r>
        <w:rPr>
          <w:highlight w:val="white"/>
        </w:rPr>
      </w:r>
      <w:r/>
    </w:p>
    <w:p>
      <w:pPr>
        <w:pStyle w:val="256"/>
        <w:ind w:firstLine="720"/>
        <w:jc w:val="both"/>
        <w:rPr>
          <w:b/>
          <w:sz w:val="28"/>
          <w:highlight w:val="white"/>
        </w:rPr>
      </w:pPr>
      <w:r>
        <w:rPr>
          <w:sz w:val="28"/>
          <w:highlight w:val="white"/>
        </w:rPr>
        <w:t xml:space="preserve">Публикация на сайте администрации Каневской район.</w:t>
      </w:r>
      <w:r>
        <w:rPr>
          <w:highlight w:val="white"/>
        </w:rPr>
      </w:r>
      <w:r/>
    </w:p>
    <w:p>
      <w:pPr>
        <w:pStyle w:val="256"/>
        <w:ind w:firstLine="720"/>
        <w:jc w:val="both"/>
        <w:rPr>
          <w:b/>
          <w:sz w:val="28"/>
          <w:highlight w:val="white"/>
        </w:rPr>
      </w:pPr>
      <w:r>
        <w:rPr>
          <w:b/>
          <w:sz w:val="28"/>
          <w:highlight w:val="white"/>
        </w:rPr>
        <w:t xml:space="preserve">е</w:t>
      </w:r>
      <w:r>
        <w:rPr>
          <w:b/>
          <w:sz w:val="28"/>
          <w:highlight w:val="white"/>
        </w:rPr>
        <w:t xml:space="preserve">) С</w:t>
      </w:r>
      <w:r>
        <w:rPr>
          <w:b/>
          <w:sz w:val="28"/>
          <w:highlight w:val="white"/>
        </w:rPr>
        <w:t xml:space="preserve">ведения о проведении мероприятий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индивидуальными предпринимателями</w:t>
      </w:r>
      <w:r>
        <w:rPr>
          <w:highlight w:val="white"/>
        </w:rPr>
      </w:r>
      <w:r/>
    </w:p>
    <w:p>
      <w:pPr>
        <w:pStyle w:val="256"/>
        <w:ind w:firstLine="72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Мероприятия</w:t>
      </w:r>
      <w:r>
        <w:rPr>
          <w:sz w:val="28"/>
          <w:highlight w:val="white"/>
        </w:rPr>
        <w:t xml:space="preserve">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индивидуальными предпринимателями</w:t>
      </w:r>
      <w:r>
        <w:rPr>
          <w:sz w:val="28"/>
          <w:highlight w:val="white"/>
        </w:rPr>
        <w:t xml:space="preserve"> не проводились.</w:t>
      </w:r>
      <w:r>
        <w:rPr>
          <w:highlight w:val="white"/>
        </w:rPr>
      </w:r>
      <w:r/>
    </w:p>
    <w:p>
      <w:pPr>
        <w:pStyle w:val="256"/>
        <w:ind w:firstLine="720"/>
        <w:jc w:val="both"/>
        <w:rPr>
          <w:sz w:val="28"/>
          <w:highlight w:val="white"/>
        </w:rPr>
      </w:pPr>
      <w:r>
        <w:rPr>
          <w:b/>
          <w:sz w:val="28"/>
          <w:highlight w:val="white"/>
        </w:rPr>
        <w:t xml:space="preserve">ж</w:t>
      </w:r>
      <w:r>
        <w:rPr>
          <w:b/>
          <w:sz w:val="28"/>
          <w:highlight w:val="white"/>
        </w:rPr>
        <w:t xml:space="preserve">) С</w:t>
      </w:r>
      <w:r>
        <w:rPr>
          <w:b/>
          <w:sz w:val="28"/>
          <w:highlight w:val="white"/>
        </w:rPr>
        <w:t xml:space="preserve">ведения о количестве проведенных в отчетном периоде проверок в отношении субъектов малого предпринимательства.</w:t>
      </w:r>
      <w:r>
        <w:rPr>
          <w:highlight w:val="white"/>
        </w:rPr>
      </w:r>
      <w:r/>
    </w:p>
    <w:p>
      <w:pPr>
        <w:pStyle w:val="256"/>
        <w:ind w:firstLine="72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Проверки не проводились </w:t>
      </w:r>
      <w:r>
        <w:rPr>
          <w:sz w:val="28"/>
          <w:highlight w:val="white"/>
        </w:rPr>
        <w:t xml:space="preserve">в соответствии с </w:t>
      </w:r>
      <w:r>
        <w:rPr>
          <w:sz w:val="28"/>
          <w:szCs w:val="28"/>
          <w:highlight w:val="white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273"/>
        <w:contextualSpacing w:val="true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На территории </w:t>
      </w:r>
      <w:r>
        <w:rPr>
          <w:i/>
          <w:sz w:val="28"/>
          <w:szCs w:val="28"/>
          <w:highlight w:val="white"/>
        </w:rPr>
        <w:t xml:space="preserve">Красногвардейского, Новоминского, Новодеревянковского, Привольненского, Придорожного, Кубанскостепнго, Стародеревянковского,  Челбасского</w:t>
      </w:r>
      <w:r>
        <w:rPr>
          <w:sz w:val="28"/>
          <w:szCs w:val="28"/>
          <w:highlight w:val="white"/>
        </w:rPr>
        <w:t xml:space="preserve"> сельских поселений Каневского района муници</w:t>
      </w:r>
      <w:r>
        <w:rPr>
          <w:sz w:val="28"/>
          <w:szCs w:val="28"/>
          <w:highlight w:val="white"/>
        </w:rPr>
        <w:t xml:space="preserve">пальный контроль (надзор) в 2019</w:t>
      </w:r>
      <w:r>
        <w:rPr>
          <w:sz w:val="28"/>
          <w:szCs w:val="28"/>
          <w:highlight w:val="white"/>
        </w:rPr>
        <w:t xml:space="preserve"> году не проводился.</w:t>
      </w:r>
      <w:r>
        <w:rPr>
          <w:highlight w:val="white"/>
        </w:rPr>
      </w:r>
      <w:r/>
    </w:p>
    <w:p>
      <w:pPr>
        <w:pStyle w:val="256"/>
        <w:jc w:val="center"/>
        <w:rPr>
          <w:sz w:val="28"/>
          <w:szCs w:val="28"/>
          <w:highlight w:val="white"/>
        </w:rPr>
        <w:pBdr>
          <w:left w:val="single" w:color="000000" w:sz="4" w:space="4"/>
          <w:top w:val="single" w:color="000000" w:sz="4" w:space="1"/>
          <w:right w:val="single" w:color="000000" w:sz="4" w:space="4"/>
          <w:bottom w:val="single" w:color="000000" w:sz="4" w:space="1"/>
        </w:pBdr>
      </w:pPr>
      <w:r>
        <w:rPr>
          <w:sz w:val="28"/>
          <w:szCs w:val="28"/>
          <w:highlight w:val="white"/>
        </w:rPr>
        <w:t xml:space="preserve">Раздел 5.</w:t>
      </w:r>
      <w:r>
        <w:rPr>
          <w:highlight w:val="white"/>
        </w:rPr>
      </w:r>
      <w:r/>
    </w:p>
    <w:p>
      <w:pPr>
        <w:pStyle w:val="256"/>
        <w:jc w:val="center"/>
        <w:rPr>
          <w:sz w:val="28"/>
          <w:szCs w:val="28"/>
          <w:highlight w:val="white"/>
        </w:rPr>
        <w:pBdr>
          <w:left w:val="single" w:color="000000" w:sz="4" w:space="4"/>
          <w:top w:val="single" w:color="000000" w:sz="4" w:space="1"/>
          <w:right w:val="single" w:color="000000" w:sz="4" w:space="4"/>
          <w:bottom w:val="single" w:color="000000" w:sz="4" w:space="1"/>
        </w:pBdr>
      </w:pPr>
      <w:r>
        <w:rPr>
          <w:sz w:val="28"/>
          <w:szCs w:val="28"/>
          <w:highlight w:val="white"/>
        </w:rPr>
        <w:t xml:space="preserve">Действия органов государственного контроля (надзора),</w:t>
      </w:r>
      <w:r>
        <w:rPr>
          <w:highlight w:val="white"/>
        </w:rPr>
      </w:r>
      <w:r/>
    </w:p>
    <w:p>
      <w:pPr>
        <w:pStyle w:val="256"/>
        <w:jc w:val="center"/>
        <w:rPr>
          <w:sz w:val="28"/>
          <w:szCs w:val="28"/>
          <w:highlight w:val="white"/>
        </w:rPr>
        <w:pBdr>
          <w:left w:val="single" w:color="000000" w:sz="4" w:space="4"/>
          <w:top w:val="single" w:color="000000" w:sz="4" w:space="1"/>
          <w:right w:val="single" w:color="000000" w:sz="4" w:space="4"/>
          <w:bottom w:val="single" w:color="000000" w:sz="4" w:space="1"/>
        </w:pBdr>
      </w:pPr>
      <w:r>
        <w:rPr>
          <w:sz w:val="28"/>
          <w:szCs w:val="28"/>
          <w:highlight w:val="white"/>
        </w:rPr>
        <w:t xml:space="preserve">муниц</w:t>
      </w:r>
      <w:r>
        <w:rPr>
          <w:sz w:val="28"/>
          <w:szCs w:val="28"/>
          <w:highlight w:val="white"/>
        </w:rPr>
        <w:t xml:space="preserve">и</w:t>
      </w:r>
      <w:r>
        <w:rPr>
          <w:sz w:val="28"/>
          <w:szCs w:val="28"/>
          <w:highlight w:val="white"/>
        </w:rPr>
        <w:t xml:space="preserve">пального контроля по пресечению нарушений обязательных требований и (или) устранению последс</w:t>
      </w:r>
      <w:r>
        <w:rPr>
          <w:sz w:val="28"/>
          <w:szCs w:val="28"/>
          <w:highlight w:val="white"/>
        </w:rPr>
        <w:t xml:space="preserve">т</w:t>
      </w:r>
      <w:r>
        <w:rPr>
          <w:sz w:val="28"/>
          <w:szCs w:val="28"/>
          <w:highlight w:val="white"/>
        </w:rPr>
        <w:t xml:space="preserve">вий таких нарушений</w:t>
      </w:r>
      <w:r>
        <w:rPr>
          <w:highlight w:val="white"/>
        </w:rPr>
      </w:r>
      <w:r/>
    </w:p>
    <w:p>
      <w:pPr>
        <w:pStyle w:val="256"/>
        <w:ind w:firstLine="720"/>
        <w:jc w:val="both"/>
        <w:rPr>
          <w:b/>
          <w:sz w:val="28"/>
          <w:highlight w:val="white"/>
        </w:rPr>
      </w:pPr>
      <w:r>
        <w:rPr>
          <w:b/>
          <w:sz w:val="28"/>
          <w:highlight w:val="white"/>
        </w:rPr>
        <w:t xml:space="preserve">а</w:t>
      </w:r>
      <w:r>
        <w:rPr>
          <w:b/>
          <w:sz w:val="28"/>
          <w:highlight w:val="white"/>
        </w:rPr>
        <w:t xml:space="preserve">) 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</w:t>
      </w:r>
      <w:r>
        <w:rPr>
          <w:b/>
          <w:sz w:val="28"/>
          <w:highlight w:val="white"/>
        </w:rPr>
        <w:t xml:space="preserve">полугодиям)</w:t>
      </w:r>
      <w:r>
        <w:rPr>
          <w:highlight w:val="white"/>
        </w:rPr>
      </w:r>
      <w:r/>
    </w:p>
    <w:p>
      <w:pPr>
        <w:pStyle w:val="256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ab/>
      </w:r>
      <w:r>
        <w:rPr>
          <w:i/>
          <w:sz w:val="28"/>
          <w:szCs w:val="28"/>
          <w:highlight w:val="white"/>
        </w:rPr>
        <w:t xml:space="preserve">Каневской район</w:t>
      </w:r>
      <w:r>
        <w:rPr>
          <w:i/>
          <w:sz w:val="28"/>
          <w:szCs w:val="28"/>
          <w:highlight w:val="white"/>
        </w:rPr>
        <w:t xml:space="preserve">:</w:t>
      </w:r>
      <w:r>
        <w:rPr>
          <w:highlight w:val="white"/>
        </w:rPr>
      </w:r>
      <w:r/>
    </w:p>
    <w:p>
      <w:pPr>
        <w:pStyle w:val="256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ab/>
      </w:r>
      <w:r>
        <w:rPr>
          <w:i/>
          <w:sz w:val="28"/>
          <w:szCs w:val="28"/>
          <w:highlight w:val="white"/>
        </w:rPr>
        <w:t xml:space="preserve">Земельный контроль</w:t>
      </w:r>
      <w:r>
        <w:rPr>
          <w:highlight w:val="white"/>
        </w:rPr>
      </w:r>
      <w:r/>
    </w:p>
    <w:p>
      <w:pPr>
        <w:pStyle w:val="256"/>
        <w:ind w:right="-1"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По итогам проведенных проверок было выявлено 2 нарушения земельного законодательства. </w:t>
      </w:r>
      <w:r>
        <w:rPr>
          <w:highlight w:val="white"/>
        </w:rPr>
      </w:r>
      <w:r/>
    </w:p>
    <w:p>
      <w:pPr>
        <w:pStyle w:val="256"/>
        <w:ind w:right="-1"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действиях публичного акционерного общества «Сбербанк России» были усмотрены признаки административного правонарушения, ответственность за которое предусмотрена ст. 7.34 Кодекса Российской Федерации об административных правонарушениях - испол</w:t>
      </w:r>
      <w:r>
        <w:rPr>
          <w:sz w:val="28"/>
          <w:szCs w:val="28"/>
          <w:highlight w:val="white"/>
        </w:rPr>
        <w:t xml:space="preserve">ьзование земельного участка на праве постоянного (бессрочного) пользования, не выполнив в установленный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собственность.</w:t>
      </w:r>
      <w:r>
        <w:rPr>
          <w:highlight w:val="white"/>
        </w:rPr>
      </w:r>
      <w:r/>
    </w:p>
    <w:p>
      <w:pPr>
        <w:pStyle w:val="256"/>
        <w:ind w:right="-1"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Юридическому лицу, допустившему нарушение, было выписано предписание об устранении выявленного нарушения. Также по материалам проверки межмуниципальным отделом по Брюховецкому и Каневскому района</w:t>
      </w:r>
      <w:r>
        <w:rPr>
          <w:sz w:val="28"/>
          <w:szCs w:val="28"/>
          <w:highlight w:val="white"/>
        </w:rPr>
        <w:t xml:space="preserve">м Управления Росреестра по Краснодарскому краю принято решение о возбуждении дела об административном правонарушении по результатам рассмотрения которого, в отношении юридического лица, было принято решение о наложении административного штрафа в размере 50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000 рублей.</w:t>
      </w:r>
      <w:r>
        <w:rPr>
          <w:highlight w:val="white"/>
        </w:rPr>
      </w:r>
      <w:r/>
    </w:p>
    <w:p>
      <w:pPr>
        <w:pStyle w:val="256"/>
        <w:ind w:right="-1"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действиях ООО «Агрофирмы «Приазовье» были усмотрены признаки административного правонарушения, предусмотренного ст. 7.1 Кодекса Российской Федерации об административных правонарушениях - самовольное занятие земельного участка или части земельн</w:t>
      </w:r>
      <w:r>
        <w:rPr>
          <w:sz w:val="28"/>
          <w:szCs w:val="28"/>
          <w:highlight w:val="white"/>
        </w:rPr>
        <w:t xml:space="preserve">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 Юридическому лицу, допустившему нарушение, было выписано предписание об устранении выявл</w:t>
      </w:r>
      <w:r>
        <w:rPr>
          <w:sz w:val="28"/>
          <w:szCs w:val="28"/>
          <w:highlight w:val="white"/>
        </w:rPr>
        <w:t xml:space="preserve">енного нарушения, также материалы проверки были направлены в межмуниципальный отдел по Брюховецкому и Каневскому районам Управления Росреестра по Краснодарскому краю для рассмотрения и принятия решения о возбуждении дела об административном правонарушении.</w:t>
      </w:r>
      <w:r>
        <w:rPr>
          <w:highlight w:val="white"/>
        </w:rPr>
      </w:r>
      <w:r/>
    </w:p>
    <w:p>
      <w:pPr>
        <w:pStyle w:val="256"/>
        <w:contextualSpacing w:val="true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 </w:t>
        <w:tab/>
        <w:t xml:space="preserve">С целью проверки исполнения ранее выданного предписания об устранении выявленного нарушения требований земельного законодательства за отчетный период была проведена 1 внеплановая проверка </w:t>
      </w:r>
      <w:r>
        <w:rPr>
          <w:sz w:val="28"/>
          <w:szCs w:val="28"/>
          <w:highlight w:val="white"/>
        </w:rPr>
        <w:t xml:space="preserve">юридического лица. По результата</w:t>
      </w:r>
      <w:r>
        <w:rPr>
          <w:sz w:val="28"/>
          <w:szCs w:val="28"/>
          <w:highlight w:val="white"/>
        </w:rPr>
        <w:t xml:space="preserve">м которой установлено, что предписание</w:t>
      </w:r>
      <w:r>
        <w:rPr>
          <w:sz w:val="28"/>
          <w:szCs w:val="28"/>
          <w:highlight w:val="white"/>
        </w:rPr>
        <w:t xml:space="preserve">,</w:t>
      </w:r>
      <w:r>
        <w:rPr>
          <w:sz w:val="28"/>
          <w:szCs w:val="28"/>
          <w:highlight w:val="white"/>
        </w:rPr>
        <w:t xml:space="preserve"> выданное Каневской районной организации Краснодарской краевой общественной организации охотников и рыболовов выполнено в полном объеме, допущенное нарушение земельного законодательства устранено.</w:t>
      </w:r>
      <w:r>
        <w:rPr>
          <w:highlight w:val="white"/>
        </w:rPr>
      </w:r>
      <w:r/>
    </w:p>
    <w:p>
      <w:pPr>
        <w:pStyle w:val="256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273"/>
        <w:contextualSpacing w:val="true"/>
        <w:ind w:firstLine="709"/>
        <w:jc w:val="both"/>
        <w:rPr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 xml:space="preserve">Каневско</w:t>
      </w:r>
      <w:r>
        <w:rPr>
          <w:i/>
          <w:sz w:val="28"/>
          <w:szCs w:val="28"/>
          <w:highlight w:val="white"/>
          <w:lang w:val="ru-RU"/>
        </w:rPr>
        <w:t xml:space="preserve">е</w:t>
      </w:r>
      <w:r>
        <w:rPr>
          <w:i/>
          <w:sz w:val="28"/>
          <w:szCs w:val="28"/>
          <w:highlight w:val="white"/>
          <w:lang w:val="ru-RU"/>
        </w:rPr>
        <w:t xml:space="preserve"> </w:t>
      </w:r>
      <w:r>
        <w:rPr>
          <w:sz w:val="28"/>
          <w:szCs w:val="28"/>
          <w:highlight w:val="white"/>
        </w:rPr>
        <w:t xml:space="preserve">сельск</w:t>
      </w:r>
      <w:r>
        <w:rPr>
          <w:sz w:val="28"/>
          <w:szCs w:val="28"/>
          <w:highlight w:val="white"/>
          <w:lang w:val="ru-RU"/>
        </w:rPr>
        <w:t xml:space="preserve">о</w:t>
      </w:r>
      <w:r>
        <w:rPr>
          <w:sz w:val="28"/>
          <w:szCs w:val="28"/>
          <w:highlight w:val="white"/>
          <w:lang w:val="ru-RU"/>
        </w:rPr>
        <w:t xml:space="preserve">е</w:t>
      </w:r>
      <w:r>
        <w:rPr>
          <w:sz w:val="28"/>
          <w:szCs w:val="28"/>
          <w:highlight w:val="white"/>
        </w:rPr>
        <w:t xml:space="preserve"> поселение</w:t>
      </w:r>
      <w:r>
        <w:rPr>
          <w:sz w:val="28"/>
          <w:szCs w:val="28"/>
          <w:highlight w:val="white"/>
        </w:rPr>
        <w:t xml:space="preserve"> Каневского района</w:t>
      </w:r>
      <w:r>
        <w:rPr>
          <w:highlight w:val="white"/>
        </w:rPr>
      </w:r>
      <w:r/>
    </w:p>
    <w:p>
      <w:pPr>
        <w:pStyle w:val="273"/>
        <w:contextualSpacing w:val="true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Предписаний об устранении нарушений действующего законодательства РФ не выдавалось</w:t>
      </w:r>
      <w:r>
        <w:rPr>
          <w:highlight w:val="white"/>
        </w:rPr>
      </w:r>
      <w:r/>
    </w:p>
    <w:p>
      <w:pPr>
        <w:pStyle w:val="270"/>
        <w:ind w:left="0" w:firstLine="708"/>
        <w:jc w:val="both"/>
        <w:spacing w:lineRule="auto" w:line="240" w:after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На территории </w:t>
      </w:r>
      <w:r>
        <w:rPr>
          <w:i/>
          <w:sz w:val="28"/>
          <w:szCs w:val="28"/>
          <w:highlight w:val="white"/>
        </w:rPr>
        <w:t xml:space="preserve">Каневского,</w:t>
      </w:r>
      <w:r>
        <w:rPr>
          <w:sz w:val="28"/>
          <w:szCs w:val="28"/>
          <w:highlight w:val="white"/>
        </w:rPr>
        <w:t xml:space="preserve"> </w:t>
      </w:r>
      <w:r>
        <w:rPr>
          <w:i/>
          <w:sz w:val="28"/>
          <w:szCs w:val="28"/>
          <w:highlight w:val="white"/>
        </w:rPr>
        <w:t xml:space="preserve">Красногвардейского, Новоминского, Новодеревянковского, Привольненского, Придорожного, Кубанскостепнго, Стародеревянковского,  Челбасского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сельских поселений Каневского района </w:t>
      </w:r>
      <w:r>
        <w:rPr>
          <w:sz w:val="28"/>
          <w:szCs w:val="28"/>
          <w:highlight w:val="white"/>
        </w:rPr>
        <w:t xml:space="preserve">действия по пресечению нарушений обязательных требований и (или) устранению последствий таких нарушений не применялись</w:t>
      </w:r>
      <w:r>
        <w:rPr>
          <w:sz w:val="28"/>
          <w:szCs w:val="28"/>
          <w:highlight w:val="white"/>
        </w:rPr>
        <w:t xml:space="preserve">, в связи с отсутствием мероприятий по осуществлению соответствующих видов муниципального контроля.</w:t>
      </w:r>
      <w:r>
        <w:rPr>
          <w:highlight w:val="white"/>
        </w:rPr>
      </w:r>
      <w:r/>
    </w:p>
    <w:p>
      <w:pPr>
        <w:pStyle w:val="256"/>
        <w:ind w:firstLine="720"/>
        <w:jc w:val="both"/>
        <w:rPr>
          <w:b/>
          <w:sz w:val="28"/>
          <w:highlight w:val="white"/>
        </w:rPr>
      </w:pPr>
      <w:r>
        <w:rPr>
          <w:b/>
          <w:sz w:val="28"/>
          <w:highlight w:val="white"/>
        </w:rPr>
        <w:t xml:space="preserve">б</w:t>
      </w:r>
      <w:r>
        <w:rPr>
          <w:b/>
          <w:sz w:val="28"/>
          <w:highlight w:val="white"/>
        </w:rPr>
        <w:t xml:space="preserve">) 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  <w:r>
        <w:rPr>
          <w:highlight w:val="white"/>
        </w:rPr>
      </w:r>
      <w:r/>
    </w:p>
    <w:p>
      <w:pPr>
        <w:pStyle w:val="256"/>
        <w:ind w:firstLine="708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Проводится разъяс</w:t>
      </w:r>
      <w:r>
        <w:rPr>
          <w:sz w:val="28"/>
          <w:highlight w:val="white"/>
        </w:rPr>
        <w:t xml:space="preserve">нительная работа в</w:t>
      </w:r>
      <w:r>
        <w:rPr>
          <w:sz w:val="28"/>
          <w:highlight w:val="white"/>
        </w:rPr>
        <w:t xml:space="preserve"> СМИ,</w:t>
      </w:r>
      <w:r>
        <w:rPr>
          <w:sz w:val="28"/>
          <w:highlight w:val="white"/>
        </w:rPr>
        <w:t xml:space="preserve"> а также на официальном сайте администрации муниципального образования Каневской район в разделе «Муниципальный контроль»</w:t>
      </w:r>
      <w:r>
        <w:rPr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256"/>
        <w:ind w:firstLine="720"/>
        <w:jc w:val="both"/>
        <w:rPr>
          <w:b/>
          <w:sz w:val="28"/>
          <w:highlight w:val="white"/>
        </w:rPr>
      </w:pPr>
      <w:r>
        <w:rPr>
          <w:b/>
          <w:sz w:val="28"/>
          <w:highlight w:val="white"/>
        </w:rPr>
        <w:t xml:space="preserve">в</w:t>
      </w:r>
      <w:r>
        <w:rPr>
          <w:b/>
          <w:sz w:val="28"/>
          <w:highlight w:val="white"/>
        </w:rPr>
        <w:t xml:space="preserve">) Сведения об оспаривании в суде юридическими лицами и индивидуальными предпринимателями оснований и результатов проведения в от</w:t>
      </w:r>
      <w:r>
        <w:rPr>
          <w:b/>
          <w:sz w:val="28"/>
          <w:highlight w:val="white"/>
        </w:rPr>
        <w:t xml:space="preserve">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</w:t>
      </w:r>
      <w:r>
        <w:rPr>
          <w:highlight w:val="white"/>
        </w:rPr>
      </w:r>
      <w:r/>
    </w:p>
    <w:p>
      <w:pPr>
        <w:pStyle w:val="256"/>
        <w:ind w:firstLine="720"/>
        <w:jc w:val="both"/>
        <w:rPr>
          <w:b/>
          <w:sz w:val="28"/>
          <w:highlight w:val="white"/>
        </w:rPr>
      </w:pPr>
      <w:r>
        <w:rPr>
          <w:sz w:val="28"/>
          <w:highlight w:val="white"/>
        </w:rPr>
        <w:t xml:space="preserve">Результаты проверок в судебном порядке не оспаривались.</w:t>
      </w:r>
      <w:r>
        <w:rPr>
          <w:highlight w:val="white"/>
        </w:rPr>
      </w:r>
      <w:r/>
    </w:p>
    <w:p>
      <w:pPr>
        <w:pStyle w:val="272"/>
        <w:jc w:val="both"/>
        <w:spacing w:after="0" w:afterAutospacing="0" w:before="0" w:beforeAutospacing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256"/>
        <w:jc w:val="center"/>
        <w:rPr>
          <w:sz w:val="28"/>
          <w:szCs w:val="28"/>
          <w:highlight w:val="white"/>
        </w:rPr>
        <w:pBdr>
          <w:left w:val="single" w:color="000000" w:sz="4" w:space="4"/>
          <w:top w:val="single" w:color="000000" w:sz="4" w:space="1"/>
          <w:right w:val="single" w:color="000000" w:sz="4" w:space="4"/>
          <w:bottom w:val="single" w:color="000000" w:sz="4" w:space="1"/>
        </w:pBdr>
      </w:pPr>
      <w:r>
        <w:rPr>
          <w:sz w:val="28"/>
          <w:szCs w:val="28"/>
          <w:highlight w:val="white"/>
        </w:rPr>
        <w:t xml:space="preserve">Раздел 6.</w:t>
      </w:r>
      <w:r>
        <w:rPr>
          <w:highlight w:val="white"/>
        </w:rPr>
      </w:r>
      <w:r/>
    </w:p>
    <w:p>
      <w:pPr>
        <w:pStyle w:val="256"/>
        <w:jc w:val="center"/>
        <w:rPr>
          <w:sz w:val="28"/>
          <w:szCs w:val="28"/>
          <w:highlight w:val="white"/>
        </w:rPr>
        <w:pBdr>
          <w:left w:val="single" w:color="000000" w:sz="4" w:space="4"/>
          <w:top w:val="single" w:color="000000" w:sz="4" w:space="1"/>
          <w:right w:val="single" w:color="000000" w:sz="4" w:space="4"/>
          <w:bottom w:val="single" w:color="000000" w:sz="4" w:space="1"/>
        </w:pBdr>
      </w:pPr>
      <w:r>
        <w:rPr>
          <w:sz w:val="28"/>
          <w:szCs w:val="28"/>
          <w:highlight w:val="white"/>
        </w:rPr>
        <w:t xml:space="preserve">Анализ и оценка эффективности государственного</w:t>
      </w:r>
      <w:r>
        <w:rPr>
          <w:highlight w:val="white"/>
        </w:rPr>
      </w:r>
      <w:r/>
    </w:p>
    <w:p>
      <w:pPr>
        <w:pStyle w:val="256"/>
        <w:jc w:val="center"/>
        <w:rPr>
          <w:sz w:val="28"/>
          <w:szCs w:val="28"/>
          <w:highlight w:val="white"/>
        </w:rPr>
        <w:pBdr>
          <w:left w:val="single" w:color="000000" w:sz="4" w:space="4"/>
          <w:top w:val="single" w:color="000000" w:sz="4" w:space="1"/>
          <w:right w:val="single" w:color="000000" w:sz="4" w:space="4"/>
          <w:bottom w:val="single" w:color="000000" w:sz="4" w:space="1"/>
        </w:pBdr>
      </w:pPr>
      <w:r>
        <w:rPr>
          <w:sz w:val="28"/>
          <w:szCs w:val="28"/>
          <w:highlight w:val="white"/>
        </w:rPr>
        <w:t xml:space="preserve">контроля (надзора), муниц</w:t>
      </w:r>
      <w:r>
        <w:rPr>
          <w:sz w:val="28"/>
          <w:szCs w:val="28"/>
          <w:highlight w:val="white"/>
        </w:rPr>
        <w:t xml:space="preserve">и</w:t>
      </w:r>
      <w:r>
        <w:rPr>
          <w:sz w:val="28"/>
          <w:szCs w:val="28"/>
          <w:highlight w:val="white"/>
        </w:rPr>
        <w:t xml:space="preserve">пального контроля</w:t>
      </w:r>
      <w:r>
        <w:rPr>
          <w:highlight w:val="white"/>
        </w:rPr>
      </w:r>
      <w:r/>
    </w:p>
    <w:p>
      <w:pPr>
        <w:pStyle w:val="25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256"/>
        <w:jc w:val="both"/>
        <w:tabs>
          <w:tab w:val="left" w:pos="0" w:leader="none"/>
        </w:tabs>
        <w:rPr>
          <w:i/>
          <w:color w:val="000000"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 xml:space="preserve">Каневской район:</w:t>
      </w:r>
      <w:r>
        <w:rPr>
          <w:highlight w:val="white"/>
        </w:rPr>
      </w:r>
      <w:r/>
    </w:p>
    <w:p>
      <w:pPr>
        <w:pStyle w:val="256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 xml:space="preserve">Выполнение утвержденного плана проведения плановых проверок (в процентах от общего количества запланированных проверок) за отчетный 201</w:t>
      </w:r>
      <w:r>
        <w:rPr>
          <w:sz w:val="28"/>
          <w:szCs w:val="28"/>
          <w:highlight w:val="white"/>
        </w:rPr>
        <w:t xml:space="preserve">9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white"/>
        </w:rPr>
        <w:t xml:space="preserve">год  84,6% .</w:t>
      </w:r>
      <w:r>
        <w:rPr>
          <w:sz w:val="28"/>
          <w:szCs w:val="28"/>
          <w:highlight w:val="white"/>
        </w:rPr>
      </w:r>
      <w:r/>
    </w:p>
    <w:p>
      <w:pPr>
        <w:pStyle w:val="273"/>
        <w:contextualSpacing w:val="true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Внеплановые проверки по фактам нарушений, с которыми связано возникновение  угрозы причинения вреда, не проводились. Ситуации угрозы причинения вреда не возникали.</w:t>
      </w:r>
      <w:r>
        <w:rPr>
          <w:highlight w:val="white"/>
        </w:rPr>
      </w:r>
      <w:r/>
    </w:p>
    <w:p>
      <w:pPr>
        <w:pStyle w:val="25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  <w:t xml:space="preserve">Материалов проверок для возбуждения уголовных дел в правоохранительные органы не передавалось.</w:t>
      </w:r>
      <w:r>
        <w:rPr>
          <w:highlight w:val="white"/>
        </w:rPr>
      </w:r>
      <w:r/>
    </w:p>
    <w:p>
      <w:pPr>
        <w:pStyle w:val="25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  <w:t xml:space="preserve">Заявления в органы прокуратуры о согласовании проведения внеплановых проверок не направлялись</w:t>
      </w:r>
      <w:r>
        <w:rPr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256"/>
        <w:jc w:val="both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256"/>
        <w:jc w:val="both"/>
        <w:rPr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 xml:space="preserve">Каневское сельское поселение</w:t>
      </w:r>
      <w:r>
        <w:rPr>
          <w:highlight w:val="white"/>
        </w:rPr>
      </w:r>
      <w:r/>
    </w:p>
    <w:p>
      <w:pPr>
        <w:pStyle w:val="256"/>
        <w:jc w:val="both"/>
        <w:rPr>
          <w:b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Плановые проверки за отчетный 2019 год проводились</w:t>
      </w:r>
      <w:r>
        <w:rPr>
          <w:highlight w:val="white"/>
        </w:rPr>
      </w:r>
      <w:r/>
    </w:p>
    <w:p>
      <w:pPr>
        <w:pStyle w:val="25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Внеплановые  проверки не осуществлялись.</w:t>
      </w:r>
      <w:r>
        <w:rPr>
          <w:highlight w:val="white"/>
        </w:rPr>
      </w:r>
      <w:r/>
    </w:p>
    <w:p>
      <w:pPr>
        <w:pStyle w:val="25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Внеплановые проверки по фактам нарушений, с которыми связано возникновение  угрозы причинения вреда, не проводились. Ситуации угрозы причинения вреда не возникали.</w:t>
      </w:r>
      <w:r>
        <w:rPr>
          <w:highlight w:val="white"/>
        </w:rPr>
      </w:r>
      <w:r/>
    </w:p>
    <w:p>
      <w:pPr>
        <w:pStyle w:val="25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Внеплановые проверки, связанные с неисполнением предписаний – не проводились.</w:t>
      </w:r>
      <w:r>
        <w:rPr>
          <w:highlight w:val="white"/>
        </w:rPr>
      </w:r>
      <w:r/>
    </w:p>
    <w:p>
      <w:pPr>
        <w:pStyle w:val="25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Дела об административных правонарушениях не возбуждались.</w:t>
      </w:r>
      <w:r>
        <w:rPr>
          <w:highlight w:val="white"/>
        </w:rPr>
      </w:r>
      <w:r/>
    </w:p>
    <w:p>
      <w:pPr>
        <w:pStyle w:val="25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Административные взыскания по фактам выявленных нарушений не накладывались.</w:t>
      </w:r>
      <w:r>
        <w:rPr>
          <w:highlight w:val="white"/>
        </w:rPr>
      </w:r>
      <w:r/>
    </w:p>
    <w:p>
      <w:pPr>
        <w:pStyle w:val="25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Материалов проверок для возбуждения уголовных дел в правоохранительные органы не передавалось.</w:t>
      </w:r>
      <w:r>
        <w:rPr>
          <w:highlight w:val="white"/>
        </w:rPr>
      </w:r>
      <w:r/>
    </w:p>
    <w:p>
      <w:pPr>
        <w:pStyle w:val="25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Заявления в органы прокуратуры о согласовании проведения внеплановых проверок не направлялись.</w:t>
      </w:r>
      <w:r>
        <w:rPr>
          <w:highlight w:val="white"/>
        </w:rPr>
      </w:r>
      <w:r/>
    </w:p>
    <w:p>
      <w:pPr>
        <w:pStyle w:val="25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256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</w:r>
      <w:r>
        <w:rPr>
          <w:highlight w:val="white"/>
        </w:rPr>
      </w:r>
      <w:r/>
    </w:p>
    <w:p>
      <w:pPr>
        <w:pStyle w:val="256"/>
        <w:jc w:val="center"/>
        <w:rPr>
          <w:sz w:val="28"/>
          <w:szCs w:val="28"/>
          <w:highlight w:val="white"/>
        </w:rPr>
        <w:pBdr>
          <w:left w:val="single" w:color="000000" w:sz="4" w:space="4"/>
          <w:top w:val="single" w:color="000000" w:sz="4" w:space="1"/>
          <w:right w:val="single" w:color="000000" w:sz="4" w:space="4"/>
          <w:bottom w:val="single" w:color="000000" w:sz="4" w:space="1"/>
        </w:pBdr>
      </w:pPr>
      <w:r>
        <w:rPr>
          <w:sz w:val="28"/>
          <w:szCs w:val="28"/>
          <w:highlight w:val="white"/>
        </w:rPr>
        <w:t xml:space="preserve">Раздел 7.</w:t>
      </w:r>
      <w:r>
        <w:rPr>
          <w:highlight w:val="white"/>
        </w:rPr>
      </w:r>
      <w:r/>
    </w:p>
    <w:p>
      <w:pPr>
        <w:pStyle w:val="256"/>
        <w:jc w:val="center"/>
        <w:rPr>
          <w:sz w:val="28"/>
          <w:szCs w:val="28"/>
          <w:highlight w:val="white"/>
        </w:rPr>
        <w:pBdr>
          <w:left w:val="single" w:color="000000" w:sz="4" w:space="4"/>
          <w:top w:val="single" w:color="000000" w:sz="4" w:space="1"/>
          <w:right w:val="single" w:color="000000" w:sz="4" w:space="4"/>
          <w:bottom w:val="single" w:color="000000" w:sz="4" w:space="1"/>
        </w:pBdr>
      </w:pPr>
      <w:r>
        <w:rPr>
          <w:sz w:val="28"/>
          <w:szCs w:val="28"/>
          <w:highlight w:val="white"/>
        </w:rPr>
        <w:t xml:space="preserve">Выводы и предложения по результатам государственного</w:t>
      </w:r>
      <w:r>
        <w:rPr>
          <w:highlight w:val="white"/>
        </w:rPr>
      </w:r>
      <w:r/>
    </w:p>
    <w:p>
      <w:pPr>
        <w:pStyle w:val="256"/>
        <w:jc w:val="center"/>
        <w:rPr>
          <w:sz w:val="28"/>
          <w:szCs w:val="28"/>
          <w:highlight w:val="white"/>
        </w:rPr>
        <w:pBdr>
          <w:left w:val="single" w:color="000000" w:sz="4" w:space="4"/>
          <w:top w:val="single" w:color="000000" w:sz="4" w:space="1"/>
          <w:right w:val="single" w:color="000000" w:sz="4" w:space="4"/>
          <w:bottom w:val="single" w:color="000000" w:sz="4" w:space="1"/>
        </w:pBdr>
      </w:pPr>
      <w:r>
        <w:rPr>
          <w:sz w:val="28"/>
          <w:szCs w:val="28"/>
          <w:highlight w:val="white"/>
        </w:rPr>
        <w:t xml:space="preserve">контроля (надзора), муниц</w:t>
      </w:r>
      <w:r>
        <w:rPr>
          <w:sz w:val="28"/>
          <w:szCs w:val="28"/>
          <w:highlight w:val="white"/>
        </w:rPr>
        <w:t xml:space="preserve">и</w:t>
      </w:r>
      <w:r>
        <w:rPr>
          <w:sz w:val="28"/>
          <w:szCs w:val="28"/>
          <w:highlight w:val="white"/>
        </w:rPr>
        <w:t xml:space="preserve">пального контроля</w:t>
      </w:r>
      <w:r>
        <w:rPr>
          <w:highlight w:val="white"/>
        </w:rPr>
      </w:r>
      <w:r/>
    </w:p>
    <w:p>
      <w:pPr>
        <w:pStyle w:val="256"/>
        <w:ind w:firstLine="720"/>
        <w:jc w:val="both"/>
        <w:rPr>
          <w:rFonts w:ascii="Arial" w:hAnsi="Arial" w:eastAsia="Calibri"/>
          <w:highlight w:val="white"/>
        </w:rPr>
      </w:pPr>
      <w:r>
        <w:rPr>
          <w:rFonts w:ascii="Arial" w:hAnsi="Arial" w:eastAsia="Calibri"/>
          <w:highlight w:val="white"/>
        </w:rPr>
      </w:r>
      <w:r>
        <w:rPr>
          <w:highlight w:val="white"/>
        </w:rPr>
      </w:r>
      <w:r/>
    </w:p>
    <w:p>
      <w:pPr>
        <w:pStyle w:val="256"/>
        <w:ind w:firstLine="720"/>
        <w:jc w:val="both"/>
        <w:rPr>
          <w:rFonts w:ascii="Arial" w:hAnsi="Arial" w:eastAsia="Calibri"/>
          <w:highlight w:val="white"/>
        </w:rPr>
      </w:pPr>
      <w:r>
        <w:rPr>
          <w:b/>
          <w:sz w:val="28"/>
          <w:highlight w:val="white"/>
        </w:rPr>
        <w:t xml:space="preserve">а</w:t>
      </w:r>
      <w:r>
        <w:rPr>
          <w:b/>
          <w:sz w:val="28"/>
          <w:highlight w:val="white"/>
        </w:rPr>
        <w:t xml:space="preserve">) 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</w:t>
      </w:r>
      <w:r>
        <w:rPr>
          <w:highlight w:val="white"/>
        </w:rPr>
      </w:r>
      <w:r/>
    </w:p>
    <w:p>
      <w:pPr>
        <w:pStyle w:val="256"/>
        <w:ind w:firstLine="720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 xml:space="preserve">В 201</w:t>
      </w:r>
      <w:r>
        <w:rPr>
          <w:bCs/>
          <w:sz w:val="28"/>
          <w:szCs w:val="28"/>
          <w:highlight w:val="white"/>
        </w:rPr>
        <w:t xml:space="preserve">9</w:t>
      </w:r>
      <w:r>
        <w:rPr>
          <w:bCs/>
          <w:sz w:val="28"/>
          <w:szCs w:val="28"/>
          <w:highlight w:val="white"/>
        </w:rPr>
        <w:t xml:space="preserve"> году проводилась работа по приведению нормативной правовой базы в соответствии с действующим законодательством. На все виды муниципального контроля (надзора) разработаны и утверждены административные регламенты. Согласно утвержденным </w:t>
      </w:r>
      <w:r>
        <w:rPr>
          <w:bCs/>
          <w:sz w:val="28"/>
          <w:szCs w:val="28"/>
          <w:highlight w:val="white"/>
        </w:rPr>
        <w:t xml:space="preserve">ежегодным п</w:t>
      </w:r>
      <w:r>
        <w:rPr>
          <w:sz w:val="28"/>
          <w:szCs w:val="28"/>
          <w:highlight w:val="white"/>
        </w:rPr>
        <w:t xml:space="preserve">ланам проведения контроля (надзора) юридических лиц и индивидуальн</w:t>
      </w:r>
      <w:r>
        <w:rPr>
          <w:sz w:val="28"/>
          <w:szCs w:val="28"/>
          <w:highlight w:val="white"/>
        </w:rPr>
        <w:t xml:space="preserve">ых предпринимателей на 201</w:t>
      </w:r>
      <w:r>
        <w:rPr>
          <w:sz w:val="28"/>
          <w:szCs w:val="28"/>
          <w:highlight w:val="white"/>
        </w:rPr>
        <w:t xml:space="preserve">9</w:t>
      </w:r>
      <w:r>
        <w:rPr>
          <w:sz w:val="28"/>
          <w:szCs w:val="28"/>
          <w:highlight w:val="white"/>
        </w:rPr>
        <w:t xml:space="preserve"> год</w:t>
      </w:r>
      <w:r>
        <w:rPr>
          <w:bCs/>
          <w:sz w:val="28"/>
          <w:szCs w:val="28"/>
          <w:highlight w:val="white"/>
        </w:rPr>
        <w:t xml:space="preserve"> </w:t>
      </w:r>
      <w:r>
        <w:rPr>
          <w:bCs/>
          <w:sz w:val="28"/>
          <w:szCs w:val="28"/>
          <w:highlight w:val="white"/>
        </w:rPr>
        <w:t xml:space="preserve">предусмотрено </w:t>
      </w:r>
      <w:r>
        <w:rPr>
          <w:bCs/>
          <w:sz w:val="28"/>
          <w:szCs w:val="28"/>
          <w:highlight w:val="white"/>
        </w:rPr>
        <w:t xml:space="preserve">13</w:t>
      </w:r>
      <w:r>
        <w:rPr>
          <w:bCs/>
          <w:sz w:val="28"/>
          <w:szCs w:val="28"/>
          <w:highlight w:val="white"/>
        </w:rPr>
        <w:t xml:space="preserve"> провер</w:t>
      </w:r>
      <w:r>
        <w:rPr>
          <w:bCs/>
          <w:sz w:val="28"/>
          <w:szCs w:val="28"/>
          <w:highlight w:val="white"/>
        </w:rPr>
        <w:t xml:space="preserve">о</w:t>
      </w:r>
      <w:r>
        <w:rPr>
          <w:bCs/>
          <w:sz w:val="28"/>
          <w:szCs w:val="28"/>
          <w:highlight w:val="white"/>
        </w:rPr>
        <w:t xml:space="preserve">к</w:t>
      </w:r>
      <w:r>
        <w:rPr>
          <w:bCs/>
          <w:sz w:val="28"/>
          <w:szCs w:val="28"/>
          <w:highlight w:val="white"/>
        </w:rPr>
        <w:t xml:space="preserve">, фактически проведены</w:t>
      </w:r>
      <w:r>
        <w:rPr>
          <w:bCs/>
          <w:sz w:val="28"/>
          <w:szCs w:val="28"/>
          <w:highlight w:val="white"/>
        </w:rPr>
        <w:t xml:space="preserve"> </w:t>
      </w:r>
      <w:r>
        <w:rPr>
          <w:bCs/>
          <w:sz w:val="28"/>
          <w:szCs w:val="28"/>
          <w:highlight w:val="white"/>
        </w:rPr>
        <w:t xml:space="preserve">12</w:t>
      </w:r>
      <w:r>
        <w:rPr>
          <w:bCs/>
          <w:sz w:val="28"/>
          <w:szCs w:val="28"/>
          <w:highlight w:val="white"/>
        </w:rPr>
        <w:t xml:space="preserve"> проверок</w:t>
      </w:r>
      <w:r>
        <w:rPr>
          <w:bCs/>
          <w:sz w:val="28"/>
          <w:szCs w:val="28"/>
          <w:highlight w:val="white"/>
        </w:rPr>
        <w:t xml:space="preserve">, </w:t>
      </w:r>
      <w:r>
        <w:rPr>
          <w:bCs/>
          <w:sz w:val="28"/>
          <w:szCs w:val="28"/>
          <w:highlight w:val="white"/>
        </w:rPr>
        <w:t xml:space="preserve"> 2 из которых внеплановые. П</w:t>
      </w:r>
      <w:r>
        <w:rPr>
          <w:bCs/>
          <w:sz w:val="28"/>
          <w:szCs w:val="28"/>
          <w:highlight w:val="white"/>
        </w:rPr>
        <w:t xml:space="preserve">роцент выполнения ежегодных планов проведения муниципального к</w:t>
      </w:r>
      <w:r>
        <w:rPr>
          <w:bCs/>
          <w:sz w:val="28"/>
          <w:szCs w:val="28"/>
          <w:highlight w:val="white"/>
        </w:rPr>
        <w:t xml:space="preserve">онтроля (надзора</w:t>
      </w:r>
      <w:r>
        <w:rPr>
          <w:bCs/>
          <w:sz w:val="28"/>
          <w:szCs w:val="28"/>
          <w:highlight w:val="white"/>
        </w:rPr>
        <w:t xml:space="preserve">)  составляет</w:t>
      </w:r>
      <w:r>
        <w:rPr>
          <w:bCs/>
          <w:sz w:val="28"/>
          <w:szCs w:val="28"/>
          <w:highlight w:val="red"/>
        </w:rPr>
        <w:t xml:space="preserve"> </w:t>
      </w:r>
      <w:r>
        <w:rPr>
          <w:bCs/>
          <w:sz w:val="28"/>
          <w:szCs w:val="28"/>
          <w:highlight w:val="white"/>
        </w:rPr>
        <w:t xml:space="preserve">84,6 </w:t>
      </w:r>
      <w:r>
        <w:rPr>
          <w:bCs/>
          <w:sz w:val="28"/>
          <w:szCs w:val="28"/>
          <w:highlight w:val="white"/>
        </w:rPr>
        <w:t xml:space="preserve">%</w:t>
      </w:r>
      <w:r>
        <w:rPr>
          <w:bCs/>
          <w:sz w:val="28"/>
          <w:szCs w:val="28"/>
          <w:highlight w:val="white"/>
        </w:rPr>
        <w:t xml:space="preserve">.</w:t>
      </w:r>
      <w:r>
        <w:rPr>
          <w:bCs/>
          <w:sz w:val="28"/>
          <w:szCs w:val="28"/>
          <w:highlight w:val="white"/>
        </w:rPr>
        <w:t xml:space="preserve"> </w:t>
      </w:r>
      <w:r>
        <w:rPr>
          <w:highlight w:val="white"/>
        </w:rPr>
      </w:r>
    </w:p>
    <w:p>
      <w:pPr>
        <w:pStyle w:val="256"/>
        <w:ind w:firstLine="720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 xml:space="preserve">Результаты осуществления муниципального контроля в муниципальном образовании Каневской район </w:t>
      </w:r>
      <w:r>
        <w:rPr>
          <w:bCs/>
          <w:sz w:val="28"/>
          <w:szCs w:val="28"/>
          <w:highlight w:val="white"/>
        </w:rPr>
        <w:t xml:space="preserve">в 201</w:t>
      </w:r>
      <w:r>
        <w:rPr>
          <w:bCs/>
          <w:sz w:val="28"/>
          <w:szCs w:val="28"/>
          <w:highlight w:val="white"/>
        </w:rPr>
        <w:t xml:space="preserve">9</w:t>
      </w:r>
      <w:r>
        <w:rPr>
          <w:bCs/>
          <w:sz w:val="28"/>
          <w:szCs w:val="28"/>
          <w:highlight w:val="white"/>
        </w:rPr>
        <w:t xml:space="preserve"> году оцениваются удовлетворительно.</w:t>
      </w:r>
      <w:r>
        <w:rPr>
          <w:highlight w:val="white"/>
        </w:rPr>
      </w:r>
      <w:r/>
    </w:p>
    <w:p>
      <w:pPr>
        <w:pStyle w:val="281"/>
        <w:ind w:firstLine="539"/>
        <w:jc w:val="both"/>
        <w:spacing w:after="0" w:afterAutospacing="0" w:before="0" w:beforeAutospacing="0"/>
        <w:rPr>
          <w:color w:val="242424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Основными задачами в вопросах осуществления муниципального контроля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(надзора)</w:t>
      </w:r>
      <w:r>
        <w:rPr>
          <w:sz w:val="28"/>
          <w:szCs w:val="28"/>
          <w:highlight w:val="white"/>
        </w:rPr>
        <w:t xml:space="preserve"> на территории </w:t>
      </w:r>
      <w:r>
        <w:rPr>
          <w:sz w:val="28"/>
          <w:szCs w:val="28"/>
          <w:highlight w:val="white"/>
        </w:rPr>
        <w:t xml:space="preserve">на территории муниципального образования Каневской район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на 2020</w:t>
      </w:r>
      <w:r>
        <w:rPr>
          <w:sz w:val="28"/>
          <w:szCs w:val="28"/>
          <w:highlight w:val="white"/>
        </w:rPr>
        <w:t xml:space="preserve"> год</w:t>
      </w:r>
      <w:r>
        <w:rPr>
          <w:sz w:val="28"/>
          <w:szCs w:val="28"/>
          <w:highlight w:val="white"/>
        </w:rPr>
        <w:t xml:space="preserve"> необходимо считать:</w:t>
      </w:r>
      <w:r>
        <w:rPr>
          <w:highlight w:val="white"/>
        </w:rPr>
      </w:r>
      <w:r/>
    </w:p>
    <w:p>
      <w:pPr>
        <w:pStyle w:val="272"/>
        <w:ind w:firstLine="539"/>
        <w:jc w:val="both"/>
        <w:spacing w:after="0" w:afterAutospacing="0" w:before="0" w:beforeAutospacing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</w:t>
      </w:r>
      <w:r>
        <w:rPr>
          <w:sz w:val="28"/>
          <w:szCs w:val="28"/>
          <w:highlight w:val="white"/>
        </w:rPr>
        <w:t xml:space="preserve">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  <w:r>
        <w:rPr>
          <w:highlight w:val="white"/>
        </w:rPr>
      </w:r>
      <w:r/>
    </w:p>
    <w:p>
      <w:pPr>
        <w:pStyle w:val="272"/>
        <w:ind w:firstLine="539"/>
        <w:jc w:val="both"/>
        <w:spacing w:after="0" w:afterAutospacing="0" w:before="0" w:beforeAutospacing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  выполнение в полном объеме </w:t>
      </w:r>
      <w:r>
        <w:rPr>
          <w:bCs/>
          <w:sz w:val="28"/>
          <w:szCs w:val="28"/>
          <w:highlight w:val="white"/>
        </w:rPr>
        <w:t xml:space="preserve">ежегодных п</w:t>
      </w:r>
      <w:r>
        <w:rPr>
          <w:sz w:val="28"/>
          <w:szCs w:val="28"/>
          <w:highlight w:val="white"/>
        </w:rPr>
        <w:t xml:space="preserve">ланов проведения контроля (надзора) юридических лиц и индивид</w:t>
      </w:r>
      <w:r>
        <w:rPr>
          <w:sz w:val="28"/>
          <w:szCs w:val="28"/>
          <w:highlight w:val="white"/>
        </w:rPr>
        <w:t xml:space="preserve">уальных предпринимателей на 201</w:t>
      </w:r>
      <w:r>
        <w:rPr>
          <w:sz w:val="28"/>
          <w:szCs w:val="28"/>
          <w:highlight w:val="white"/>
        </w:rPr>
        <w:t xml:space="preserve">9</w:t>
      </w:r>
      <w:r>
        <w:rPr>
          <w:sz w:val="28"/>
          <w:szCs w:val="28"/>
          <w:highlight w:val="white"/>
        </w:rPr>
        <w:t xml:space="preserve"> год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утвержденных</w:t>
      </w:r>
      <w:r>
        <w:rPr>
          <w:sz w:val="28"/>
          <w:szCs w:val="28"/>
          <w:highlight w:val="white"/>
        </w:rPr>
        <w:t xml:space="preserve">,</w:t>
      </w:r>
      <w:r>
        <w:rPr>
          <w:sz w:val="28"/>
          <w:szCs w:val="28"/>
          <w:highlight w:val="white"/>
        </w:rPr>
        <w:t xml:space="preserve"> органами местного самоуправления согласованные с органами прокуратуры;</w:t>
      </w:r>
      <w:r>
        <w:rPr>
          <w:highlight w:val="white"/>
        </w:rPr>
      </w:r>
      <w:r/>
    </w:p>
    <w:p>
      <w:pPr>
        <w:pStyle w:val="272"/>
        <w:ind w:firstLine="539"/>
        <w:jc w:val="both"/>
        <w:spacing w:after="0" w:afterAutospacing="0" w:before="0" w:beforeAutospacing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взаимодействие с органами государственного земельного контроля, органами прокуратуры и иными органами и должностными лицами, чья деятельность связана с реализацией функций в области государственного земельного контроля;</w:t>
      </w:r>
      <w:r>
        <w:rPr>
          <w:highlight w:val="white"/>
        </w:rPr>
      </w:r>
      <w:r/>
    </w:p>
    <w:p>
      <w:pPr>
        <w:pStyle w:val="272"/>
        <w:ind w:firstLine="539"/>
        <w:jc w:val="both"/>
        <w:spacing w:after="0" w:afterAutospacing="0" w:before="0" w:beforeAutospacing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</w:t>
      </w:r>
      <w:r>
        <w:rPr>
          <w:sz w:val="28"/>
          <w:szCs w:val="28"/>
          <w:highlight w:val="white"/>
        </w:rPr>
        <w:t xml:space="preserve">органам местного самоуправления </w:t>
      </w:r>
      <w:r>
        <w:rPr>
          <w:sz w:val="28"/>
          <w:szCs w:val="28"/>
          <w:highlight w:val="white"/>
        </w:rPr>
        <w:t xml:space="preserve">проводить </w:t>
      </w:r>
      <w:r>
        <w:rPr>
          <w:sz w:val="28"/>
          <w:szCs w:val="28"/>
          <w:highlight w:val="white"/>
        </w:rPr>
        <w:t xml:space="preserve">своевременную подготовку проектов </w:t>
      </w:r>
      <w:r>
        <w:rPr>
          <w:bCs/>
          <w:sz w:val="28"/>
          <w:szCs w:val="28"/>
          <w:highlight w:val="white"/>
        </w:rPr>
        <w:t xml:space="preserve">ежегодных п</w:t>
      </w:r>
      <w:r>
        <w:rPr>
          <w:sz w:val="28"/>
          <w:szCs w:val="28"/>
          <w:highlight w:val="white"/>
        </w:rPr>
        <w:t xml:space="preserve">ланов проведения контроля (надзора) юридических лиц и индивид</w:t>
      </w:r>
      <w:r>
        <w:rPr>
          <w:sz w:val="28"/>
          <w:szCs w:val="28"/>
          <w:highlight w:val="white"/>
        </w:rPr>
        <w:t xml:space="preserve">уальных предпринимателей на 20</w:t>
      </w:r>
      <w:r>
        <w:rPr>
          <w:sz w:val="28"/>
          <w:szCs w:val="28"/>
          <w:highlight w:val="white"/>
        </w:rPr>
        <w:t xml:space="preserve">20</w:t>
      </w:r>
      <w:r>
        <w:rPr>
          <w:sz w:val="28"/>
          <w:szCs w:val="28"/>
          <w:highlight w:val="white"/>
        </w:rPr>
        <w:t xml:space="preserve"> год</w:t>
      </w:r>
      <w:r>
        <w:rPr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256"/>
        <w:ind w:firstLine="720"/>
        <w:jc w:val="both"/>
        <w:rPr>
          <w:b/>
          <w:sz w:val="28"/>
          <w:highlight w:val="white"/>
        </w:rPr>
      </w:pPr>
      <w:r>
        <w:rPr>
          <w:b/>
          <w:sz w:val="28"/>
          <w:highlight w:val="white"/>
        </w:rPr>
        <w:t xml:space="preserve">б</w:t>
      </w:r>
      <w:r>
        <w:rPr>
          <w:b/>
          <w:sz w:val="28"/>
          <w:highlight w:val="white"/>
        </w:rPr>
        <w:t xml:space="preserve">) 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</w:t>
      </w:r>
      <w:r>
        <w:rPr>
          <w:highlight w:val="white"/>
        </w:rPr>
      </w:r>
      <w:r/>
    </w:p>
    <w:p>
      <w:pPr>
        <w:pStyle w:val="272"/>
        <w:ind w:firstLine="708"/>
        <w:jc w:val="both"/>
        <w:spacing w:after="0" w:afterAutospacing="0" w:before="0" w:beforeAutospacing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Повышению эффективности осуществления муниципального контроля будет способствовать:</w:t>
      </w:r>
      <w:r>
        <w:rPr>
          <w:highlight w:val="white"/>
        </w:rPr>
      </w:r>
      <w:r/>
    </w:p>
    <w:p>
      <w:pPr>
        <w:pStyle w:val="272"/>
        <w:jc w:val="both"/>
        <w:spacing w:after="0" w:afterAutospacing="0" w:before="0" w:beforeAutospacing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систематическое проведение практических семинаров по вопросам осуществления муниципального контроля;</w:t>
      </w:r>
      <w:r>
        <w:rPr>
          <w:highlight w:val="white"/>
        </w:rPr>
      </w:r>
      <w:r/>
    </w:p>
    <w:p>
      <w:pPr>
        <w:pStyle w:val="272"/>
        <w:jc w:val="both"/>
        <w:spacing w:after="0" w:afterAutospacing="0" w:before="0" w:beforeAutospacing="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-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контроля, разъяснения положений законодательства.</w:t>
      </w:r>
      <w:r>
        <w:rPr>
          <w:highlight w:val="white"/>
        </w:rPr>
      </w:r>
      <w:r/>
    </w:p>
    <w:p>
      <w:pPr>
        <w:pStyle w:val="256"/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в) </w:t>
      </w:r>
      <w:r>
        <w:rPr>
          <w:b/>
          <w:sz w:val="28"/>
        </w:rPr>
        <w:t xml:space="preserve">Иные предложения, связанные с осуществлением государственного контроля (надзора),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</w:t>
      </w:r>
      <w:r/>
    </w:p>
    <w:p>
      <w:pPr>
        <w:pStyle w:val="25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56"/>
        <w:jc w:val="center"/>
        <w:rPr>
          <w:sz w:val="28"/>
          <w:szCs w:val="28"/>
        </w:rPr>
        <w:pBdr>
          <w:left w:val="single" w:color="000000" w:sz="4" w:space="4"/>
          <w:top w:val="single" w:color="000000" w:sz="4" w:space="1"/>
          <w:right w:val="single" w:color="000000" w:sz="4" w:space="4"/>
          <w:bottom w:val="single" w:color="000000" w:sz="4" w:space="1"/>
        </w:pBdr>
      </w:pPr>
      <w:r>
        <w:rPr>
          <w:sz w:val="28"/>
          <w:szCs w:val="28"/>
        </w:rPr>
        <w:t xml:space="preserve">Приложения</w:t>
      </w:r>
      <w:r>
        <w:rPr>
          <w:sz w:val="28"/>
          <w:szCs w:val="28"/>
        </w:rPr>
      </w:r>
      <w:r/>
    </w:p>
    <w:p>
      <w:pPr>
        <w:pStyle w:val="25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5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5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256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/>
    </w:p>
    <w:p>
      <w:pPr>
        <w:pStyle w:val="256"/>
        <w:rPr>
          <w:sz w:val="28"/>
          <w:szCs w:val="28"/>
        </w:rPr>
      </w:pPr>
      <w:r>
        <w:rPr>
          <w:sz w:val="28"/>
          <w:szCs w:val="28"/>
        </w:rPr>
        <w:t xml:space="preserve">Каневской район                                                                          А.В. Герасименко</w:t>
      </w:r>
      <w:r/>
    </w:p>
    <w:sectPr>
      <w:headerReference w:type="default" r:id="rId8"/>
      <w:footerReference w:type="default" r:id="rId9"/>
      <w:footnotePr/>
      <w:type w:val="nextPage"/>
      <w:pgSz w:w="11906" w:h="16838" w:orient="portrait"/>
      <w:pgMar w:top="1134" w:right="566" w:bottom="1134" w:left="1701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30102010509060703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MS Mincho">
    <w:panose1 w:val="0202050305040509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6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27</w:t>
    </w:r>
    <w:r>
      <w:fldChar w:fldCharType="end"/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61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"/>
      <w:lvlJc w:val="left"/>
      <w:pPr>
        <w:pStyle w:val="256"/>
        <w:ind w:left="1440" w:hanging="360"/>
        <w:tabs>
          <w:tab w:val="left" w:pos="144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256"/>
        <w:ind w:left="2160" w:hanging="360"/>
        <w:tabs>
          <w:tab w:val="left" w:pos="2160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256"/>
        <w:ind w:left="2880" w:hanging="360"/>
        <w:tabs>
          <w:tab w:val="left" w:pos="288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256"/>
        <w:ind w:left="3600" w:hanging="360"/>
        <w:tabs>
          <w:tab w:val="left" w:pos="3600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256"/>
        <w:ind w:left="4320" w:hanging="360"/>
        <w:tabs>
          <w:tab w:val="left" w:pos="4320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256"/>
        <w:ind w:left="5040" w:hanging="360"/>
        <w:tabs>
          <w:tab w:val="left" w:pos="504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256"/>
        <w:ind w:left="5760" w:hanging="360"/>
        <w:tabs>
          <w:tab w:val="left" w:pos="5760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256"/>
        <w:ind w:left="6480" w:hanging="360"/>
        <w:tabs>
          <w:tab w:val="left" w:pos="6480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256"/>
        <w:ind w:left="7200" w:hanging="360"/>
        <w:tabs>
          <w:tab w:val="left" w:pos="720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suff w:val="tab"/>
      <w:lvlText w:val=""/>
      <w:lvlJc w:val="left"/>
      <w:pPr>
        <w:pStyle w:val="256"/>
        <w:ind w:left="1440" w:hanging="360"/>
        <w:tabs>
          <w:tab w:val="left" w:pos="144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256"/>
        <w:ind w:left="2160" w:hanging="360"/>
        <w:tabs>
          <w:tab w:val="left" w:pos="2160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256"/>
        <w:ind w:left="2880" w:hanging="360"/>
        <w:tabs>
          <w:tab w:val="left" w:pos="288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256"/>
        <w:ind w:left="3600" w:hanging="360"/>
        <w:tabs>
          <w:tab w:val="left" w:pos="3600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256"/>
        <w:ind w:left="4320" w:hanging="360"/>
        <w:tabs>
          <w:tab w:val="left" w:pos="4320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256"/>
        <w:ind w:left="5040" w:hanging="360"/>
        <w:tabs>
          <w:tab w:val="left" w:pos="504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256"/>
        <w:ind w:left="5760" w:hanging="360"/>
        <w:tabs>
          <w:tab w:val="left" w:pos="5760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256"/>
        <w:ind w:left="6480" w:hanging="360"/>
        <w:tabs>
          <w:tab w:val="left" w:pos="6480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256"/>
        <w:ind w:left="7200" w:hanging="360"/>
        <w:tabs>
          <w:tab w:val="left" w:pos="720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3"/>
      <w:numFmt w:val="bullet"/>
      <w:suff w:val="tab"/>
      <w:lvlText w:val="-"/>
      <w:lvlJc w:val="left"/>
      <w:pPr>
        <w:pStyle w:val="256"/>
        <w:ind w:left="1069" w:hanging="360"/>
        <w:tabs>
          <w:tab w:val="left" w:pos="1069" w:leader="none"/>
        </w:tabs>
      </w:p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suff w:val="tab"/>
      <w:lvlText w:val=""/>
      <w:lvlJc w:val="left"/>
      <w:pPr>
        <w:pStyle w:val="256"/>
        <w:ind w:left="1440" w:hanging="360"/>
        <w:tabs>
          <w:tab w:val="left" w:pos="144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256"/>
        <w:ind w:left="2160" w:hanging="360"/>
        <w:tabs>
          <w:tab w:val="left" w:pos="2160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256"/>
        <w:ind w:left="2880" w:hanging="360"/>
        <w:tabs>
          <w:tab w:val="left" w:pos="288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256"/>
        <w:ind w:left="3600" w:hanging="360"/>
        <w:tabs>
          <w:tab w:val="left" w:pos="3600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256"/>
        <w:ind w:left="4320" w:hanging="360"/>
        <w:tabs>
          <w:tab w:val="left" w:pos="4320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256"/>
        <w:ind w:left="5040" w:hanging="360"/>
        <w:tabs>
          <w:tab w:val="left" w:pos="504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256"/>
        <w:ind w:left="5760" w:hanging="360"/>
        <w:tabs>
          <w:tab w:val="left" w:pos="5760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256"/>
        <w:ind w:left="6480" w:hanging="360"/>
        <w:tabs>
          <w:tab w:val="left" w:pos="6480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256"/>
        <w:ind w:left="7200" w:hanging="360"/>
        <w:tabs>
          <w:tab w:val="left" w:pos="720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suff w:val="tab"/>
      <w:lvlText w:val=""/>
      <w:lvlJc w:val="left"/>
      <w:pPr>
        <w:pStyle w:val="256"/>
        <w:ind w:left="1440" w:hanging="360"/>
        <w:tabs>
          <w:tab w:val="left" w:pos="144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256"/>
        <w:ind w:left="2160" w:hanging="360"/>
        <w:tabs>
          <w:tab w:val="left" w:pos="2160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256"/>
        <w:ind w:left="2880" w:hanging="360"/>
        <w:tabs>
          <w:tab w:val="left" w:pos="288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256"/>
        <w:ind w:left="3600" w:hanging="360"/>
        <w:tabs>
          <w:tab w:val="left" w:pos="3600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256"/>
        <w:ind w:left="4320" w:hanging="360"/>
        <w:tabs>
          <w:tab w:val="left" w:pos="4320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256"/>
        <w:ind w:left="5040" w:hanging="360"/>
        <w:tabs>
          <w:tab w:val="left" w:pos="504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256"/>
        <w:ind w:left="5760" w:hanging="360"/>
        <w:tabs>
          <w:tab w:val="left" w:pos="5760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256"/>
        <w:ind w:left="6480" w:hanging="360"/>
        <w:tabs>
          <w:tab w:val="left" w:pos="6480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256"/>
        <w:ind w:left="7200" w:hanging="360"/>
        <w:tabs>
          <w:tab w:val="left" w:pos="7200" w:leader="none"/>
        </w:tabs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88">
    <w:name w:val="Heading 1"/>
    <w:link w:val="1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89">
    <w:name w:val="Heading 1 Char"/>
    <w:link w:val="188"/>
    <w:uiPriority w:val="9"/>
    <w:rPr>
      <w:rFonts w:ascii="Arial" w:hAnsi="Arial" w:cs="Arial" w:eastAsia="Arial"/>
      <w:sz w:val="40"/>
      <w:szCs w:val="40"/>
    </w:rPr>
  </w:style>
  <w:style w:type="paragraph" w:styleId="190">
    <w:name w:val="Heading 2"/>
    <w:link w:val="1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91">
    <w:name w:val="Heading 2 Char"/>
    <w:link w:val="190"/>
    <w:uiPriority w:val="9"/>
    <w:rPr>
      <w:rFonts w:ascii="Arial" w:hAnsi="Arial" w:cs="Arial" w:eastAsia="Arial"/>
      <w:sz w:val="34"/>
    </w:rPr>
  </w:style>
  <w:style w:type="paragraph" w:styleId="192">
    <w:name w:val="Heading 3"/>
    <w:link w:val="1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93">
    <w:name w:val="Heading 3 Char"/>
    <w:link w:val="192"/>
    <w:uiPriority w:val="9"/>
    <w:rPr>
      <w:rFonts w:ascii="Arial" w:hAnsi="Arial" w:cs="Arial" w:eastAsia="Arial"/>
      <w:sz w:val="30"/>
      <w:szCs w:val="30"/>
    </w:rPr>
  </w:style>
  <w:style w:type="paragraph" w:styleId="194">
    <w:name w:val="Heading 4"/>
    <w:link w:val="1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95">
    <w:name w:val="Heading 4 Char"/>
    <w:link w:val="194"/>
    <w:uiPriority w:val="9"/>
    <w:rPr>
      <w:rFonts w:ascii="Arial" w:hAnsi="Arial" w:cs="Arial" w:eastAsia="Arial"/>
      <w:b/>
      <w:bCs/>
      <w:sz w:val="26"/>
      <w:szCs w:val="26"/>
    </w:rPr>
  </w:style>
  <w:style w:type="paragraph" w:styleId="196">
    <w:name w:val="Heading 5"/>
    <w:link w:val="1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97">
    <w:name w:val="Heading 5 Char"/>
    <w:link w:val="196"/>
    <w:uiPriority w:val="9"/>
    <w:rPr>
      <w:rFonts w:ascii="Arial" w:hAnsi="Arial" w:cs="Arial" w:eastAsia="Arial"/>
      <w:b/>
      <w:bCs/>
      <w:sz w:val="24"/>
      <w:szCs w:val="24"/>
    </w:rPr>
  </w:style>
  <w:style w:type="paragraph" w:styleId="198">
    <w:name w:val="Heading 6"/>
    <w:link w:val="1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99">
    <w:name w:val="Heading 6 Char"/>
    <w:link w:val="198"/>
    <w:uiPriority w:val="9"/>
    <w:rPr>
      <w:rFonts w:ascii="Arial" w:hAnsi="Arial" w:cs="Arial" w:eastAsia="Arial"/>
      <w:b/>
      <w:bCs/>
      <w:sz w:val="22"/>
      <w:szCs w:val="22"/>
    </w:rPr>
  </w:style>
  <w:style w:type="paragraph" w:styleId="200">
    <w:name w:val="Heading 7"/>
    <w:link w:val="2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01">
    <w:name w:val="Heading 7 Char"/>
    <w:link w:val="2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02">
    <w:name w:val="Heading 8"/>
    <w:link w:val="2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03">
    <w:name w:val="Heading 8 Char"/>
    <w:link w:val="202"/>
    <w:uiPriority w:val="9"/>
    <w:rPr>
      <w:rFonts w:ascii="Arial" w:hAnsi="Arial" w:cs="Arial" w:eastAsia="Arial"/>
      <w:i/>
      <w:iCs/>
      <w:sz w:val="22"/>
      <w:szCs w:val="22"/>
    </w:rPr>
  </w:style>
  <w:style w:type="paragraph" w:styleId="204">
    <w:name w:val="Heading 9"/>
    <w:link w:val="2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05">
    <w:name w:val="Heading 9 Char"/>
    <w:link w:val="204"/>
    <w:uiPriority w:val="9"/>
    <w:rPr>
      <w:rFonts w:ascii="Arial" w:hAnsi="Arial" w:cs="Arial" w:eastAsia="Arial"/>
      <w:i/>
      <w:iCs/>
      <w:sz w:val="21"/>
      <w:szCs w:val="21"/>
    </w:rPr>
  </w:style>
  <w:style w:type="paragraph" w:styleId="206">
    <w:name w:val="List Paragraph"/>
    <w:qFormat/>
    <w:uiPriority w:val="34"/>
    <w:pPr>
      <w:contextualSpacing w:val="true"/>
      <w:ind w:left="720"/>
    </w:pPr>
  </w:style>
  <w:style w:type="paragraph" w:styleId="207">
    <w:name w:val="No Spacing"/>
    <w:qFormat/>
    <w:uiPriority w:val="1"/>
    <w:pPr>
      <w:spacing w:lineRule="auto" w:line="240" w:after="0" w:before="0"/>
    </w:pPr>
  </w:style>
  <w:style w:type="paragraph" w:styleId="208">
    <w:name w:val="Title"/>
    <w:link w:val="2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9">
    <w:name w:val="Title Char"/>
    <w:link w:val="208"/>
    <w:uiPriority w:val="10"/>
    <w:rPr>
      <w:sz w:val="48"/>
      <w:szCs w:val="48"/>
    </w:rPr>
  </w:style>
  <w:style w:type="paragraph" w:styleId="210">
    <w:name w:val="Subtitle"/>
    <w:link w:val="211"/>
    <w:qFormat/>
    <w:uiPriority w:val="11"/>
    <w:rPr>
      <w:sz w:val="24"/>
      <w:szCs w:val="24"/>
    </w:rPr>
    <w:pPr>
      <w:spacing w:after="200" w:before="200"/>
    </w:pPr>
  </w:style>
  <w:style w:type="character" w:styleId="211">
    <w:name w:val="Subtitle Char"/>
    <w:link w:val="210"/>
    <w:uiPriority w:val="11"/>
    <w:rPr>
      <w:sz w:val="24"/>
      <w:szCs w:val="24"/>
    </w:rPr>
  </w:style>
  <w:style w:type="paragraph" w:styleId="212">
    <w:name w:val="Quote"/>
    <w:link w:val="213"/>
    <w:qFormat/>
    <w:uiPriority w:val="29"/>
    <w:rPr>
      <w:i/>
    </w:rPr>
    <w:pPr>
      <w:ind w:left="720" w:right="720"/>
    </w:pPr>
  </w:style>
  <w:style w:type="character" w:styleId="213">
    <w:name w:val="Quote Char"/>
    <w:link w:val="212"/>
    <w:uiPriority w:val="29"/>
    <w:rPr>
      <w:i/>
    </w:rPr>
  </w:style>
  <w:style w:type="paragraph" w:styleId="214">
    <w:name w:val="Intense Quote"/>
    <w:link w:val="2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15">
    <w:name w:val="Intense Quote Char"/>
    <w:link w:val="214"/>
    <w:uiPriority w:val="30"/>
    <w:rPr>
      <w:i/>
    </w:rPr>
  </w:style>
  <w:style w:type="paragraph" w:styleId="216">
    <w:name w:val="Header"/>
    <w:link w:val="2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7">
    <w:name w:val="Header Char"/>
    <w:link w:val="216"/>
    <w:uiPriority w:val="99"/>
  </w:style>
  <w:style w:type="paragraph" w:styleId="218">
    <w:name w:val="Footer"/>
    <w:link w:val="2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9">
    <w:name w:val="Footer Char"/>
    <w:link w:val="218"/>
    <w:uiPriority w:val="99"/>
  </w:style>
  <w:style w:type="table" w:styleId="22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1">
    <w:name w:val="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2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3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4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5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6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7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8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9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0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1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2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3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4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5">
    <w:name w:val="Bordered &amp; 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6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7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8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9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0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1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2">
    <w:name w:val="Hyperlink"/>
    <w:uiPriority w:val="99"/>
    <w:unhideWhenUsed/>
    <w:rPr>
      <w:color w:val="0000FF" w:themeColor="hyperlink"/>
      <w:u w:val="single"/>
    </w:rPr>
  </w:style>
  <w:style w:type="paragraph" w:styleId="243">
    <w:name w:val="footnote text"/>
    <w:link w:val="244"/>
    <w:uiPriority w:val="99"/>
    <w:semiHidden/>
    <w:unhideWhenUsed/>
    <w:rPr>
      <w:sz w:val="18"/>
    </w:rPr>
    <w:pPr>
      <w:spacing w:lineRule="auto" w:line="240" w:after="40"/>
    </w:pPr>
  </w:style>
  <w:style w:type="character" w:styleId="244">
    <w:name w:val="Footnote Text Char"/>
    <w:link w:val="243"/>
    <w:uiPriority w:val="99"/>
    <w:rPr>
      <w:sz w:val="18"/>
    </w:rPr>
  </w:style>
  <w:style w:type="character" w:styleId="245">
    <w:name w:val="footnote reference"/>
    <w:uiPriority w:val="99"/>
    <w:unhideWhenUsed/>
    <w:rPr>
      <w:vertAlign w:val="superscript"/>
    </w:rPr>
  </w:style>
  <w:style w:type="paragraph" w:styleId="246">
    <w:name w:val="toc 1"/>
    <w:uiPriority w:val="39"/>
    <w:unhideWhenUsed/>
    <w:pPr>
      <w:ind w:left="0" w:right="0" w:firstLine="0"/>
      <w:spacing w:after="57"/>
    </w:pPr>
  </w:style>
  <w:style w:type="paragraph" w:styleId="247">
    <w:name w:val="toc 2"/>
    <w:uiPriority w:val="39"/>
    <w:unhideWhenUsed/>
    <w:pPr>
      <w:ind w:left="283" w:right="0" w:firstLine="0"/>
      <w:spacing w:after="57"/>
    </w:pPr>
  </w:style>
  <w:style w:type="paragraph" w:styleId="248">
    <w:name w:val="toc 3"/>
    <w:uiPriority w:val="39"/>
    <w:unhideWhenUsed/>
    <w:pPr>
      <w:ind w:left="567" w:right="0" w:firstLine="0"/>
      <w:spacing w:after="57"/>
    </w:pPr>
  </w:style>
  <w:style w:type="paragraph" w:styleId="249">
    <w:name w:val="toc 4"/>
    <w:uiPriority w:val="39"/>
    <w:unhideWhenUsed/>
    <w:pPr>
      <w:ind w:left="850" w:right="0" w:firstLine="0"/>
      <w:spacing w:after="57"/>
    </w:pPr>
  </w:style>
  <w:style w:type="paragraph" w:styleId="250">
    <w:name w:val="toc 5"/>
    <w:uiPriority w:val="39"/>
    <w:unhideWhenUsed/>
    <w:pPr>
      <w:ind w:left="1134" w:right="0" w:firstLine="0"/>
      <w:spacing w:after="57"/>
    </w:pPr>
  </w:style>
  <w:style w:type="paragraph" w:styleId="251">
    <w:name w:val="toc 6"/>
    <w:uiPriority w:val="39"/>
    <w:unhideWhenUsed/>
    <w:pPr>
      <w:ind w:left="1417" w:right="0" w:firstLine="0"/>
      <w:spacing w:after="57"/>
    </w:pPr>
  </w:style>
  <w:style w:type="paragraph" w:styleId="252">
    <w:name w:val="toc 7"/>
    <w:uiPriority w:val="39"/>
    <w:unhideWhenUsed/>
    <w:pPr>
      <w:ind w:left="1701" w:right="0" w:firstLine="0"/>
      <w:spacing w:after="57"/>
    </w:pPr>
  </w:style>
  <w:style w:type="paragraph" w:styleId="253">
    <w:name w:val="toc 8"/>
    <w:uiPriority w:val="39"/>
    <w:unhideWhenUsed/>
    <w:pPr>
      <w:ind w:left="1984" w:right="0" w:firstLine="0"/>
      <w:spacing w:after="57"/>
    </w:pPr>
  </w:style>
  <w:style w:type="paragraph" w:styleId="254">
    <w:name w:val="toc 9"/>
    <w:uiPriority w:val="39"/>
    <w:unhideWhenUsed/>
    <w:pPr>
      <w:ind w:left="2268" w:right="0" w:firstLine="0"/>
      <w:spacing w:after="57"/>
    </w:pPr>
  </w:style>
  <w:style w:type="paragraph" w:styleId="255">
    <w:name w:val="TOC Heading"/>
    <w:uiPriority w:val="39"/>
    <w:unhideWhenUsed/>
  </w:style>
  <w:style w:type="paragraph" w:styleId="256">
    <w:name w:val="Обычный"/>
    <w:next w:val="256"/>
    <w:link w:val="256"/>
    <w:rPr>
      <w:rFonts w:ascii="Times New Roman" w:hAnsi="Times New Roman" w:eastAsia="Times New Roman"/>
      <w:sz w:val="24"/>
      <w:szCs w:val="24"/>
      <w:lang w:val="ru-RU" w:bidi="ar-SA" w:eastAsia="ru-RU"/>
    </w:rPr>
  </w:style>
  <w:style w:type="paragraph" w:styleId="257">
    <w:name w:val="Заголовок 2"/>
    <w:basedOn w:val="256"/>
    <w:next w:val="256"/>
    <w:link w:val="276"/>
    <w:rPr>
      <w:b/>
      <w:bCs/>
      <w:sz w:val="28"/>
      <w:lang w:val="en-US" w:eastAsia="en-US"/>
    </w:rPr>
    <w:pPr>
      <w:jc w:val="center"/>
      <w:keepNext/>
      <w:outlineLvl w:val="1"/>
    </w:pPr>
  </w:style>
  <w:style w:type="character" w:styleId="258">
    <w:name w:val="Основной шрифт абзаца"/>
    <w:next w:val="258"/>
    <w:link w:val="256"/>
    <w:semiHidden/>
  </w:style>
  <w:style w:type="table" w:styleId="259">
    <w:name w:val="Обычная таблица"/>
    <w:next w:val="259"/>
    <w:link w:val="256"/>
    <w:semiHidden/>
    <w:tblPr/>
  </w:style>
  <w:style w:type="numbering" w:styleId="260">
    <w:name w:val="Нет списка"/>
    <w:next w:val="260"/>
    <w:link w:val="256"/>
    <w:semiHidden/>
  </w:style>
  <w:style w:type="paragraph" w:styleId="261">
    <w:name w:val="Верхний колонтитул"/>
    <w:basedOn w:val="256"/>
    <w:next w:val="261"/>
    <w:link w:val="262"/>
    <w:rPr>
      <w:lang w:val="en-US" w:eastAsia="en-US"/>
    </w:rPr>
    <w:pPr>
      <w:tabs>
        <w:tab w:val="center" w:pos="4677" w:leader="none"/>
        <w:tab w:val="right" w:pos="9355" w:leader="none"/>
      </w:tabs>
    </w:pPr>
  </w:style>
  <w:style w:type="character" w:styleId="262">
    <w:name w:val="Верхний колонтитул Знак"/>
    <w:next w:val="262"/>
    <w:link w:val="261"/>
    <w:rPr>
      <w:rFonts w:ascii="Times New Roman" w:hAnsi="Times New Roman" w:eastAsia="Times New Roman"/>
      <w:sz w:val="24"/>
      <w:szCs w:val="24"/>
    </w:rPr>
  </w:style>
  <w:style w:type="paragraph" w:styleId="263">
    <w:name w:val="Нижний колонтитул"/>
    <w:basedOn w:val="256"/>
    <w:next w:val="263"/>
    <w:link w:val="264"/>
    <w:rPr>
      <w:lang w:val="en-US" w:eastAsia="en-US"/>
    </w:rPr>
    <w:pPr>
      <w:tabs>
        <w:tab w:val="center" w:pos="4677" w:leader="none"/>
        <w:tab w:val="right" w:pos="9355" w:leader="none"/>
      </w:tabs>
    </w:pPr>
  </w:style>
  <w:style w:type="character" w:styleId="264">
    <w:name w:val="Нижний колонтитул Знак"/>
    <w:next w:val="264"/>
    <w:link w:val="263"/>
    <w:rPr>
      <w:rFonts w:ascii="Times New Roman" w:hAnsi="Times New Roman" w:eastAsia="Times New Roman"/>
      <w:sz w:val="24"/>
      <w:szCs w:val="24"/>
    </w:rPr>
  </w:style>
  <w:style w:type="paragraph" w:styleId="265">
    <w:name w:val="Текст выноски"/>
    <w:basedOn w:val="256"/>
    <w:next w:val="265"/>
    <w:link w:val="266"/>
    <w:rPr>
      <w:rFonts w:ascii="Tahoma" w:hAnsi="Tahoma"/>
      <w:sz w:val="16"/>
      <w:szCs w:val="16"/>
      <w:lang w:val="en-US" w:eastAsia="en-US"/>
    </w:rPr>
  </w:style>
  <w:style w:type="character" w:styleId="266">
    <w:name w:val="Текст выноски Знак"/>
    <w:next w:val="266"/>
    <w:link w:val="265"/>
    <w:semiHidden/>
    <w:rPr>
      <w:rFonts w:ascii="Tahoma" w:hAnsi="Tahoma" w:eastAsia="Times New Roman"/>
      <w:sz w:val="16"/>
      <w:szCs w:val="16"/>
    </w:rPr>
  </w:style>
  <w:style w:type="paragraph" w:styleId="267">
    <w:name w:val="Знак Знак Знак Знак"/>
    <w:basedOn w:val="256"/>
    <w:next w:val="267"/>
    <w:link w:val="256"/>
    <w:rPr>
      <w:sz w:val="20"/>
      <w:szCs w:val="20"/>
    </w:rPr>
    <w:pPr>
      <w:spacing w:lineRule="exact" w:line="240" w:after="160"/>
    </w:pPr>
  </w:style>
  <w:style w:type="paragraph" w:styleId="268">
    <w:name w:val="Основной текст с отступом"/>
    <w:basedOn w:val="256"/>
    <w:next w:val="268"/>
    <w:link w:val="269"/>
    <w:rPr>
      <w:lang w:val="en-US" w:eastAsia="en-US"/>
    </w:rPr>
    <w:pPr>
      <w:ind w:left="283"/>
      <w:spacing w:after="120"/>
    </w:pPr>
  </w:style>
  <w:style w:type="character" w:styleId="269">
    <w:name w:val="Основной текст с отступом Знак"/>
    <w:next w:val="269"/>
    <w:link w:val="268"/>
    <w:rPr>
      <w:rFonts w:ascii="Times New Roman" w:hAnsi="Times New Roman" w:eastAsia="Times New Roman"/>
      <w:sz w:val="24"/>
      <w:szCs w:val="24"/>
    </w:rPr>
  </w:style>
  <w:style w:type="paragraph" w:styleId="270">
    <w:name w:val="Основной текст с отступом 2"/>
    <w:basedOn w:val="256"/>
    <w:next w:val="270"/>
    <w:link w:val="271"/>
    <w:rPr>
      <w:lang w:val="en-US" w:eastAsia="en-US"/>
    </w:rPr>
    <w:pPr>
      <w:ind w:left="283"/>
      <w:spacing w:lineRule="auto" w:line="480" w:after="120"/>
    </w:pPr>
  </w:style>
  <w:style w:type="character" w:styleId="271">
    <w:name w:val="Основной текст с отступом 2 Знак"/>
    <w:next w:val="271"/>
    <w:link w:val="270"/>
    <w:rPr>
      <w:rFonts w:ascii="Times New Roman" w:hAnsi="Times New Roman" w:eastAsia="Times New Roman"/>
      <w:sz w:val="24"/>
      <w:szCs w:val="24"/>
    </w:rPr>
  </w:style>
  <w:style w:type="paragraph" w:styleId="272">
    <w:name w:val="Обычный (веб)"/>
    <w:basedOn w:val="256"/>
    <w:next w:val="272"/>
    <w:link w:val="256"/>
    <w:pPr>
      <w:spacing w:after="100" w:afterAutospacing="1" w:before="100" w:beforeAutospacing="1"/>
    </w:pPr>
  </w:style>
  <w:style w:type="paragraph" w:styleId="273">
    <w:name w:val="Основной текст"/>
    <w:basedOn w:val="256"/>
    <w:next w:val="273"/>
    <w:link w:val="274"/>
    <w:rPr>
      <w:lang w:val="en-US" w:eastAsia="en-US"/>
    </w:rPr>
    <w:pPr>
      <w:spacing w:after="120"/>
    </w:pPr>
  </w:style>
  <w:style w:type="character" w:styleId="274">
    <w:name w:val="Основной текст Знак"/>
    <w:next w:val="274"/>
    <w:link w:val="273"/>
    <w:rPr>
      <w:rFonts w:ascii="Times New Roman" w:hAnsi="Times New Roman" w:eastAsia="Times New Roman"/>
      <w:sz w:val="24"/>
      <w:szCs w:val="24"/>
    </w:rPr>
  </w:style>
  <w:style w:type="paragraph" w:styleId="275">
    <w:name w:val="Style7"/>
    <w:basedOn w:val="256"/>
    <w:next w:val="275"/>
    <w:link w:val="256"/>
    <w:pPr>
      <w:jc w:val="both"/>
      <w:spacing w:lineRule="exact" w:line="199"/>
      <w:widowControl w:val="off"/>
    </w:pPr>
  </w:style>
  <w:style w:type="character" w:styleId="276">
    <w:name w:val="Заголовок 2 Знак"/>
    <w:next w:val="276"/>
    <w:link w:val="257"/>
    <w:rPr>
      <w:rFonts w:ascii="Times New Roman" w:hAnsi="Times New Roman" w:eastAsia="Times New Roman"/>
      <w:b/>
      <w:bCs/>
      <w:sz w:val="28"/>
      <w:szCs w:val="24"/>
    </w:rPr>
  </w:style>
  <w:style w:type="paragraph" w:styleId="277">
    <w:name w:val="ConsPlusTitle"/>
    <w:next w:val="277"/>
    <w:link w:val="256"/>
    <w:rPr>
      <w:rFonts w:ascii="Arial" w:hAnsi="Arial" w:eastAsia="Arial"/>
      <w:b/>
      <w:bCs/>
      <w:lang w:val="ru-RU" w:bidi="ru-RU" w:eastAsia="ru-RU"/>
    </w:rPr>
    <w:pPr>
      <w:widowControl w:val="off"/>
    </w:pPr>
  </w:style>
  <w:style w:type="paragraph" w:styleId="278">
    <w:name w:val="Без интервала"/>
    <w:next w:val="278"/>
    <w:link w:val="256"/>
    <w:rPr>
      <w:rFonts w:eastAsia="Times New Roman"/>
      <w:sz w:val="22"/>
      <w:szCs w:val="22"/>
      <w:lang w:val="ru-RU" w:bidi="ar-SA" w:eastAsia="ru-RU"/>
    </w:rPr>
  </w:style>
  <w:style w:type="character" w:styleId="279">
    <w:name w:val="Гиперссылка"/>
    <w:next w:val="279"/>
    <w:link w:val="256"/>
    <w:rPr>
      <w:color w:val="0000FF"/>
      <w:u w:val="single"/>
    </w:rPr>
  </w:style>
  <w:style w:type="character" w:styleId="280">
    <w:name w:val="Строгий"/>
    <w:next w:val="280"/>
    <w:link w:val="256"/>
    <w:rPr>
      <w:b/>
      <w:bCs/>
    </w:rPr>
  </w:style>
  <w:style w:type="paragraph" w:styleId="281">
    <w:name w:val="consplusnormal"/>
    <w:basedOn w:val="256"/>
    <w:next w:val="281"/>
    <w:link w:val="256"/>
    <w:pPr>
      <w:spacing w:after="100" w:afterAutospacing="1" w:before="100" w:beforeAutospacing="1"/>
    </w:pPr>
  </w:style>
  <w:style w:type="character" w:styleId="282">
    <w:name w:val="Основной шрифт абзаца1"/>
    <w:next w:val="282"/>
    <w:link w:val="256"/>
  </w:style>
  <w:style w:type="character" w:styleId="283">
    <w:name w:val="Гипертекстовая ссылка"/>
    <w:next w:val="283"/>
    <w:link w:val="256"/>
    <w:rPr>
      <w:color w:val="008000"/>
    </w:rPr>
  </w:style>
  <w:style w:type="character" w:styleId="284" w:default="1">
    <w:name w:val="Default Paragraph Font"/>
    <w:uiPriority w:val="1"/>
    <w:semiHidden/>
    <w:unhideWhenUsed/>
  </w:style>
  <w:style w:type="numbering" w:styleId="285" w:default="1">
    <w:name w:val="No List"/>
    <w:uiPriority w:val="99"/>
    <w:semiHidden/>
    <w:unhideWhenUsed/>
  </w:style>
  <w:style w:type="paragraph" w:styleId="286" w:default="1">
    <w:name w:val="Normal"/>
    <w:qFormat/>
  </w:style>
  <w:style w:type="table" w:styleId="28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Р7-Офис/5.3.3.16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2020-02-14T07:52:25Z</dcterms:modified>
</cp:coreProperties>
</file>