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215" w:rsidRDefault="00EF3215" w:rsidP="00EF3215">
      <w:pPr>
        <w:pStyle w:val="Default"/>
        <w:jc w:val="both"/>
      </w:pPr>
    </w:p>
    <w:p w:rsidR="00EF3215" w:rsidRDefault="00EF3215" w:rsidP="00EF3215">
      <w:pPr>
        <w:pStyle w:val="Default"/>
        <w:jc w:val="both"/>
        <w:rPr>
          <w:sz w:val="27"/>
          <w:szCs w:val="27"/>
        </w:rPr>
      </w:pPr>
      <w:r>
        <w:t xml:space="preserve"> </w:t>
      </w:r>
      <w:r>
        <w:tab/>
      </w:r>
      <w:r>
        <w:rPr>
          <w:sz w:val="27"/>
          <w:szCs w:val="27"/>
        </w:rPr>
        <w:t xml:space="preserve">Федеральная налоговая служба в целях обеспечения возможности представления налогоплательщиками документов, связанных с применением системы налогообложения для сельскохозяйственных товаропроизводителей (единого сельскохозяйственного налога) (далее – ЕСХН), упрощенной системы налогообложения (далее – УСН) по принципу экстерриториальности и в дополнение к письму ФНС России от 24.11.2021 № СД-4-3/16373@, сообщает следующее. </w:t>
      </w:r>
    </w:p>
    <w:p w:rsidR="00EF3215" w:rsidRDefault="00EF3215" w:rsidP="00EF3215">
      <w:pPr>
        <w:pStyle w:val="Default"/>
        <w:ind w:firstLine="708"/>
        <w:jc w:val="both"/>
        <w:rPr>
          <w:sz w:val="27"/>
          <w:szCs w:val="27"/>
        </w:rPr>
      </w:pPr>
      <w:r>
        <w:rPr>
          <w:sz w:val="27"/>
          <w:szCs w:val="27"/>
        </w:rPr>
        <w:t xml:space="preserve">В соответствии с пунктом 1 статьи 346.3 Налогового кодекса Российской Федерации (далее – Кодекс) организации и индивидуальные предприниматели (далее – ИП), изъявившие желание перейти на уплату ЕСХН со следующего календарного года, уведомляют об этом налоговый орган по месту нахождения организации или месту жительства ИП не позднее 31 декабря календарного года, предшествующего календарному году, начиная с которого они переходят на уплату ЕСХН. </w:t>
      </w:r>
    </w:p>
    <w:p w:rsidR="00EF3215" w:rsidRDefault="00EF3215" w:rsidP="00EF3215">
      <w:pPr>
        <w:pStyle w:val="Default"/>
        <w:ind w:firstLine="708"/>
        <w:jc w:val="both"/>
        <w:rPr>
          <w:sz w:val="27"/>
          <w:szCs w:val="27"/>
        </w:rPr>
      </w:pPr>
      <w:r>
        <w:rPr>
          <w:sz w:val="27"/>
          <w:szCs w:val="27"/>
        </w:rPr>
        <w:t xml:space="preserve">Согласно пункту 2 статьи 346.3 Кодекса вновь созданная организация и вновь зарегистрированный ИП вправе уведомить о переходе на уплату ЕСХН не позднее 30 календарных дней с даты постановки на учет в налоговом органе, указанной в свидетельстве о постановке на учет в налоговом органе, выданном в соответствии с пунктом 2 статьи 84 Кодекса. В этом случае организация и ИП признаются налогоплательщиками с даты постановки их на учет в налоговом органе, указанной в свидетельстве о постановке на учет в налоговом органе. </w:t>
      </w:r>
    </w:p>
    <w:p w:rsidR="00EF3215" w:rsidRDefault="00EF3215" w:rsidP="00EF3215">
      <w:pPr>
        <w:pStyle w:val="Default"/>
        <w:jc w:val="both"/>
        <w:rPr>
          <w:sz w:val="27"/>
          <w:szCs w:val="27"/>
        </w:rPr>
      </w:pPr>
      <w:r>
        <w:rPr>
          <w:sz w:val="27"/>
          <w:szCs w:val="27"/>
        </w:rPr>
        <w:t>В</w:t>
      </w:r>
      <w:r>
        <w:rPr>
          <w:sz w:val="27"/>
          <w:szCs w:val="27"/>
        </w:rPr>
        <w:tab/>
      </w:r>
      <w:r>
        <w:rPr>
          <w:sz w:val="27"/>
          <w:szCs w:val="27"/>
        </w:rPr>
        <w:t xml:space="preserve"> соответствии с пунктом 9 статьи 346.3 Кодекса в случае прекращения налогоплательщиком предпринимательской деятельности, в отношении которой применялась ЕСХН, он обязан уведомить о прекращении такой деятельности с указанием даты ее прекращения налоговый орган по месту нахождения организации или месту жительства ИП в срок не позднее 15 дней со дня прекращения такой деятельности. </w:t>
      </w:r>
    </w:p>
    <w:p w:rsidR="00EF3215" w:rsidRDefault="00EF3215" w:rsidP="00EF3215">
      <w:pPr>
        <w:pStyle w:val="Default"/>
        <w:ind w:firstLine="708"/>
        <w:jc w:val="both"/>
        <w:rPr>
          <w:color w:val="auto"/>
          <w:sz w:val="27"/>
          <w:szCs w:val="27"/>
        </w:rPr>
      </w:pPr>
      <w:r>
        <w:rPr>
          <w:sz w:val="27"/>
          <w:szCs w:val="27"/>
        </w:rPr>
        <w:t>Согласно части 6 статьи 15 Федерального закона от 27.11.2018 № 422-ФЗ «О проведении эксперимента по установлению специального налогового режима «Налог на профессиональный доход» (далее - Закон № 422-ФЗ) лица, утратившие право на применение специального налогового режима в соответствии с частью 19 статьи 5 Закона № 422-ФЗ, вправе уведомить налоговый орган по месту жительства</w:t>
      </w:r>
      <w:r>
        <w:rPr>
          <w:sz w:val="27"/>
          <w:szCs w:val="27"/>
        </w:rPr>
        <w:t xml:space="preserve"> </w:t>
      </w:r>
      <w:r>
        <w:rPr>
          <w:color w:val="auto"/>
          <w:sz w:val="27"/>
          <w:szCs w:val="27"/>
        </w:rPr>
        <w:t xml:space="preserve">о переходе на УСН или ЕСХН в течение 20 календарных дней с даты снятия с учета в качестве налогоплательщика НПД. В этом случае физическое лицо признается перешедшим на УСН или ЕСХН с даты: 1) снятия с учета в качестве налогоплательщика - для физических лиц, являющихся ИП; 2) регистрации в качестве ИП - для физических лиц, которые на дату утраты права на применение специального налогового режима не являлись ИП и зарегистрировались в течение 20 календарных дней с даты утраты такого права. </w:t>
      </w:r>
    </w:p>
    <w:p w:rsidR="00EF3215" w:rsidRDefault="00EF3215" w:rsidP="00EF3215">
      <w:pPr>
        <w:pStyle w:val="Default"/>
        <w:ind w:firstLine="708"/>
        <w:jc w:val="both"/>
        <w:rPr>
          <w:color w:val="auto"/>
          <w:sz w:val="27"/>
          <w:szCs w:val="27"/>
        </w:rPr>
      </w:pPr>
      <w:r>
        <w:rPr>
          <w:color w:val="auto"/>
          <w:sz w:val="27"/>
          <w:szCs w:val="27"/>
        </w:rPr>
        <w:t>На основании изложенного, налогоплательщикам</w:t>
      </w:r>
      <w:r>
        <w:rPr>
          <w:color w:val="auto"/>
          <w:sz w:val="27"/>
          <w:szCs w:val="27"/>
        </w:rPr>
        <w:t xml:space="preserve"> установлена возможность предоставления </w:t>
      </w:r>
      <w:r>
        <w:rPr>
          <w:color w:val="auto"/>
          <w:sz w:val="27"/>
          <w:szCs w:val="27"/>
        </w:rPr>
        <w:t xml:space="preserve">документов, связанных с применением ЕСХН, по принципу экстерриториальности </w:t>
      </w:r>
      <w:r>
        <w:rPr>
          <w:color w:val="auto"/>
          <w:sz w:val="27"/>
          <w:szCs w:val="27"/>
        </w:rPr>
        <w:t xml:space="preserve">- </w:t>
      </w:r>
      <w:r>
        <w:rPr>
          <w:color w:val="auto"/>
          <w:sz w:val="27"/>
          <w:szCs w:val="27"/>
        </w:rPr>
        <w:t xml:space="preserve">в любой территориальный налоговый орган, без привязки к месту нахождения организации или месту жительства ИП по следующим формам: уведомление о переходе на ЕСХН (форма № 26.1-1) (КНД 1150007); сообщение об утрате права на применение ЕСХН (форма № 26.1-2) (КНД1150015); уведомление об отказе от применения ЕСХН (форма № 26.1-3) </w:t>
      </w:r>
      <w:r>
        <w:rPr>
          <w:color w:val="auto"/>
          <w:sz w:val="27"/>
          <w:szCs w:val="27"/>
        </w:rPr>
        <w:lastRenderedPageBreak/>
        <w:t xml:space="preserve">(КНД1150008); уведомление о прекращении предпринимательской деятельности, в отношении которой применялась ЕСХН (форма № 26.1-7) (КНД 1150027); уведомление о переходе на ЕСХН в связи с утратой права на применение НПД (форма КНД 1150093). </w:t>
      </w:r>
    </w:p>
    <w:p w:rsidR="00EF3215" w:rsidRDefault="00EF3215" w:rsidP="00BC2EB4">
      <w:pPr>
        <w:pStyle w:val="Default"/>
        <w:ind w:firstLine="708"/>
        <w:jc w:val="both"/>
        <w:rPr>
          <w:color w:val="auto"/>
          <w:sz w:val="27"/>
          <w:szCs w:val="27"/>
        </w:rPr>
      </w:pPr>
      <w:bookmarkStart w:id="0" w:name="_GoBack"/>
      <w:bookmarkEnd w:id="0"/>
      <w:r>
        <w:rPr>
          <w:color w:val="auto"/>
          <w:sz w:val="27"/>
          <w:szCs w:val="27"/>
        </w:rPr>
        <w:t xml:space="preserve">Также </w:t>
      </w:r>
      <w:r>
        <w:rPr>
          <w:color w:val="auto"/>
          <w:sz w:val="27"/>
          <w:szCs w:val="27"/>
        </w:rPr>
        <w:t xml:space="preserve">налогоплательщикам установлена возможность предоставления документов </w:t>
      </w:r>
      <w:r>
        <w:rPr>
          <w:color w:val="auto"/>
          <w:sz w:val="27"/>
          <w:szCs w:val="27"/>
        </w:rPr>
        <w:t xml:space="preserve">по </w:t>
      </w:r>
      <w:r>
        <w:rPr>
          <w:color w:val="auto"/>
          <w:sz w:val="27"/>
          <w:szCs w:val="27"/>
        </w:rPr>
        <w:t xml:space="preserve">принципу </w:t>
      </w:r>
      <w:r>
        <w:rPr>
          <w:color w:val="auto"/>
          <w:sz w:val="27"/>
          <w:szCs w:val="27"/>
        </w:rPr>
        <w:t>экстерриториальн</w:t>
      </w:r>
      <w:r>
        <w:rPr>
          <w:color w:val="auto"/>
          <w:sz w:val="27"/>
          <w:szCs w:val="27"/>
        </w:rPr>
        <w:t xml:space="preserve">ости в любой налоговый орган </w:t>
      </w:r>
      <w:r>
        <w:rPr>
          <w:color w:val="auto"/>
          <w:sz w:val="27"/>
          <w:szCs w:val="27"/>
        </w:rPr>
        <w:t>без привязки к месту нахождения организации или месту жительства ИП</w:t>
      </w:r>
      <w:r>
        <w:rPr>
          <w:color w:val="auto"/>
          <w:sz w:val="27"/>
          <w:szCs w:val="27"/>
        </w:rPr>
        <w:t xml:space="preserve"> - </w:t>
      </w:r>
      <w:r>
        <w:rPr>
          <w:color w:val="auto"/>
          <w:sz w:val="27"/>
          <w:szCs w:val="27"/>
        </w:rPr>
        <w:t xml:space="preserve"> Уведомления о переходе на УСН в связи с утратой права на применение НПД (форма КНД 1150094). </w:t>
      </w:r>
    </w:p>
    <w:sectPr w:rsidR="00EF32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215"/>
    <w:rsid w:val="006909E9"/>
    <w:rsid w:val="00BC2EB4"/>
    <w:rsid w:val="00EF3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391EC-6D47-40BA-8DB3-7F9F1B834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F321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547</Words>
  <Characters>3124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Голубков Игорь Николаевич</dc:creator>
  <cp:keywords/>
  <dc:description/>
  <cp:lastModifiedBy>Голубков Игорь Николаевич</cp:lastModifiedBy>
  <cp:revision>2</cp:revision>
  <dcterms:created xsi:type="dcterms:W3CDTF">2022-12-08T13:22:00Z</dcterms:created>
  <dcterms:modified xsi:type="dcterms:W3CDTF">2022-12-08T13:31:00Z</dcterms:modified>
</cp:coreProperties>
</file>