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1" w:rsidRPr="00B47F1E" w:rsidRDefault="001417C1" w:rsidP="001417C1">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КАНЕВСКОЙ РАЙОН</w:t>
      </w:r>
    </w:p>
    <w:p w:rsidR="001417C1" w:rsidRPr="002325D0" w:rsidRDefault="001417C1" w:rsidP="001417C1">
      <w:pPr>
        <w:pStyle w:val="1"/>
        <w:numPr>
          <w:ilvl w:val="0"/>
          <w:numId w:val="1"/>
        </w:numPr>
        <w:shd w:val="clear" w:color="auto" w:fill="FFFFFF"/>
        <w:spacing w:line="240" w:lineRule="auto"/>
        <w:ind w:left="0" w:firstLine="0"/>
        <w:jc w:val="center"/>
        <w:rPr>
          <w:b/>
        </w:rPr>
      </w:pPr>
    </w:p>
    <w:p w:rsidR="001417C1" w:rsidRPr="002325D0" w:rsidRDefault="001417C1" w:rsidP="001417C1">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D11A34" w:rsidRDefault="00D11A34" w:rsidP="00D11A34">
      <w:pPr>
        <w:spacing w:after="0" w:line="240" w:lineRule="auto"/>
        <w:rPr>
          <w:rFonts w:ascii="Times New Roman" w:hAnsi="Times New Roman"/>
          <w:sz w:val="28"/>
          <w:szCs w:val="28"/>
        </w:rPr>
      </w:pPr>
      <w:r>
        <w:rPr>
          <w:rFonts w:ascii="Times New Roman" w:hAnsi="Times New Roman"/>
          <w:sz w:val="28"/>
          <w:szCs w:val="28"/>
        </w:rPr>
        <w:t>от _________________</w:t>
      </w:r>
      <w:r>
        <w:rPr>
          <w:rFonts w:ascii="Times New Roman" w:hAnsi="Times New Roman"/>
          <w:sz w:val="28"/>
          <w:szCs w:val="28"/>
        </w:rPr>
        <w:tab/>
        <w:t xml:space="preserve">                                                                № __________</w:t>
      </w:r>
    </w:p>
    <w:p w:rsidR="00D11A34" w:rsidRPr="002A6288" w:rsidRDefault="00D11A34" w:rsidP="00D11A34">
      <w:pPr>
        <w:jc w:val="center"/>
        <w:rPr>
          <w:rFonts w:ascii="Times New Roman" w:hAnsi="Times New Roman"/>
          <w:b/>
          <w:sz w:val="28"/>
          <w:szCs w:val="28"/>
        </w:rPr>
      </w:pPr>
      <w:proofErr w:type="spellStart"/>
      <w:r w:rsidRPr="002A6288">
        <w:rPr>
          <w:rFonts w:ascii="Times New Roman" w:hAnsi="Times New Roman"/>
          <w:sz w:val="28"/>
          <w:szCs w:val="28"/>
        </w:rPr>
        <w:t>ст-ца</w:t>
      </w:r>
      <w:proofErr w:type="spellEnd"/>
      <w:r w:rsidRPr="002A6288">
        <w:rPr>
          <w:rFonts w:ascii="Times New Roman" w:hAnsi="Times New Roman"/>
          <w:sz w:val="28"/>
          <w:szCs w:val="28"/>
        </w:rPr>
        <w:t xml:space="preserve"> Каневская</w:t>
      </w:r>
    </w:p>
    <w:p w:rsidR="00C4283C" w:rsidRPr="001065B7" w:rsidRDefault="00C4283C" w:rsidP="00C4283C">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B60D77">
        <w:rPr>
          <w:b/>
          <w:snapToGrid w:val="0"/>
          <w:szCs w:val="28"/>
        </w:rPr>
        <w:t>3</w:t>
      </w:r>
      <w:r w:rsidRPr="001065B7">
        <w:rPr>
          <w:b/>
          <w:snapToGrid w:val="0"/>
          <w:szCs w:val="28"/>
        </w:rPr>
        <w:t xml:space="preserve"> год</w:t>
      </w:r>
    </w:p>
    <w:p w:rsidR="00C4283C" w:rsidRPr="001065B7" w:rsidRDefault="00C4283C" w:rsidP="00C4283C">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w:t>
      </w:r>
      <w:r w:rsidR="00B60D77">
        <w:rPr>
          <w:b/>
          <w:snapToGrid w:val="0"/>
          <w:szCs w:val="28"/>
        </w:rPr>
        <w:t>4</w:t>
      </w:r>
      <w:r w:rsidRPr="001065B7">
        <w:rPr>
          <w:b/>
          <w:snapToGrid w:val="0"/>
          <w:szCs w:val="28"/>
        </w:rPr>
        <w:t xml:space="preserve"> и 202</w:t>
      </w:r>
      <w:r w:rsidR="00B60D77">
        <w:rPr>
          <w:b/>
          <w:snapToGrid w:val="0"/>
          <w:szCs w:val="28"/>
        </w:rPr>
        <w:t>5</w:t>
      </w:r>
      <w:r w:rsidRPr="001065B7">
        <w:rPr>
          <w:b/>
          <w:snapToGrid w:val="0"/>
          <w:szCs w:val="28"/>
        </w:rPr>
        <w:t xml:space="preserve"> годов</w:t>
      </w:r>
    </w:p>
    <w:p w:rsidR="00B60D77" w:rsidRDefault="00B60D77" w:rsidP="00CD060C">
      <w:pPr>
        <w:pStyle w:val="a5"/>
        <w:rPr>
          <w:rFonts w:ascii="Times New Roman" w:hAnsi="Times New Roman"/>
        </w:rPr>
      </w:pPr>
    </w:p>
    <w:p w:rsidR="00E7750A" w:rsidRDefault="00E7750A" w:rsidP="00CD060C">
      <w:pPr>
        <w:pStyle w:val="a5"/>
        <w:rPr>
          <w:rFonts w:ascii="Times New Roman" w:hAnsi="Times New Roman"/>
        </w:rPr>
      </w:pPr>
    </w:p>
    <w:p w:rsidR="00CD060C" w:rsidRPr="007A21C7" w:rsidRDefault="00CD060C" w:rsidP="00E7750A">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E7750A">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B60D77">
        <w:rPr>
          <w:rFonts w:ascii="Times New Roman" w:hAnsi="Times New Roman"/>
          <w:sz w:val="28"/>
          <w:szCs w:val="28"/>
        </w:rPr>
        <w:t>2 387 751,4</w:t>
      </w:r>
      <w:r w:rsidR="0043658D">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B60D77">
        <w:rPr>
          <w:rFonts w:ascii="Times New Roman" w:hAnsi="Times New Roman"/>
          <w:sz w:val="28"/>
          <w:szCs w:val="28"/>
        </w:rPr>
        <w:t>2 441 175,4</w:t>
      </w:r>
      <w:r w:rsidR="0043658D">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B60D77">
        <w:rPr>
          <w:rFonts w:ascii="Times New Roman" w:hAnsi="Times New Roman"/>
          <w:sz w:val="28"/>
          <w:szCs w:val="28"/>
        </w:rPr>
        <w:t>4</w:t>
      </w:r>
      <w:r w:rsidRPr="004F59FE">
        <w:rPr>
          <w:rFonts w:ascii="Times New Roman" w:hAnsi="Times New Roman"/>
          <w:sz w:val="28"/>
          <w:szCs w:val="28"/>
        </w:rPr>
        <w:t xml:space="preserve"> года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B60D77">
        <w:rPr>
          <w:rFonts w:ascii="Times New Roman" w:hAnsi="Times New Roman"/>
          <w:sz w:val="28"/>
          <w:szCs w:val="28"/>
        </w:rPr>
        <w:t>53 424,0</w:t>
      </w:r>
      <w:r w:rsidR="0043658D">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и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B60D77">
        <w:rPr>
          <w:rFonts w:ascii="Times New Roman" w:hAnsi="Times New Roman"/>
          <w:sz w:val="28"/>
          <w:szCs w:val="28"/>
        </w:rPr>
        <w:t>4</w:t>
      </w:r>
      <w:r>
        <w:rPr>
          <w:rFonts w:ascii="Times New Roman" w:hAnsi="Times New Roman"/>
          <w:sz w:val="28"/>
          <w:szCs w:val="28"/>
        </w:rPr>
        <w:t xml:space="preserve"> год в сумме </w:t>
      </w:r>
      <w:r w:rsidR="00B60D77">
        <w:rPr>
          <w:rFonts w:ascii="Times New Roman" w:hAnsi="Times New Roman"/>
          <w:sz w:val="28"/>
          <w:szCs w:val="28"/>
        </w:rPr>
        <w:t>2 322 798,3</w:t>
      </w:r>
      <w:r>
        <w:rPr>
          <w:rFonts w:ascii="Times New Roman" w:hAnsi="Times New Roman"/>
          <w:sz w:val="28"/>
          <w:szCs w:val="28"/>
        </w:rPr>
        <w:t xml:space="preserve"> тыс. рублей и на 202</w:t>
      </w:r>
      <w:r w:rsidR="00B60D77">
        <w:rPr>
          <w:rFonts w:ascii="Times New Roman" w:hAnsi="Times New Roman"/>
          <w:sz w:val="28"/>
          <w:szCs w:val="28"/>
        </w:rPr>
        <w:t>5</w:t>
      </w:r>
      <w:r>
        <w:rPr>
          <w:rFonts w:ascii="Times New Roman" w:hAnsi="Times New Roman"/>
          <w:sz w:val="28"/>
          <w:szCs w:val="28"/>
        </w:rPr>
        <w:t xml:space="preserve"> год в сумме </w:t>
      </w:r>
      <w:r w:rsidR="00B60D77">
        <w:rPr>
          <w:rFonts w:ascii="Times New Roman" w:hAnsi="Times New Roman"/>
          <w:sz w:val="28"/>
          <w:szCs w:val="28"/>
        </w:rPr>
        <w:t>2 265 999,6</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B60D77">
        <w:rPr>
          <w:rFonts w:ascii="Times New Roman" w:hAnsi="Times New Roman"/>
          <w:sz w:val="28"/>
          <w:szCs w:val="28"/>
        </w:rPr>
        <w:t>4</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B60D77">
        <w:rPr>
          <w:rFonts w:ascii="Times New Roman" w:hAnsi="Times New Roman"/>
          <w:sz w:val="28"/>
          <w:szCs w:val="28"/>
        </w:rPr>
        <w:t>2 322 798,3</w:t>
      </w:r>
      <w:r w:rsidRPr="0097151F">
        <w:rPr>
          <w:rFonts w:ascii="Times New Roman" w:hAnsi="Times New Roman"/>
          <w:sz w:val="28"/>
          <w:szCs w:val="28"/>
        </w:rPr>
        <w:t xml:space="preserve"> тыс. рублей, в том числе условно утвержденные расходы в сумме </w:t>
      </w:r>
      <w:r w:rsidR="00B60D77">
        <w:rPr>
          <w:rFonts w:ascii="Times New Roman" w:hAnsi="Times New Roman"/>
          <w:sz w:val="28"/>
          <w:szCs w:val="28"/>
        </w:rPr>
        <w:t>32 701,7</w:t>
      </w:r>
      <w:r w:rsidRPr="0097151F">
        <w:rPr>
          <w:rFonts w:ascii="Times New Roman" w:hAnsi="Times New Roman"/>
          <w:sz w:val="28"/>
          <w:szCs w:val="28"/>
        </w:rPr>
        <w:t xml:space="preserve"> тыс. рублей, и на 202</w:t>
      </w:r>
      <w:r w:rsidR="00B60D77">
        <w:rPr>
          <w:rFonts w:ascii="Times New Roman" w:hAnsi="Times New Roman"/>
          <w:sz w:val="28"/>
          <w:szCs w:val="28"/>
        </w:rPr>
        <w:t>5</w:t>
      </w:r>
      <w:r w:rsidRPr="0097151F">
        <w:rPr>
          <w:rFonts w:ascii="Times New Roman" w:hAnsi="Times New Roman"/>
          <w:sz w:val="28"/>
          <w:szCs w:val="28"/>
        </w:rPr>
        <w:t xml:space="preserve"> год в сумме </w:t>
      </w:r>
      <w:r w:rsidR="00B60D77">
        <w:rPr>
          <w:rFonts w:ascii="Times New Roman" w:hAnsi="Times New Roman"/>
          <w:sz w:val="28"/>
          <w:szCs w:val="28"/>
        </w:rPr>
        <w:t>2 265 999,6</w:t>
      </w:r>
      <w:r w:rsidRPr="0097151F">
        <w:rPr>
          <w:rFonts w:ascii="Times New Roman" w:hAnsi="Times New Roman"/>
          <w:sz w:val="28"/>
          <w:szCs w:val="28"/>
        </w:rPr>
        <w:t xml:space="preserve"> тыс. рублей, в том числе условно утвержденные расходы в сумме</w:t>
      </w:r>
      <w:r>
        <w:rPr>
          <w:rFonts w:ascii="Times New Roman" w:hAnsi="Times New Roman"/>
          <w:sz w:val="28"/>
          <w:szCs w:val="28"/>
        </w:rPr>
        <w:t xml:space="preserve"> </w:t>
      </w:r>
      <w:r w:rsidR="00B60D77">
        <w:rPr>
          <w:rFonts w:ascii="Times New Roman" w:hAnsi="Times New Roman"/>
          <w:sz w:val="28"/>
          <w:szCs w:val="28"/>
        </w:rPr>
        <w:t>61 905,8</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w:t>
      </w:r>
      <w:proofErr w:type="gramEnd"/>
      <w:r w:rsidR="00D11A34">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числе</w:t>
      </w:r>
      <w:proofErr w:type="gramEnd"/>
      <w:r w:rsidR="00D11A34">
        <w:rPr>
          <w:rFonts w:ascii="Times New Roman" w:hAnsi="Times New Roman" w:cs="Times New Roman"/>
          <w:sz w:val="28"/>
          <w:szCs w:val="28"/>
        </w:rPr>
        <w:t xml:space="preserve"> </w:t>
      </w:r>
      <w:r w:rsidRPr="001065B7">
        <w:rPr>
          <w:rFonts w:ascii="Times New Roman" w:hAnsi="Times New Roman" w:cs="Times New Roman"/>
          <w:sz w:val="28"/>
          <w:szCs w:val="28"/>
        </w:rPr>
        <w:t>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4) дефицит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 и дефицит бюджета муниципального </w:t>
      </w:r>
      <w:r w:rsidRPr="001065B7">
        <w:rPr>
          <w:rFonts w:ascii="Times New Roman" w:hAnsi="Times New Roman" w:cs="Times New Roman"/>
          <w:sz w:val="28"/>
          <w:szCs w:val="28"/>
        </w:rPr>
        <w:lastRenderedPageBreak/>
        <w:t>образования Каневской район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w:t>
      </w:r>
    </w:p>
    <w:p w:rsidR="00CD060C" w:rsidRPr="00D11A34" w:rsidRDefault="00985D1B" w:rsidP="00E7750A">
      <w:pPr>
        <w:pStyle w:val="ConsPlusNormal"/>
        <w:keepNext/>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202</w:t>
      </w:r>
      <w:r w:rsidR="00B60D77" w:rsidRPr="00D11A34">
        <w:rPr>
          <w:rFonts w:ascii="Times New Roman" w:hAnsi="Times New Roman" w:cs="Times New Roman"/>
          <w:sz w:val="28"/>
          <w:szCs w:val="28"/>
        </w:rPr>
        <w:t>3</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B60D77" w:rsidRPr="00D11A34">
        <w:rPr>
          <w:rFonts w:ascii="Times New Roman" w:hAnsi="Times New Roman" w:cs="Times New Roman"/>
          <w:sz w:val="28"/>
          <w:szCs w:val="28"/>
        </w:rPr>
        <w:t>4</w:t>
      </w:r>
      <w:r w:rsidR="00CD060C" w:rsidRPr="00D11A34">
        <w:rPr>
          <w:rFonts w:ascii="Times New Roman" w:hAnsi="Times New Roman" w:cs="Times New Roman"/>
          <w:sz w:val="28"/>
          <w:szCs w:val="28"/>
        </w:rPr>
        <w:t xml:space="preserve"> и 202</w:t>
      </w:r>
      <w:r w:rsidR="00B60D77" w:rsidRPr="00D11A34">
        <w:rPr>
          <w:rFonts w:ascii="Times New Roman" w:hAnsi="Times New Roman" w:cs="Times New Roman"/>
          <w:sz w:val="28"/>
          <w:szCs w:val="28"/>
        </w:rPr>
        <w:t>5</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E7750A">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B60D77">
        <w:rPr>
          <w:rFonts w:ascii="Times New Roman" w:hAnsi="Times New Roman" w:cs="Times New Roman"/>
          <w:sz w:val="28"/>
          <w:szCs w:val="28"/>
        </w:rPr>
        <w:t>4</w:t>
      </w:r>
      <w:r w:rsidR="00CD060C"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E7750A">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E7750A">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E7750A">
      <w:pPr>
        <w:keepNext/>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E7750A">
      <w:pPr>
        <w:pStyle w:val="ConsPlusNormal"/>
        <w:keepNext/>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E7750A">
      <w:pPr>
        <w:pStyle w:val="ConsPlusNormal"/>
        <w:keepNext/>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CD060C" w:rsidRPr="00F621B7" w:rsidRDefault="00985D1B" w:rsidP="00E7750A">
      <w:pPr>
        <w:pStyle w:val="ConsPlusNormal"/>
        <w:keepNext/>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B60D77">
        <w:rPr>
          <w:rFonts w:ascii="Times New Roman" w:hAnsi="Times New Roman" w:cs="Times New Roman"/>
          <w:sz w:val="28"/>
          <w:szCs w:val="28"/>
        </w:rPr>
        <w:t>3</w:t>
      </w:r>
      <w:r w:rsidR="00CD060C" w:rsidRPr="00F621B7">
        <w:rPr>
          <w:rFonts w:ascii="Times New Roman" w:hAnsi="Times New Roman" w:cs="Times New Roman"/>
          <w:sz w:val="28"/>
          <w:szCs w:val="28"/>
        </w:rPr>
        <w:t xml:space="preserve"> год согласно </w:t>
      </w:r>
      <w:hyperlink r:id="rId14"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B60D77">
        <w:rPr>
          <w:rFonts w:ascii="Times New Roman" w:hAnsi="Times New Roman" w:cs="Times New Roman"/>
          <w:sz w:val="28"/>
          <w:szCs w:val="28"/>
        </w:rPr>
        <w:t>4</w:t>
      </w:r>
      <w:r w:rsidR="00CD060C" w:rsidRPr="00F621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F621B7">
        <w:rPr>
          <w:rFonts w:ascii="Times New Roman" w:hAnsi="Times New Roman" w:cs="Times New Roman"/>
          <w:sz w:val="28"/>
          <w:szCs w:val="28"/>
        </w:rPr>
        <w:t xml:space="preserve"> годы согласно </w:t>
      </w:r>
      <w:hyperlink r:id="rId15"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E7750A">
      <w:pPr>
        <w:pStyle w:val="ConsPlusNormal"/>
        <w:keepNext/>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w:t>
      </w:r>
      <w:proofErr w:type="gramStart"/>
      <w:r w:rsidRPr="00F621B7">
        <w:rPr>
          <w:rFonts w:ascii="Times New Roman" w:hAnsi="Times New Roman" w:cs="Times New Roman"/>
          <w:sz w:val="28"/>
          <w:szCs w:val="28"/>
        </w:rPr>
        <w:t>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w:t>
      </w:r>
      <w:proofErr w:type="gramEnd"/>
      <w:r w:rsidRPr="001065B7">
        <w:rPr>
          <w:rFonts w:ascii="Times New Roman" w:hAnsi="Times New Roman" w:cs="Times New Roman"/>
          <w:sz w:val="28"/>
          <w:szCs w:val="28"/>
        </w:rPr>
        <w:t xml:space="preserve">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16"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17"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18"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19"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w:t>
      </w:r>
      <w:r w:rsidR="00E7750A">
        <w:rPr>
          <w:rFonts w:ascii="Times New Roman" w:hAnsi="Times New Roman" w:cs="Times New Roman"/>
          <w:sz w:val="28"/>
          <w:szCs w:val="28"/>
        </w:rPr>
        <w:t>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и ведомственной </w:t>
      </w:r>
      <w:r w:rsidRPr="001065B7">
        <w:rPr>
          <w:rFonts w:ascii="Times New Roman" w:hAnsi="Times New Roman" w:cs="Times New Roman"/>
          <w:sz w:val="28"/>
          <w:szCs w:val="28"/>
        </w:rPr>
        <w:lastRenderedPageBreak/>
        <w:t>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EC68A7">
        <w:rPr>
          <w:rFonts w:ascii="Times New Roman" w:hAnsi="Times New Roman"/>
          <w:sz w:val="28"/>
          <w:szCs w:val="28"/>
        </w:rPr>
        <w:t>83 764,5</w:t>
      </w:r>
      <w:r w:rsidR="0043658D">
        <w:rPr>
          <w:rFonts w:ascii="Times New Roman" w:hAnsi="Times New Roman"/>
          <w:sz w:val="28"/>
          <w:szCs w:val="28"/>
        </w:rPr>
        <w:t xml:space="preserve"> </w:t>
      </w:r>
      <w:r w:rsidR="007F5139">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резервный фонд администрации муниципального образования Каневской район в сумме 500,0 тыс. рублей;</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w:t>
      </w:r>
    </w:p>
    <w:p w:rsidR="00CD060C" w:rsidRPr="005207C1"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572798">
        <w:rPr>
          <w:rFonts w:ascii="Times New Roman" w:hAnsi="Times New Roman"/>
          <w:sz w:val="28"/>
          <w:szCs w:val="28"/>
        </w:rPr>
        <w:t>4</w:t>
      </w:r>
      <w:r w:rsidRPr="00477D06">
        <w:rPr>
          <w:rFonts w:ascii="Times New Roman" w:hAnsi="Times New Roman"/>
          <w:sz w:val="28"/>
          <w:szCs w:val="28"/>
        </w:rPr>
        <w:t xml:space="preserve"> год в сумме </w:t>
      </w:r>
      <w:r w:rsidR="00EC68A7">
        <w:rPr>
          <w:rFonts w:ascii="Times New Roman" w:hAnsi="Times New Roman"/>
          <w:sz w:val="28"/>
          <w:szCs w:val="28"/>
        </w:rPr>
        <w:t>87 262,9</w:t>
      </w:r>
      <w:r w:rsidRPr="006E072D">
        <w:rPr>
          <w:rFonts w:ascii="Times New Roman" w:hAnsi="Times New Roman"/>
          <w:sz w:val="28"/>
          <w:szCs w:val="28"/>
        </w:rPr>
        <w:t xml:space="preserve"> тыс. рублей и на 202</w:t>
      </w:r>
      <w:r w:rsidR="00572798">
        <w:rPr>
          <w:rFonts w:ascii="Times New Roman" w:hAnsi="Times New Roman"/>
          <w:sz w:val="28"/>
          <w:szCs w:val="28"/>
        </w:rPr>
        <w:t>5</w:t>
      </w:r>
      <w:r w:rsidRPr="006E072D">
        <w:rPr>
          <w:rFonts w:ascii="Times New Roman" w:hAnsi="Times New Roman"/>
          <w:sz w:val="28"/>
          <w:szCs w:val="28"/>
        </w:rPr>
        <w:t xml:space="preserve"> год в сумме </w:t>
      </w:r>
      <w:r w:rsidR="000870B2">
        <w:rPr>
          <w:rFonts w:ascii="Times New Roman" w:hAnsi="Times New Roman"/>
          <w:sz w:val="28"/>
          <w:szCs w:val="28"/>
        </w:rPr>
        <w:t>84 089,7</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E7750A">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 xml:space="preserve">Утвердить объем дотаций на выравнивание бюджетной обеспеченности поселений и их распределение между поселениями </w:t>
      </w:r>
      <w:proofErr w:type="spellStart"/>
      <w:r w:rsidRPr="001065B7">
        <w:rPr>
          <w:rFonts w:ascii="Times New Roman" w:hAnsi="Times New Roman" w:cs="Times New Roman"/>
          <w:sz w:val="28"/>
          <w:szCs w:val="28"/>
        </w:rPr>
        <w:t>Каневского</w:t>
      </w:r>
      <w:proofErr w:type="spellEnd"/>
      <w:r w:rsidRPr="001065B7">
        <w:rPr>
          <w:rFonts w:ascii="Times New Roman" w:hAnsi="Times New Roman" w:cs="Times New Roman"/>
          <w:sz w:val="28"/>
          <w:szCs w:val="28"/>
        </w:rPr>
        <w:t xml:space="preserve"> района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0"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1"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E7750A">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2"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3"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E7750A">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24"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572798">
        <w:rPr>
          <w:rFonts w:ascii="Times New Roman" w:hAnsi="Times New Roman" w:cs="Times New Roman"/>
          <w:sz w:val="28"/>
          <w:szCs w:val="28"/>
        </w:rPr>
        <w:t>4</w:t>
      </w:r>
      <w:r w:rsidR="00696957"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E7750A">
      <w:pPr>
        <w:pStyle w:val="ConsPlusNormal"/>
        <w:keepNext/>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w:t>
      </w:r>
      <w:r w:rsidRPr="001065B7">
        <w:rPr>
          <w:rFonts w:ascii="Times New Roman" w:hAnsi="Times New Roman" w:cs="Times New Roman"/>
          <w:sz w:val="28"/>
          <w:szCs w:val="28"/>
        </w:rPr>
        <w:lastRenderedPageBreak/>
        <w:t>муниципального образования Каневской район.</w:t>
      </w:r>
    </w:p>
    <w:p w:rsidR="00CD060C" w:rsidRPr="001065B7" w:rsidRDefault="00CD060C" w:rsidP="00E7750A">
      <w:pPr>
        <w:pStyle w:val="ConsPlusNormal"/>
        <w:keepNext/>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25"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E7750A">
      <w:pPr>
        <w:pStyle w:val="ConsPlusNormal"/>
        <w:keepNext/>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E7750A">
      <w:pPr>
        <w:pStyle w:val="ConsPlusNormal"/>
        <w:keepNext/>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D060C" w:rsidRPr="00FE3E94" w:rsidRDefault="00CD060C" w:rsidP="00E7750A">
      <w:pPr>
        <w:pStyle w:val="ConsPlusNormal"/>
        <w:keepNext/>
        <w:jc w:val="both"/>
        <w:rPr>
          <w:rFonts w:ascii="Times New Roman" w:hAnsi="Times New Roman" w:cs="Times New Roman"/>
          <w:sz w:val="28"/>
          <w:szCs w:val="28"/>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572798">
        <w:rPr>
          <w:rFonts w:ascii="Times New Roman" w:hAnsi="Times New Roman"/>
          <w:sz w:val="28"/>
          <w:szCs w:val="28"/>
        </w:rPr>
        <w:t>3</w:t>
      </w:r>
      <w:r w:rsidRPr="00FE3E94">
        <w:rPr>
          <w:rFonts w:ascii="Times New Roman" w:hAnsi="Times New Roman"/>
          <w:sz w:val="28"/>
          <w:szCs w:val="28"/>
        </w:rPr>
        <w:t xml:space="preserve"> год в сумме </w:t>
      </w:r>
      <w:r w:rsidR="00572798">
        <w:rPr>
          <w:rFonts w:ascii="Times New Roman" w:hAnsi="Times New Roman"/>
          <w:sz w:val="28"/>
          <w:szCs w:val="28"/>
        </w:rPr>
        <w:t xml:space="preserve">2 751,5 </w:t>
      </w:r>
      <w:r w:rsidRPr="00FE3E94">
        <w:rPr>
          <w:rFonts w:ascii="Times New Roman" w:hAnsi="Times New Roman"/>
          <w:sz w:val="28"/>
          <w:szCs w:val="28"/>
        </w:rPr>
        <w:t>тыс. рублей</w:t>
      </w:r>
      <w:r w:rsidRPr="00FE3E94">
        <w:rPr>
          <w:rFonts w:ascii="Times New Roman" w:hAnsi="Times New Roman" w:cs="Times New Roman"/>
          <w:sz w:val="28"/>
          <w:szCs w:val="28"/>
        </w:rPr>
        <w:t>;</w:t>
      </w:r>
    </w:p>
    <w:p w:rsidR="00CD060C" w:rsidRPr="00FE3E94" w:rsidRDefault="00CD060C" w:rsidP="00E7750A">
      <w:pPr>
        <w:pStyle w:val="ConsPlusNormal"/>
        <w:keepNext/>
        <w:jc w:val="both"/>
        <w:rPr>
          <w:rFonts w:ascii="Times New Roman" w:hAnsi="Times New Roman" w:cs="Times New Roman"/>
          <w:sz w:val="28"/>
          <w:szCs w:val="28"/>
        </w:rPr>
      </w:pPr>
      <w:r w:rsidRPr="00FE3E94">
        <w:rPr>
          <w:rFonts w:ascii="Times New Roman" w:hAnsi="Times New Roman" w:cs="Times New Roman"/>
          <w:sz w:val="28"/>
          <w:szCs w:val="28"/>
        </w:rPr>
        <w:t>2) на 202</w:t>
      </w:r>
      <w:r w:rsidR="00572798">
        <w:rPr>
          <w:rFonts w:ascii="Times New Roman" w:hAnsi="Times New Roman" w:cs="Times New Roman"/>
          <w:sz w:val="28"/>
          <w:szCs w:val="28"/>
        </w:rPr>
        <w:t>4</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2 701,7</w:t>
      </w:r>
      <w:r w:rsidRPr="00FE3E94">
        <w:rPr>
          <w:rFonts w:ascii="Times New Roman" w:hAnsi="Times New Roman" w:cs="Times New Roman"/>
          <w:sz w:val="28"/>
          <w:szCs w:val="28"/>
        </w:rPr>
        <w:t xml:space="preserve"> тыс. рублей;</w:t>
      </w:r>
    </w:p>
    <w:p w:rsidR="00CD060C" w:rsidRPr="001065B7" w:rsidRDefault="00CD060C" w:rsidP="00E7750A">
      <w:pPr>
        <w:pStyle w:val="ConsPlusNormal"/>
        <w:keepNext/>
        <w:jc w:val="both"/>
        <w:rPr>
          <w:rFonts w:ascii="Times New Roman" w:hAnsi="Times New Roman" w:cs="Times New Roman"/>
          <w:sz w:val="28"/>
          <w:szCs w:val="28"/>
        </w:rPr>
      </w:pPr>
      <w:r w:rsidRPr="00FE3E94">
        <w:rPr>
          <w:rFonts w:ascii="Times New Roman" w:hAnsi="Times New Roman" w:cs="Times New Roman"/>
          <w:sz w:val="28"/>
          <w:szCs w:val="28"/>
        </w:rPr>
        <w:t>3) на 202</w:t>
      </w:r>
      <w:r w:rsidR="00572798">
        <w:rPr>
          <w:rFonts w:ascii="Times New Roman" w:hAnsi="Times New Roman" w:cs="Times New Roman"/>
          <w:sz w:val="28"/>
          <w:szCs w:val="28"/>
        </w:rPr>
        <w:t>5</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2 905,8</w:t>
      </w:r>
      <w:r w:rsidRPr="00FE3E94">
        <w:rPr>
          <w:rFonts w:ascii="Times New Roman" w:hAnsi="Times New Roman" w:cs="Times New Roman"/>
          <w:sz w:val="28"/>
          <w:szCs w:val="28"/>
        </w:rPr>
        <w:t xml:space="preserve"> тыс. рублей.</w:t>
      </w:r>
    </w:p>
    <w:p w:rsidR="00CD060C" w:rsidRPr="00905066" w:rsidRDefault="00CD060C" w:rsidP="00E7750A">
      <w:pPr>
        <w:pStyle w:val="ConsPlusNormal"/>
        <w:keepNext/>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712CE6">
      <w:pPr>
        <w:pStyle w:val="af2"/>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E7750A">
      <w:pPr>
        <w:keepNext/>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lastRenderedPageBreak/>
        <w:t>-</w:t>
      </w:r>
      <w:r w:rsidR="00712CE6">
        <w:rPr>
          <w:rFonts w:ascii="Times New Roman" w:hAnsi="Times New Roman"/>
          <w:sz w:val="28"/>
          <w:szCs w:val="28"/>
          <w:lang w:val="en-US"/>
        </w:rPr>
        <w:t> </w:t>
      </w:r>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E7750A">
      <w:pPr>
        <w:keepNext/>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E7750A">
      <w:pPr>
        <w:keepNext/>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E7750A">
      <w:pPr>
        <w:keepNext/>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CD060C" w:rsidRDefault="00CD060C" w:rsidP="00905066">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w:t>
      </w:r>
      <w:r w:rsidR="00905066">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proofErr w:type="spellStart"/>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proofErr w:type="spellEnd"/>
      <w:r w:rsidR="00132001">
        <w:rPr>
          <w:rFonts w:ascii="Times New Roman" w:hAnsi="Times New Roman" w:cs="Times New Roman"/>
          <w:sz w:val="28"/>
          <w:szCs w:val="28"/>
        </w:rPr>
        <w:t>,</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proofErr w:type="gramEnd"/>
    </w:p>
    <w:p w:rsidR="00CD060C" w:rsidRDefault="00CD060C" w:rsidP="00E7750A">
      <w:pPr>
        <w:pStyle w:val="ConsPlusNormal"/>
        <w:keepNext/>
        <w:jc w:val="both"/>
        <w:rPr>
          <w:rFonts w:ascii="Times New Roman" w:hAnsi="Times New Roman" w:cs="Times New Roman"/>
          <w:sz w:val="28"/>
          <w:szCs w:val="28"/>
        </w:rPr>
      </w:pPr>
      <w:bookmarkStart w:id="3" w:name="Par159"/>
      <w:bookmarkEnd w:id="3"/>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6"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27"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755742" w:rsidRDefault="00CD060C" w:rsidP="00E7750A">
      <w:pPr>
        <w:pStyle w:val="a5"/>
        <w:keepNext/>
        <w:ind w:firstLine="720"/>
      </w:pPr>
      <w:r>
        <w:rPr>
          <w:rFonts w:ascii="Times New Roman" w:hAnsi="Times New Roman" w:cs="Times New Roman"/>
          <w:szCs w:val="28"/>
        </w:rPr>
        <w:t>2</w:t>
      </w:r>
      <w:r w:rsidR="00332884">
        <w:rPr>
          <w:rFonts w:ascii="Times New Roman" w:hAnsi="Times New Roman" w:cs="Times New Roman"/>
          <w:szCs w:val="28"/>
        </w:rPr>
        <w:t>5</w:t>
      </w:r>
      <w:r>
        <w:rPr>
          <w:rFonts w:ascii="Times New Roman" w:hAnsi="Times New Roman" w:cs="Times New Roman"/>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 xml:space="preserve"> в порядке, установленном правовым актом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w:t>
      </w:r>
      <w:r w:rsidR="00755742" w:rsidRPr="00755742">
        <w:t xml:space="preserve"> </w:t>
      </w:r>
    </w:p>
    <w:p w:rsidR="00755742" w:rsidRDefault="00755742" w:rsidP="00E7750A">
      <w:pPr>
        <w:pStyle w:val="a5"/>
        <w:keepNext/>
        <w:ind w:firstLine="720"/>
        <w:rPr>
          <w:rFonts w:ascii="Times New Roman" w:hAnsi="Times New Roman" w:cs="Times New Roman"/>
        </w:rPr>
      </w:pPr>
      <w:r w:rsidRPr="00755742">
        <w:rPr>
          <w:rFonts w:ascii="Times New Roman" w:hAnsi="Times New Roman" w:cs="Times New Roman"/>
        </w:rPr>
        <w:t>2</w:t>
      </w:r>
      <w:r w:rsidR="00332884">
        <w:rPr>
          <w:rFonts w:ascii="Times New Roman" w:hAnsi="Times New Roman" w:cs="Times New Roman"/>
        </w:rPr>
        <w:t>6</w:t>
      </w:r>
      <w:r w:rsidRPr="00755742">
        <w:rPr>
          <w:rFonts w:ascii="Times New Roman" w:hAnsi="Times New Roman" w:cs="Times New Roman"/>
        </w:rPr>
        <w:t>. </w:t>
      </w:r>
      <w:proofErr w:type="gramStart"/>
      <w:r w:rsidRPr="00755742">
        <w:rPr>
          <w:rFonts w:ascii="Times New Roman" w:hAnsi="Times New Roman" w:cs="Times New Roman"/>
        </w:rPr>
        <w:t xml:space="preserve">Увеличить размеры денежного вознаграждения лиц, замещающих муниципальные должности муниципального образования Каневской район, </w:t>
      </w:r>
      <w:r w:rsidRPr="00755742">
        <w:rPr>
          <w:rFonts w:ascii="Times New Roman" w:hAnsi="Times New Roman" w:cs="Times New Roman"/>
          <w:szCs w:val="28"/>
        </w:rPr>
        <w:t>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w:t>
      </w:r>
      <w:r w:rsidRPr="00755742">
        <w:rPr>
          <w:rFonts w:ascii="Times New Roman" w:hAnsi="Times New Roman" w:cs="Times New Roman"/>
        </w:rPr>
        <w:t xml:space="preserve"> </w:t>
      </w:r>
      <w:r w:rsidRPr="00755742">
        <w:rPr>
          <w:rFonts w:ascii="Times New Roman" w:hAnsi="Times New Roman" w:cs="Times New Roman"/>
          <w:szCs w:val="28"/>
        </w:rPr>
        <w:t xml:space="preserve">и работников, замещающих должности, не являющиеся должностями муниципальной службы муниципального образования Каневской район, </w:t>
      </w:r>
      <w:r w:rsidRPr="00755742">
        <w:rPr>
          <w:rFonts w:ascii="Times New Roman" w:hAnsi="Times New Roman" w:cs="Times New Roman"/>
        </w:rPr>
        <w:t xml:space="preserve">с 1 </w:t>
      </w:r>
      <w:r>
        <w:rPr>
          <w:rFonts w:ascii="Times New Roman" w:hAnsi="Times New Roman" w:cs="Times New Roman"/>
        </w:rPr>
        <w:t>октября</w:t>
      </w:r>
      <w:r w:rsidRPr="00755742">
        <w:rPr>
          <w:rFonts w:ascii="Times New Roman" w:hAnsi="Times New Roman" w:cs="Times New Roman"/>
        </w:rPr>
        <w:t xml:space="preserve"> 202</w:t>
      </w:r>
      <w:r w:rsidR="00572798">
        <w:rPr>
          <w:rFonts w:ascii="Times New Roman" w:hAnsi="Times New Roman" w:cs="Times New Roman"/>
        </w:rPr>
        <w:t>3</w:t>
      </w:r>
      <w:r w:rsidRPr="00755742">
        <w:rPr>
          <w:rFonts w:ascii="Times New Roman" w:hAnsi="Times New Roman" w:cs="Times New Roman"/>
        </w:rPr>
        <w:t xml:space="preserve"> года</w:t>
      </w:r>
      <w:proofErr w:type="gramEnd"/>
      <w:r w:rsidRPr="00755742">
        <w:rPr>
          <w:rFonts w:ascii="Times New Roman" w:hAnsi="Times New Roman" w:cs="Times New Roman"/>
        </w:rPr>
        <w:t xml:space="preserve"> на </w:t>
      </w:r>
      <w:r>
        <w:rPr>
          <w:rFonts w:ascii="Times New Roman" w:hAnsi="Times New Roman" w:cs="Times New Roman"/>
        </w:rPr>
        <w:t>4,0</w:t>
      </w:r>
      <w:r w:rsidRPr="00755742">
        <w:rPr>
          <w:rFonts w:ascii="Times New Roman" w:hAnsi="Times New Roman" w:cs="Times New Roman"/>
        </w:rPr>
        <w:t xml:space="preserve"> процента.</w:t>
      </w:r>
    </w:p>
    <w:p w:rsidR="008C280C" w:rsidRDefault="008C280C" w:rsidP="00E7750A">
      <w:pPr>
        <w:pStyle w:val="a7"/>
        <w:keepNext/>
        <w:suppressAutoHyphens/>
        <w:ind w:firstLine="708"/>
        <w:jc w:val="both"/>
        <w:rPr>
          <w:rFonts w:ascii="Times New Roman" w:hAnsi="Times New Roman"/>
          <w:sz w:val="28"/>
          <w:szCs w:val="28"/>
          <w:lang w:val="ru-RU"/>
        </w:rPr>
      </w:pPr>
      <w:r>
        <w:rPr>
          <w:rFonts w:ascii="Times New Roman" w:hAnsi="Times New Roman"/>
          <w:sz w:val="28"/>
          <w:szCs w:val="28"/>
          <w:lang w:val="ru-RU"/>
        </w:rPr>
        <w:t xml:space="preserve">Предусмотреть бюджетные ассигнования на сохранение достигнутого соотношения между уровнем </w:t>
      </w:r>
      <w:proofErr w:type="gramStart"/>
      <w:r>
        <w:rPr>
          <w:rFonts w:ascii="Times New Roman" w:hAnsi="Times New Roman"/>
          <w:sz w:val="28"/>
          <w:szCs w:val="28"/>
          <w:lang w:val="ru-RU"/>
        </w:rPr>
        <w:t xml:space="preserve">оплаты труда отдельных категорий работников </w:t>
      </w:r>
      <w:r>
        <w:rPr>
          <w:rFonts w:ascii="Times New Roman" w:hAnsi="Times New Roman"/>
          <w:sz w:val="28"/>
          <w:szCs w:val="28"/>
          <w:lang w:val="ru-RU"/>
        </w:rPr>
        <w:lastRenderedPageBreak/>
        <w:t>муниципальных учреждений муниципального образования Каневской</w:t>
      </w:r>
      <w:proofErr w:type="gramEnd"/>
      <w:r>
        <w:rPr>
          <w:rFonts w:ascii="Times New Roman" w:hAnsi="Times New Roman"/>
          <w:sz w:val="28"/>
          <w:szCs w:val="28"/>
          <w:lang w:val="ru-RU"/>
        </w:rPr>
        <w:t xml:space="preserve"> район и уровнем средней заработной платы в Краснодарском крае;</w:t>
      </w:r>
    </w:p>
    <w:p w:rsidR="008C280C" w:rsidRPr="00755742" w:rsidRDefault="008C280C" w:rsidP="00E7750A">
      <w:pPr>
        <w:pStyle w:val="a5"/>
        <w:keepNext/>
        <w:ind w:firstLine="720"/>
        <w:rPr>
          <w:rFonts w:ascii="Times New Roman" w:hAnsi="Times New Roman" w:cs="Times New Roman"/>
        </w:rPr>
      </w:pPr>
      <w:proofErr w:type="gramStart"/>
      <w:r>
        <w:rPr>
          <w:rFonts w:ascii="Times New Roman" w:hAnsi="Times New Roman"/>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Pr>
          <w:rFonts w:ascii="Times New Roman" w:hAnsi="Times New Roman"/>
          <w:szCs w:val="28"/>
        </w:rPr>
        <w:t xml:space="preserve"> </w:t>
      </w:r>
      <w:r>
        <w:rPr>
          <w:rFonts w:ascii="Times New Roman" w:hAnsi="Times New Roman"/>
          <w:szCs w:val="28"/>
        </w:rPr>
        <w:t>октября 202</w:t>
      </w:r>
      <w:r w:rsidR="00572798">
        <w:rPr>
          <w:rFonts w:ascii="Times New Roman" w:hAnsi="Times New Roman"/>
          <w:szCs w:val="28"/>
        </w:rPr>
        <w:t>3</w:t>
      </w:r>
      <w:r>
        <w:rPr>
          <w:rFonts w:ascii="Times New Roman" w:hAnsi="Times New Roman"/>
          <w:szCs w:val="28"/>
        </w:rPr>
        <w:t xml:space="preserve"> года  на 4,0 процента.</w:t>
      </w:r>
      <w:proofErr w:type="gramEnd"/>
    </w:p>
    <w:p w:rsidR="00CD060C" w:rsidRDefault="00CD060C" w:rsidP="00E7750A">
      <w:pPr>
        <w:pStyle w:val="ConsPlusNormal"/>
        <w:keepNext/>
        <w:ind w:firstLine="709"/>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572798">
        <w:rPr>
          <w:rFonts w:ascii="Times New Roman" w:hAnsi="Times New Roman" w:cs="Times New Roman"/>
          <w:sz w:val="28"/>
          <w:szCs w:val="28"/>
        </w:rPr>
        <w:t>3</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Pr>
          <w:rFonts w:ascii="Times New Roman" w:hAnsi="Times New Roman"/>
          <w:sz w:val="28"/>
          <w:szCs w:val="28"/>
        </w:rPr>
        <w:t xml:space="preserve">предоставляются на срок до одного года в сумме </w:t>
      </w:r>
      <w:r w:rsidR="00787DEF">
        <w:rPr>
          <w:rFonts w:ascii="Times New Roman" w:hAnsi="Times New Roman"/>
          <w:sz w:val="28"/>
          <w:szCs w:val="28"/>
        </w:rPr>
        <w:t>5</w:t>
      </w:r>
      <w:r>
        <w:rPr>
          <w:rFonts w:ascii="Times New Roman" w:hAnsi="Times New Roman"/>
          <w:sz w:val="28"/>
          <w:szCs w:val="28"/>
        </w:rPr>
        <w:t xml:space="preserve"> 000,0 тыс. рублей, в том числе со сроком возврата в 202</w:t>
      </w:r>
      <w:r w:rsidR="00DA5D06">
        <w:rPr>
          <w:rFonts w:ascii="Times New Roman" w:hAnsi="Times New Roman"/>
          <w:sz w:val="28"/>
          <w:szCs w:val="28"/>
        </w:rPr>
        <w:t>3</w:t>
      </w:r>
      <w:r>
        <w:rPr>
          <w:rFonts w:ascii="Times New Roman" w:hAnsi="Times New Roman"/>
          <w:sz w:val="28"/>
          <w:szCs w:val="28"/>
        </w:rPr>
        <w:t xml:space="preserve"> году в сумме </w:t>
      </w:r>
      <w:r w:rsidR="00572798">
        <w:rPr>
          <w:rFonts w:ascii="Times New Roman" w:hAnsi="Times New Roman"/>
          <w:sz w:val="28"/>
          <w:szCs w:val="28"/>
        </w:rPr>
        <w:t>1</w:t>
      </w:r>
      <w:r>
        <w:rPr>
          <w:rFonts w:ascii="Times New Roman" w:hAnsi="Times New Roman"/>
          <w:sz w:val="28"/>
          <w:szCs w:val="28"/>
        </w:rPr>
        <w:t> 000,0 тыс. рублей</w:t>
      </w:r>
      <w:r>
        <w:rPr>
          <w:rFonts w:ascii="Times New Roman" w:hAnsi="Times New Roman" w:cs="Times New Roman"/>
          <w:sz w:val="28"/>
          <w:szCs w:val="28"/>
        </w:rPr>
        <w:t>.</w:t>
      </w:r>
    </w:p>
    <w:p w:rsidR="00F15825" w:rsidRPr="00F15825" w:rsidRDefault="00F15825" w:rsidP="00E7750A">
      <w:pPr>
        <w:pStyle w:val="ConsPlusNormal"/>
        <w:keepNext/>
        <w:ind w:firstLine="708"/>
        <w:jc w:val="both"/>
        <w:rPr>
          <w:rFonts w:ascii="Times New Roman" w:hAnsi="Times New Roman" w:cs="Times New Roman"/>
          <w:sz w:val="28"/>
          <w:szCs w:val="28"/>
        </w:rPr>
      </w:pPr>
      <w:r w:rsidRPr="009B68D5">
        <w:rPr>
          <w:rFonts w:ascii="Times New Roman" w:hAnsi="Times New Roman" w:cs="Times New Roman"/>
          <w:sz w:val="28"/>
          <w:szCs w:val="28"/>
        </w:rPr>
        <w:t>28.</w:t>
      </w:r>
      <w:r w:rsidRPr="009B68D5">
        <w:rPr>
          <w:rFonts w:ascii="Times New Roman" w:hAnsi="Times New Roman" w:cs="Times New Roman"/>
          <w:szCs w:val="28"/>
        </w:rPr>
        <w:t xml:space="preserve"> </w:t>
      </w:r>
      <w:proofErr w:type="gramStart"/>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CD060C" w:rsidRDefault="00CD060C" w:rsidP="00E7750A">
      <w:pPr>
        <w:pStyle w:val="ConsPlusNormal"/>
        <w:keepNext/>
        <w:jc w:val="both"/>
        <w:rPr>
          <w:rFonts w:ascii="Times New Roman" w:hAnsi="Times New Roman" w:cs="Times New Roman"/>
          <w:sz w:val="28"/>
          <w:szCs w:val="28"/>
        </w:rPr>
      </w:pPr>
      <w:bookmarkStart w:id="5" w:name="Par251"/>
      <w:bookmarkEnd w:id="5"/>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p>
    <w:p w:rsidR="00CD060C" w:rsidRDefault="00CD060C" w:rsidP="00E7750A">
      <w:pPr>
        <w:pStyle w:val="ConsPlusNormal"/>
        <w:keepNext/>
        <w:jc w:val="both"/>
        <w:rPr>
          <w:rFonts w:ascii="Times New Roman" w:hAnsi="Times New Roman" w:cs="Times New Roman"/>
          <w:sz w:val="28"/>
          <w:szCs w:val="28"/>
        </w:rPr>
      </w:pPr>
      <w:bookmarkStart w:id="6" w:name="Par252"/>
      <w:bookmarkEnd w:id="6"/>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14466">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CD060C" w:rsidP="00E7750A">
      <w:pPr>
        <w:pStyle w:val="ConsPlusNormal"/>
        <w:keepNext/>
        <w:jc w:val="both"/>
        <w:rPr>
          <w:rFonts w:ascii="Times New Roman" w:hAnsi="Times New Roman" w:cs="Times New Roman"/>
          <w:sz w:val="28"/>
          <w:szCs w:val="28"/>
        </w:rPr>
      </w:pPr>
      <w:bookmarkStart w:id="7" w:name="Par253"/>
      <w:bookmarkEnd w:id="7"/>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572798">
        <w:rPr>
          <w:rFonts w:ascii="Times New Roman" w:hAnsi="Times New Roman" w:cs="Times New Roman"/>
          <w:sz w:val="28"/>
          <w:szCs w:val="28"/>
        </w:rPr>
        <w:t>4</w:t>
      </w:r>
      <w:r>
        <w:rPr>
          <w:rFonts w:ascii="Times New Roman" w:hAnsi="Times New Roman" w:cs="Times New Roman"/>
          <w:sz w:val="28"/>
          <w:szCs w:val="28"/>
        </w:rPr>
        <w:t xml:space="preserve"> году;</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572798">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F15825"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w:t>
      </w:r>
      <w:r w:rsidR="00905066">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xml:space="preserve">. Установить плату за пользование указанными в пункте 29 бюджетными кредитами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E7750A">
      <w:pPr>
        <w:pStyle w:val="ConsPlusNormal"/>
        <w:keepNext/>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E7750A">
      <w:pPr>
        <w:keepNext/>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3</w:t>
      </w:r>
      <w:r w:rsidR="00187F6E">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28"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29"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0"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1"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E7750A">
      <w:pPr>
        <w:pStyle w:val="ConsPlusNormal"/>
        <w:keepNext/>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w:t>
      </w:r>
      <w:proofErr w:type="gramStart"/>
      <w:r w:rsidRPr="00C370DB">
        <w:rPr>
          <w:rFonts w:ascii="Times New Roman" w:hAnsi="Times New Roman" w:cs="Times New Roman"/>
          <w:sz w:val="28"/>
          <w:szCs w:val="28"/>
        </w:rPr>
        <w:t>с даты предоставления</w:t>
      </w:r>
      <w:proofErr w:type="gramEnd"/>
      <w:r w:rsidRPr="00C370DB">
        <w:rPr>
          <w:rFonts w:ascii="Times New Roman" w:hAnsi="Times New Roman" w:cs="Times New Roman"/>
          <w:sz w:val="28"/>
          <w:szCs w:val="28"/>
        </w:rPr>
        <w:t xml:space="preserve"> бюджетного кредита на следующих условиях:</w:t>
      </w:r>
    </w:p>
    <w:p w:rsidR="00CD060C" w:rsidRDefault="00CD060C" w:rsidP="00E7750A">
      <w:pPr>
        <w:pStyle w:val="ConsPlusNormal"/>
        <w:keepNext/>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proofErr w:type="spellStart"/>
      <w:r>
        <w:rPr>
          <w:rFonts w:ascii="Times New Roman" w:hAnsi="Times New Roman"/>
          <w:sz w:val="28"/>
          <w:szCs w:val="28"/>
        </w:rPr>
        <w:t>Каневско</w:t>
      </w:r>
      <w:r w:rsidR="00963BF9">
        <w:rPr>
          <w:rFonts w:ascii="Times New Roman" w:hAnsi="Times New Roman"/>
          <w:sz w:val="28"/>
          <w:szCs w:val="28"/>
        </w:rPr>
        <w:t>го</w:t>
      </w:r>
      <w:proofErr w:type="spellEnd"/>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proofErr w:type="spellStart"/>
      <w:r w:rsidR="00963BF9">
        <w:rPr>
          <w:rFonts w:ascii="Times New Roman" w:hAnsi="Times New Roman" w:cs="Times New Roman"/>
          <w:sz w:val="28"/>
          <w:szCs w:val="28"/>
        </w:rPr>
        <w:t>Каневского</w:t>
      </w:r>
      <w:proofErr w:type="spellEnd"/>
      <w:r w:rsidR="00963BF9">
        <w:rPr>
          <w:rFonts w:ascii="Times New Roman" w:hAnsi="Times New Roman" w:cs="Times New Roman"/>
          <w:sz w:val="28"/>
          <w:szCs w:val="28"/>
        </w:rPr>
        <w:t xml:space="preserve">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Реструктуризация обязательств (задолженности) по бюджетным кредитам, предоставленным сельским поселениям </w:t>
      </w:r>
      <w:proofErr w:type="spellStart"/>
      <w:r>
        <w:rPr>
          <w:rFonts w:ascii="Times New Roman" w:hAnsi="Times New Roman"/>
          <w:sz w:val="28"/>
          <w:szCs w:val="28"/>
        </w:rPr>
        <w:t>Каневско</w:t>
      </w:r>
      <w:r w:rsidR="00963BF9">
        <w:rPr>
          <w:rFonts w:ascii="Times New Roman" w:hAnsi="Times New Roman"/>
          <w:sz w:val="28"/>
          <w:szCs w:val="28"/>
        </w:rPr>
        <w:t>го</w:t>
      </w:r>
      <w:proofErr w:type="spellEnd"/>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E7750A">
      <w:pPr>
        <w:pStyle w:val="ConsPlusNormal"/>
        <w:keepNext/>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E7750A">
      <w:pPr>
        <w:pStyle w:val="ConsPlusNormal"/>
        <w:keepNext/>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w:t>
      </w:r>
      <w:r w:rsidR="00905066">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в соответствии с </w:t>
      </w:r>
      <w:hyperlink r:id="rId32"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DA5D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DA5D06">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w:t>
      </w:r>
      <w:proofErr w:type="gramStart"/>
      <w:r>
        <w:rPr>
          <w:rFonts w:ascii="Times New Roman" w:hAnsi="Times New Roman" w:cs="Times New Roman"/>
          <w:sz w:val="28"/>
          <w:szCs w:val="28"/>
        </w:rPr>
        <w:t xml:space="preserve">Утвердить </w:t>
      </w:r>
      <w:hyperlink r:id="rId33"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14466">
        <w:rPr>
          <w:rFonts w:ascii="Times New Roman" w:hAnsi="Times New Roman" w:cs="Times New Roman"/>
          <w:sz w:val="28"/>
          <w:szCs w:val="28"/>
        </w:rPr>
        <w:t>3</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 xml:space="preserve">на плановый период 2024 и 2025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34"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2023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2024 и 2025 годы согласно приложению 17 к настоящему решению.</w:t>
      </w:r>
      <w:proofErr w:type="gramEnd"/>
    </w:p>
    <w:p w:rsidR="00CD060C" w:rsidRDefault="00CD060C" w:rsidP="00DA5D06">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Утвердить </w:t>
      </w:r>
      <w:hyperlink r:id="rId35"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14466">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Pr>
          <w:rFonts w:ascii="Times New Roman" w:hAnsi="Times New Roman" w:cs="Times New Roman"/>
          <w:sz w:val="28"/>
          <w:szCs w:val="28"/>
        </w:rPr>
        <w:t xml:space="preserve"> и 202</w:t>
      </w:r>
      <w:r w:rsidR="00714466">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DA5D06">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14466">
        <w:rPr>
          <w:rFonts w:ascii="Times New Roman" w:hAnsi="Times New Roman"/>
          <w:sz w:val="28"/>
          <w:szCs w:val="28"/>
        </w:rPr>
        <w:t>3</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w:t>
      </w:r>
      <w:r w:rsidR="00CD060C">
        <w:rPr>
          <w:rFonts w:ascii="Times New Roman" w:hAnsi="Times New Roman"/>
          <w:sz w:val="28"/>
          <w:szCs w:val="28"/>
        </w:rPr>
        <w:lastRenderedPageBreak/>
        <w:t>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DA5D06">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DA5D06">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DA5D06">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DA5D06">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DA5D06">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w:t>
      </w:r>
      <w:r w:rsidR="00FA1B38">
        <w:rPr>
          <w:rFonts w:ascii="Times New Roman" w:hAnsi="Times New Roman"/>
          <w:sz w:val="28"/>
          <w:szCs w:val="28"/>
        </w:rPr>
        <w:t> </w:t>
      </w:r>
      <w:r>
        <w:rPr>
          <w:rFonts w:ascii="Times New Roman" w:hAnsi="Times New Roman"/>
          <w:sz w:val="28"/>
          <w:szCs w:val="28"/>
        </w:rPr>
        <w:t>о приобретении авиа</w:t>
      </w:r>
      <w:r w:rsidR="00FA1B38">
        <w:rPr>
          <w:rFonts w:ascii="Times New Roman" w:hAnsi="Times New Roman"/>
          <w:sz w:val="28"/>
          <w:szCs w:val="28"/>
        </w:rPr>
        <w:t> </w:t>
      </w:r>
      <w:r>
        <w:rPr>
          <w:rFonts w:ascii="Times New Roman" w:hAnsi="Times New Roman"/>
          <w:sz w:val="28"/>
          <w:szCs w:val="28"/>
        </w:rPr>
        <w:t>-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DA5D06">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w:t>
      </w:r>
      <w:proofErr w:type="spellStart"/>
      <w:r>
        <w:rPr>
          <w:rFonts w:ascii="Times New Roman" w:hAnsi="Times New Roman"/>
          <w:sz w:val="28"/>
          <w:szCs w:val="28"/>
        </w:rPr>
        <w:t>Каневского</w:t>
      </w:r>
      <w:proofErr w:type="spellEnd"/>
      <w:r>
        <w:rPr>
          <w:rFonts w:ascii="Times New Roman" w:hAnsi="Times New Roman"/>
          <w:sz w:val="28"/>
          <w:szCs w:val="28"/>
        </w:rPr>
        <w:t xml:space="preserve">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Pr>
          <w:rFonts w:ascii="Times New Roman" w:hAnsi="Times New Roman"/>
          <w:sz w:val="28"/>
          <w:szCs w:val="28"/>
        </w:rPr>
        <w:t xml:space="preserve"> 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DA5D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размере до 30 процентов от суммы договора – по остальным договорам;</w:t>
      </w:r>
    </w:p>
    <w:p w:rsidR="001570F0" w:rsidRPr="004F6678" w:rsidRDefault="00CD060C" w:rsidP="00DA5D06">
      <w:pPr>
        <w:pStyle w:val="ConsPlusNormal"/>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DA5D06">
      <w:pPr>
        <w:pStyle w:val="ConsPlusNormal"/>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w:t>
      </w:r>
      <w:r w:rsidR="00274D32" w:rsidRPr="00274D32">
        <w:rPr>
          <w:rFonts w:ascii="Times New Roman" w:hAnsi="Times New Roman" w:cs="Times New Roman"/>
          <w:sz w:val="28"/>
          <w:szCs w:val="28"/>
        </w:rPr>
        <w:lastRenderedPageBreak/>
        <w:t xml:space="preserve">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w:t>
      </w:r>
      <w:r w:rsidR="00714466">
        <w:rPr>
          <w:rFonts w:ascii="Times New Roman" w:hAnsi="Times New Roman" w:cs="Times New Roman"/>
          <w:sz w:val="28"/>
          <w:szCs w:val="28"/>
        </w:rPr>
        <w:t>3</w:t>
      </w:r>
      <w:r w:rsidR="001570F0" w:rsidRPr="00981109">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sidR="001570F0" w:rsidRPr="00981109">
        <w:rPr>
          <w:rFonts w:ascii="Times New Roman" w:hAnsi="Times New Roman" w:cs="Times New Roman"/>
          <w:sz w:val="28"/>
          <w:szCs w:val="28"/>
        </w:rPr>
        <w:t xml:space="preserve"> и</w:t>
      </w:r>
      <w:proofErr w:type="gramEnd"/>
      <w:r w:rsidR="001570F0" w:rsidRPr="00981109">
        <w:rPr>
          <w:rFonts w:ascii="Times New Roman" w:hAnsi="Times New Roman" w:cs="Times New Roman"/>
          <w:sz w:val="28"/>
          <w:szCs w:val="28"/>
        </w:rPr>
        <w:t xml:space="preserve"> 202</w:t>
      </w:r>
      <w:r w:rsidR="00714466">
        <w:rPr>
          <w:rFonts w:ascii="Times New Roman" w:hAnsi="Times New Roman" w:cs="Times New Roman"/>
          <w:sz w:val="28"/>
          <w:szCs w:val="28"/>
        </w:rPr>
        <w:t>5</w:t>
      </w:r>
      <w:r w:rsidR="001570F0" w:rsidRPr="00981109">
        <w:rPr>
          <w:rFonts w:ascii="Times New Roman" w:hAnsi="Times New Roman" w:cs="Times New Roman"/>
          <w:sz w:val="28"/>
          <w:szCs w:val="28"/>
        </w:rPr>
        <w:t xml:space="preserve">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DA5D06">
      <w:pPr>
        <w:pStyle w:val="ConsPlusNormal"/>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DA5D06">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w:t>
      </w:r>
      <w:r w:rsidR="001417C1">
        <w:rPr>
          <w:rFonts w:ascii="Times New Roman" w:hAnsi="Times New Roman" w:cs="Times New Roman"/>
          <w:sz w:val="28"/>
          <w:szCs w:val="28"/>
        </w:rPr>
        <w:t> </w:t>
      </w:r>
      <w:r w:rsidR="001570F0" w:rsidRPr="00274D32">
        <w:rPr>
          <w:rFonts w:ascii="Times New Roman" w:hAnsi="Times New Roman" w:cs="Times New Roman"/>
          <w:sz w:val="28"/>
          <w:szCs w:val="28"/>
        </w:rPr>
        <w:t>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DA5D06">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DA5D06">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DA5D06">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сумму 50</w:t>
      </w:r>
      <w:r w:rsidR="007346F3">
        <w:rPr>
          <w:rFonts w:ascii="Times New Roman" w:hAnsi="Times New Roman" w:cs="Times New Roman"/>
          <w:sz w:val="28"/>
          <w:szCs w:val="28"/>
        </w:rPr>
        <w:t> </w:t>
      </w:r>
      <w:r w:rsidR="001570F0" w:rsidRPr="00274D32">
        <w:rPr>
          <w:rFonts w:ascii="Times New Roman" w:hAnsi="Times New Roman" w:cs="Times New Roman"/>
          <w:sz w:val="28"/>
          <w:szCs w:val="28"/>
        </w:rPr>
        <w:t xml:space="preserve">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9D4061">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w:t>
      </w:r>
      <w:proofErr w:type="gramEnd"/>
      <w:r w:rsidR="008361C3">
        <w:rPr>
          <w:rFonts w:ascii="Times New Roman" w:hAnsi="Times New Roman" w:cs="Times New Roman"/>
          <w:sz w:val="28"/>
          <w:szCs w:val="28"/>
        </w:rPr>
        <w:t xml:space="preserve">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DA5D06">
      <w:pPr>
        <w:pStyle w:val="ConsPlusNormal"/>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50</w:t>
      </w:r>
      <w:r w:rsidR="00714466">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lastRenderedPageBreak/>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исключением 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 xml:space="preserve">и постановлением </w:t>
      </w:r>
      <w:r w:rsidR="00594B7E">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w:t>
      </w:r>
      <w:proofErr w:type="gramEnd"/>
      <w:r w:rsidR="008361C3">
        <w:rPr>
          <w:rFonts w:ascii="Times New Roman" w:hAnsi="Times New Roman" w:cs="Times New Roman"/>
          <w:sz w:val="28"/>
          <w:szCs w:val="28"/>
        </w:rPr>
        <w:t xml:space="preserve">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DA5D06">
      <w:pPr>
        <w:pStyle w:val="ConsPlusNormal"/>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DA5D06">
      <w:pPr>
        <w:pStyle w:val="ConsPlusNormal"/>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CD060C" w:rsidRDefault="00CD060C" w:rsidP="00DA5D06">
      <w:pPr>
        <w:pStyle w:val="ConsPlusNormal"/>
        <w:jc w:val="both"/>
        <w:rPr>
          <w:rFonts w:ascii="Times New Roman" w:hAnsi="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w:t>
      </w:r>
      <w:r w:rsidR="002D7E3E">
        <w:rPr>
          <w:rFonts w:ascii="Times New Roman" w:hAnsi="Times New Roman" w:cs="Times New Roman"/>
          <w:sz w:val="28"/>
          <w:szCs w:val="28"/>
        </w:rPr>
        <w:t> </w:t>
      </w:r>
      <w:proofErr w:type="gramStart"/>
      <w:r w:rsidR="002D7E3E" w:rsidRPr="00A30472">
        <w:rPr>
          <w:rFonts w:ascii="Times New Roman" w:hAnsi="Times New Roman"/>
          <w:sz w:val="28"/>
          <w:szCs w:val="28"/>
        </w:rPr>
        <w:t>Разместить</w:t>
      </w:r>
      <w:proofErr w:type="gramEnd"/>
      <w:r w:rsidR="002D7E3E" w:rsidRPr="00A30472">
        <w:rPr>
          <w:rFonts w:ascii="Times New Roman" w:hAnsi="Times New Roman"/>
          <w:sz w:val="28"/>
          <w:szCs w:val="28"/>
        </w:rPr>
        <w:t xml:space="preserve"> настоящее решение на официальном сайте муниципального образования Каневской район в информационно-телекоммуникационной сети «Интернет» и опубликовать в средствах массовой информации.</w:t>
      </w:r>
      <w:r w:rsidR="0069214D">
        <w:rPr>
          <w:rFonts w:ascii="Times New Roman" w:hAnsi="Times New Roman" w:cs="Times New Roman"/>
          <w:sz w:val="28"/>
          <w:szCs w:val="28"/>
        </w:rPr>
        <w:t xml:space="preserve"> </w:t>
      </w:r>
    </w:p>
    <w:p w:rsidR="009E75FA" w:rsidRPr="00690AA4" w:rsidRDefault="009E75FA" w:rsidP="00DA5D06">
      <w:pPr>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44.</w:t>
      </w:r>
      <w:r w:rsidR="00594B7E">
        <w:rPr>
          <w:rFonts w:ascii="Times New Roman" w:hAnsi="Times New Roman" w:cs="Times New Roman"/>
          <w:sz w:val="28"/>
          <w:szCs w:val="28"/>
        </w:rPr>
        <w:t>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DA5D0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714466">
        <w:rPr>
          <w:rFonts w:ascii="Times New Roman" w:hAnsi="Times New Roman" w:cs="Times New Roman"/>
          <w:sz w:val="28"/>
          <w:szCs w:val="28"/>
        </w:rPr>
        <w:t>3</w:t>
      </w:r>
      <w:r>
        <w:rPr>
          <w:rFonts w:ascii="Times New Roman" w:hAnsi="Times New Roman" w:cs="Times New Roman"/>
          <w:sz w:val="28"/>
          <w:szCs w:val="28"/>
        </w:rPr>
        <w:t xml:space="preserve"> года.</w:t>
      </w:r>
    </w:p>
    <w:p w:rsidR="00CD060C" w:rsidRDefault="00CD060C" w:rsidP="00CD060C">
      <w:pPr>
        <w:pStyle w:val="2"/>
        <w:spacing w:line="240" w:lineRule="auto"/>
        <w:jc w:val="both"/>
        <w:rPr>
          <w:rFonts w:ascii="Times New Roman" w:hAnsi="Times New Roman"/>
          <w:sz w:val="28"/>
          <w:szCs w:val="28"/>
        </w:rPr>
      </w:pPr>
    </w:p>
    <w:p w:rsidR="002D7E3E" w:rsidRPr="001065B7" w:rsidRDefault="002D7E3E" w:rsidP="00CD060C">
      <w:pPr>
        <w:pStyle w:val="2"/>
        <w:spacing w:line="240" w:lineRule="auto"/>
        <w:jc w:val="both"/>
        <w:rPr>
          <w:rFonts w:ascii="Times New Roman" w:hAnsi="Times New Roman"/>
          <w:sz w:val="28"/>
          <w:szCs w:val="28"/>
        </w:rPr>
      </w:pPr>
    </w:p>
    <w:p w:rsidR="00CD060C" w:rsidRDefault="00755742" w:rsidP="00CD060C">
      <w:pPr>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CD060C" w:rsidRDefault="00CD060C" w:rsidP="00CD060C">
      <w:pPr>
        <w:spacing w:after="0" w:line="240" w:lineRule="auto"/>
        <w:rPr>
          <w:rFonts w:ascii="Times New Roman" w:hAnsi="Times New Roman"/>
          <w:sz w:val="28"/>
          <w:szCs w:val="28"/>
        </w:rPr>
      </w:pP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CD060C" w:rsidRDefault="00CD060C" w:rsidP="00CD060C">
      <w:pPr>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426AF4">
            <w:pPr>
              <w:jc w:val="center"/>
              <w:rPr>
                <w:rFonts w:ascii="Times New Roman" w:hAnsi="Times New Roman" w:cs="Times New Roman"/>
                <w:sz w:val="28"/>
                <w:szCs w:val="28"/>
              </w:rPr>
            </w:pPr>
          </w:p>
        </w:tc>
        <w:tc>
          <w:tcPr>
            <w:tcW w:w="4501" w:type="dxa"/>
          </w:tcPr>
          <w:p w:rsidR="002D7E3E" w:rsidRDefault="002D7E3E" w:rsidP="007A2250">
            <w:pPr>
              <w:rPr>
                <w:rFonts w:ascii="Times New Roman" w:hAnsi="Times New Roman" w:cs="Times New Roman"/>
                <w:sz w:val="28"/>
                <w:szCs w:val="28"/>
              </w:rPr>
            </w:pPr>
          </w:p>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1</w:t>
            </w:r>
          </w:p>
        </w:tc>
      </w:tr>
      <w:tr w:rsidR="007A2250" w:rsidTr="007A2250">
        <w:tc>
          <w:tcPr>
            <w:tcW w:w="5353" w:type="dxa"/>
          </w:tcPr>
          <w:p w:rsidR="007A2250" w:rsidRDefault="007A2250" w:rsidP="00426AF4">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Tr="007A2250">
        <w:tc>
          <w:tcPr>
            <w:tcW w:w="5353" w:type="dxa"/>
          </w:tcPr>
          <w:p w:rsidR="007A2250" w:rsidRDefault="007A2250" w:rsidP="00426AF4">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Tr="007A2250">
        <w:tc>
          <w:tcPr>
            <w:tcW w:w="5353" w:type="dxa"/>
          </w:tcPr>
          <w:p w:rsidR="007A2250" w:rsidRDefault="007A2250" w:rsidP="00426AF4">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Tr="007A2250">
        <w:tc>
          <w:tcPr>
            <w:tcW w:w="5353" w:type="dxa"/>
          </w:tcPr>
          <w:p w:rsidR="007A2250" w:rsidRDefault="007A2250" w:rsidP="00426AF4">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7A2250" w:rsidRDefault="007A2250" w:rsidP="00426AF4">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2023 году</w:t>
      </w:r>
    </w:p>
    <w:p w:rsidR="00426AF4" w:rsidRPr="00426AF4" w:rsidRDefault="00426AF4" w:rsidP="00426AF4">
      <w:pPr>
        <w:pStyle w:val="ae"/>
        <w:widowControl w:val="0"/>
        <w:spacing w:after="0" w:line="240" w:lineRule="auto"/>
        <w:ind w:firstLine="709"/>
        <w:jc w:val="center"/>
        <w:rPr>
          <w:rFonts w:ascii="Times New Roman" w:hAnsi="Times New Roman" w:cs="Times New Roman"/>
          <w:sz w:val="28"/>
          <w:szCs w:val="28"/>
        </w:rPr>
      </w:pPr>
      <w:r w:rsidRPr="00426AF4">
        <w:rPr>
          <w:rFonts w:ascii="Times New Roman" w:hAnsi="Times New Roman" w:cs="Times New Roman"/>
          <w:sz w:val="28"/>
          <w:szCs w:val="28"/>
        </w:rPr>
        <w:t xml:space="preserve"> </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00C14BFF">
        <w:rPr>
          <w:rFonts w:ascii="Times New Roman" w:hAnsi="Times New Roman" w:cs="Times New Roman"/>
          <w:sz w:val="28"/>
          <w:szCs w:val="28"/>
        </w:rPr>
        <w:t xml:space="preserve">                      </w:t>
      </w:r>
      <w:r w:rsidRPr="00426AF4">
        <w:rPr>
          <w:rFonts w:ascii="Times New Roman" w:hAnsi="Times New Roman" w:cs="Times New Roman"/>
          <w:sz w:val="28"/>
          <w:szCs w:val="28"/>
        </w:rPr>
        <w:t>тыс. руб.</w:t>
      </w:r>
    </w:p>
    <w:tbl>
      <w:tblPr>
        <w:tblW w:w="9746" w:type="dxa"/>
        <w:tblInd w:w="-82" w:type="dxa"/>
        <w:tblLayout w:type="fixed"/>
        <w:tblLook w:val="0000"/>
      </w:tblPr>
      <w:tblGrid>
        <w:gridCol w:w="3270"/>
        <w:gridCol w:w="4840"/>
        <w:gridCol w:w="1636"/>
      </w:tblGrid>
      <w:tr w:rsidR="00426AF4" w:rsidRPr="00426AF4" w:rsidTr="00426AF4">
        <w:trPr>
          <w:trHeight w:val="810"/>
        </w:trPr>
        <w:tc>
          <w:tcPr>
            <w:tcW w:w="3270"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Код</w:t>
            </w:r>
          </w:p>
        </w:tc>
        <w:tc>
          <w:tcPr>
            <w:tcW w:w="4840"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Наименование дохода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Сумма</w:t>
            </w:r>
          </w:p>
        </w:tc>
      </w:tr>
      <w:tr w:rsidR="00426AF4" w:rsidRPr="00426AF4" w:rsidTr="00426AF4">
        <w:trPr>
          <w:trHeight w:val="415"/>
          <w:tblHeader/>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3</w:t>
            </w:r>
          </w:p>
        </w:tc>
      </w:tr>
      <w:tr w:rsidR="00426AF4" w:rsidRPr="00426AF4" w:rsidTr="00426AF4">
        <w:trPr>
          <w:trHeight w:val="39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1 00 00000 00 0000 000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Налоговые и неналоговые доходы</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sz w:val="28"/>
                <w:szCs w:val="28"/>
              </w:rPr>
              <w:t>910 316</w:t>
            </w:r>
            <w:r w:rsidRPr="00426AF4">
              <w:rPr>
                <w:rFonts w:ascii="Times New Roman" w:hAnsi="Times New Roman" w:cs="Times New Roman"/>
                <w:bCs/>
                <w:sz w:val="28"/>
                <w:szCs w:val="28"/>
              </w:rPr>
              <w:t>,8</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1 01 01012 02 0000 110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eastAsia="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426AF4">
              <w:rPr>
                <w:rFonts w:ascii="Times New Roman" w:hAnsi="Times New Roman" w:cs="Times New Roman"/>
                <w:sz w:val="28"/>
                <w:szCs w:val="28"/>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14 582,0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1 01 02000 01 0000 110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доходы физических лиц*</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569 524,1</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autoSpaceDE w:val="0"/>
              <w:autoSpaceDN w:val="0"/>
              <w:adjustRightIn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1 03 02000 01 0000 110</w:t>
            </w:r>
          </w:p>
          <w:p w:rsidR="00426AF4" w:rsidRPr="00426AF4" w:rsidRDefault="00426AF4" w:rsidP="00426AF4">
            <w:pPr>
              <w:spacing w:after="0" w:line="240" w:lineRule="auto"/>
              <w:rPr>
                <w:rFonts w:ascii="Times New Roman" w:hAnsi="Times New Roman" w:cs="Times New Roman"/>
                <w:sz w:val="28"/>
                <w:szCs w:val="28"/>
              </w:rPr>
            </w:pP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2 751,5</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color w:val="000000"/>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color w:val="000000"/>
                <w:sz w:val="28"/>
                <w:szCs w:val="28"/>
              </w:rPr>
              <w:t>1 05 01000 00 0000 110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Налог, взимаемый в связи с применением упрощенной системы налогообложения*</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149 220,0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1 05 03000 01 0000 110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Единый сельскохозяйственный налог*</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37 126,6</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1 05 04020 02 0000 110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35 108,0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1 06 02000 02 0000 110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на имущество организаций*</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4 128,2</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1 08 00000 00 0000 000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Государственная пошлина*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9 933,0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1 11 01050 05 0000 120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eastAsia="Times New Roman" w:hAnsi="Times New Roman" w:cs="Times New Roman"/>
                <w:sz w:val="28"/>
                <w:szCs w:val="28"/>
              </w:rPr>
            </w:pPr>
            <w:r w:rsidRPr="00426AF4">
              <w:rPr>
                <w:rFonts w:ascii="Times New Roman" w:eastAsia="Times New Roman" w:hAnsi="Times New Roman" w:cs="Times New Roman"/>
                <w:sz w:val="28"/>
                <w:szCs w:val="28"/>
              </w:rPr>
              <w:t xml:space="preserve">Доходы в виде прибыли, приходящейся на доли в уставных (складочных) капиталах </w:t>
            </w:r>
            <w:proofErr w:type="spellStart"/>
            <w:proofErr w:type="gramStart"/>
            <w:r w:rsidRPr="00426AF4">
              <w:rPr>
                <w:rFonts w:ascii="Times New Roman" w:eastAsia="Times New Roman" w:hAnsi="Times New Roman" w:cs="Times New Roman"/>
                <w:sz w:val="28"/>
                <w:szCs w:val="28"/>
              </w:rPr>
              <w:t>хозяйствен-ных</w:t>
            </w:r>
            <w:proofErr w:type="spellEnd"/>
            <w:proofErr w:type="gramEnd"/>
            <w:r w:rsidRPr="00426AF4">
              <w:rPr>
                <w:rFonts w:ascii="Times New Roman" w:eastAsia="Times New Roman" w:hAnsi="Times New Roman" w:cs="Times New Roman"/>
                <w:sz w:val="28"/>
                <w:szCs w:val="28"/>
              </w:rPr>
              <w:t xml:space="preserve"> товариществ и обществ или дивидендов по акциям, </w:t>
            </w:r>
            <w:proofErr w:type="spellStart"/>
            <w:r w:rsidRPr="00426AF4">
              <w:rPr>
                <w:rFonts w:ascii="Times New Roman" w:eastAsia="Times New Roman" w:hAnsi="Times New Roman" w:cs="Times New Roman"/>
                <w:sz w:val="28"/>
                <w:szCs w:val="28"/>
              </w:rPr>
              <w:t>принадле-жащим</w:t>
            </w:r>
            <w:proofErr w:type="spellEnd"/>
            <w:r w:rsidRPr="00426AF4">
              <w:rPr>
                <w:rFonts w:ascii="Times New Roman" w:eastAsia="Times New Roman" w:hAnsi="Times New Roman" w:cs="Times New Roman"/>
                <w:sz w:val="28"/>
                <w:szCs w:val="28"/>
              </w:rPr>
              <w:t xml:space="preserve"> муниципальным районам</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25,0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1 11 03050 05 0000 120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eastAsia="Times New Roman" w:hAnsi="Times New Roman" w:cs="Times New Roman"/>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1 11 05013 0</w:t>
            </w:r>
            <w:r w:rsidRPr="00426AF4">
              <w:rPr>
                <w:rFonts w:ascii="Times New Roman" w:hAnsi="Times New Roman" w:cs="Times New Roman"/>
                <w:color w:val="000000"/>
                <w:sz w:val="28"/>
                <w:szCs w:val="28"/>
                <w:lang w:val="en-US"/>
              </w:rPr>
              <w:t>5</w:t>
            </w:r>
            <w:r w:rsidRPr="00426AF4">
              <w:rPr>
                <w:rFonts w:ascii="Times New Roman" w:hAnsi="Times New Roman" w:cs="Times New Roman"/>
                <w:color w:val="000000"/>
                <w:sz w:val="28"/>
                <w:szCs w:val="28"/>
              </w:rPr>
              <w:t xml:space="preserve"> 0000 120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1 11 05025 05 0000 120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rPr>
                <w:rFonts w:ascii="Times New Roman" w:hAnsi="Times New Roman"/>
                <w:sz w:val="28"/>
                <w:szCs w:val="28"/>
              </w:rPr>
            </w:pPr>
            <w:r w:rsidRPr="00426AF4">
              <w:rPr>
                <w:rFonts w:ascii="Times New Roman" w:hAnsi="Times New Roman"/>
                <w:sz w:val="28"/>
                <w:szCs w:val="28"/>
              </w:rPr>
              <w:t>1 11 05035 05 0042 120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1"/>
              <w:jc w:val="both"/>
              <w:rPr>
                <w:rFonts w:ascii="Times New Roman" w:hAnsi="Times New Roman"/>
                <w:sz w:val="28"/>
                <w:szCs w:val="28"/>
              </w:rPr>
            </w:pPr>
            <w:r w:rsidRPr="00426AF4">
              <w:rPr>
                <w:rFonts w:ascii="Times New Roman" w:hAnsi="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rPr>
                <w:rFonts w:ascii="Times New Roman" w:hAnsi="Times New Roman"/>
                <w:sz w:val="28"/>
                <w:szCs w:val="28"/>
              </w:rPr>
            </w:pPr>
            <w:r w:rsidRPr="00426AF4">
              <w:rPr>
                <w:rFonts w:ascii="Times New Roman" w:hAnsi="Times New Roman"/>
                <w:sz w:val="28"/>
                <w:szCs w:val="28"/>
              </w:rPr>
              <w:t>1 11 05075 05 0000 120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1"/>
              <w:jc w:val="both"/>
              <w:rPr>
                <w:rFonts w:ascii="Times New Roman" w:hAnsi="Times New Roman"/>
                <w:sz w:val="28"/>
                <w:szCs w:val="28"/>
              </w:rPr>
            </w:pPr>
            <w:r w:rsidRPr="00426AF4">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654,0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1 12 01000 01 0000 120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Плата за негативное воздействие на окружающую среду*</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3 187,0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1 13 00000 00 0000 000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оказания платных услуг (работ) и компенсации затрат государства*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407,3</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1 14 02000 00 0000 000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jc w:val="left"/>
              <w:rPr>
                <w:rFonts w:ascii="Times New Roman" w:hAnsi="Times New Roman"/>
                <w:sz w:val="28"/>
                <w:szCs w:val="28"/>
              </w:rPr>
            </w:pPr>
            <w:r w:rsidRPr="00426AF4">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554,5</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lastRenderedPageBreak/>
              <w:t>1 14 06010 00 0000 430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1 14 06020 00 0000 430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22272F"/>
                <w:sz w:val="28"/>
                <w:szCs w:val="28"/>
                <w:shd w:val="clear" w:color="auto" w:fill="FFFFFF"/>
              </w:rPr>
              <w:t>1 14 06300 00 0000 430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1 16 00000 00 0000 000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Штрафы, санкции, возмещение ущерба*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5 772,8</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1 17  05050 05 0000 180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Прочие неналоговые доходы бюджетов муниципальных районов*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w:t>
            </w:r>
          </w:p>
        </w:tc>
      </w:tr>
      <w:tr w:rsidR="00426AF4" w:rsidRPr="00426AF4" w:rsidTr="00426AF4">
        <w:trPr>
          <w:trHeight w:val="310"/>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2 00 00000 00 0000 000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Безвозмездные поступления</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1477 434,6</w:t>
            </w:r>
          </w:p>
        </w:tc>
      </w:tr>
      <w:tr w:rsidR="00426AF4" w:rsidRPr="00426AF4" w:rsidTr="00426AF4">
        <w:trPr>
          <w:trHeight w:val="872"/>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2 02 00000 00 0000 000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1477 434,6</w:t>
            </w:r>
          </w:p>
        </w:tc>
      </w:tr>
      <w:tr w:rsidR="00426AF4" w:rsidRPr="00426AF4" w:rsidTr="00426AF4">
        <w:trPr>
          <w:trHeight w:val="507"/>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2 02 10000 00 0000 150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eastAsia="Times New Roman" w:hAnsi="Times New Roman" w:cs="Times New Roman"/>
                <w:sz w:val="28"/>
                <w:szCs w:val="28"/>
              </w:rPr>
              <w:t>213 915,8</w:t>
            </w:r>
          </w:p>
        </w:tc>
      </w:tr>
      <w:tr w:rsidR="00426AF4" w:rsidRPr="00426AF4" w:rsidTr="00426AF4">
        <w:trPr>
          <w:trHeight w:val="703"/>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2 02 20000 00 0000 150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Style w:val="blk"/>
                <w:rFonts w:ascii="Times New Roman" w:hAnsi="Times New Roman" w:cs="Times New Roman"/>
                <w:sz w:val="28"/>
                <w:szCs w:val="28"/>
              </w:rPr>
            </w:pPr>
            <w:r w:rsidRPr="00426AF4">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eastAsia="Times New Roman" w:hAnsi="Times New Roman" w:cs="Times New Roman"/>
                <w:sz w:val="28"/>
                <w:szCs w:val="28"/>
              </w:rPr>
            </w:pPr>
            <w:r w:rsidRPr="00426AF4">
              <w:rPr>
                <w:rFonts w:ascii="Times New Roman" w:eastAsia="Times New Roman" w:hAnsi="Times New Roman" w:cs="Times New Roman"/>
                <w:sz w:val="28"/>
                <w:szCs w:val="28"/>
              </w:rPr>
              <w:t>75 794,9</w:t>
            </w:r>
          </w:p>
        </w:tc>
      </w:tr>
      <w:tr w:rsidR="00426AF4" w:rsidRPr="00426AF4" w:rsidTr="00426AF4">
        <w:trPr>
          <w:trHeight w:val="703"/>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2 02 30000 00 0000 150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Style w:val="blk"/>
                <w:rFonts w:ascii="Times New Roman" w:hAnsi="Times New Roman" w:cs="Times New Roman"/>
                <w:sz w:val="28"/>
                <w:szCs w:val="28"/>
              </w:rPr>
              <w:t xml:space="preserve">Субвенции бюджетам </w:t>
            </w:r>
            <w:r w:rsidRPr="00426AF4">
              <w:rPr>
                <w:rFonts w:ascii="Times New Roman" w:eastAsia="Times New Roman" w:hAnsi="Times New Roman" w:cs="Times New Roman"/>
                <w:color w:val="000000"/>
                <w:sz w:val="28"/>
                <w:szCs w:val="28"/>
              </w:rPr>
              <w:t>бюджетной системы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1 186 245,9</w:t>
            </w:r>
          </w:p>
        </w:tc>
      </w:tr>
      <w:tr w:rsidR="00426AF4" w:rsidRPr="00426AF4" w:rsidTr="00426AF4">
        <w:trPr>
          <w:trHeight w:val="436"/>
        </w:trPr>
        <w:tc>
          <w:tcPr>
            <w:tcW w:w="327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2 02 40000 00 0000 150</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 xml:space="preserve">Иные </w:t>
            </w:r>
            <w:r w:rsidRPr="00426AF4">
              <w:rPr>
                <w:rFonts w:ascii="Times New Roman" w:hAnsi="Times New Roman" w:cs="Times New Roman"/>
                <w:sz w:val="28"/>
                <w:szCs w:val="28"/>
              </w:rPr>
              <w:t>межбюджетные трансферты</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1 478,0</w:t>
            </w:r>
          </w:p>
        </w:tc>
      </w:tr>
      <w:tr w:rsidR="00426AF4" w:rsidRPr="00426AF4" w:rsidTr="00426AF4">
        <w:trPr>
          <w:trHeight w:val="80"/>
        </w:trPr>
        <w:tc>
          <w:tcPr>
            <w:tcW w:w="3270" w:type="dxa"/>
            <w:tcBorders>
              <w:top w:val="single" w:sz="4" w:space="0" w:color="000000"/>
              <w:left w:val="single" w:sz="4" w:space="0" w:color="000000"/>
              <w:bottom w:val="single" w:sz="4" w:space="0" w:color="000000"/>
            </w:tcBorders>
            <w:shd w:val="clear" w:color="auto" w:fill="auto"/>
            <w:vAlign w:val="bottom"/>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 </w:t>
            </w:r>
          </w:p>
        </w:tc>
        <w:tc>
          <w:tcPr>
            <w:tcW w:w="4840"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Всего доходов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2 387 751,4</w:t>
            </w:r>
          </w:p>
        </w:tc>
      </w:tr>
    </w:tbl>
    <w:p w:rsidR="00426AF4" w:rsidRPr="00426AF4" w:rsidRDefault="00426AF4" w:rsidP="00426AF4">
      <w:pPr>
        <w:spacing w:after="0" w:line="240" w:lineRule="auto"/>
        <w:ind w:firstLine="709"/>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ind w:firstLine="709"/>
        <w:rPr>
          <w:rFonts w:ascii="Times New Roman" w:hAnsi="Times New Roman" w:cs="Times New Roman"/>
          <w:sz w:val="28"/>
          <w:szCs w:val="28"/>
        </w:rPr>
      </w:pPr>
    </w:p>
    <w:p w:rsidR="00426AF4" w:rsidRPr="00426AF4" w:rsidRDefault="00426AF4" w:rsidP="00426AF4">
      <w:pPr>
        <w:spacing w:after="0" w:line="240" w:lineRule="auto"/>
        <w:ind w:firstLine="709"/>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 xml:space="preserve">А.И. </w:t>
      </w:r>
      <w:proofErr w:type="spellStart"/>
      <w:r w:rsidRPr="00426AF4">
        <w:rPr>
          <w:rFonts w:ascii="Times New Roman" w:hAnsi="Times New Roman" w:cs="Times New Roman"/>
          <w:sz w:val="28"/>
          <w:szCs w:val="28"/>
        </w:rPr>
        <w:t>Битюков</w:t>
      </w:r>
      <w:proofErr w:type="spellEnd"/>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910BF2" w:rsidRDefault="00910BF2" w:rsidP="007A2250">
            <w:pPr>
              <w:rPr>
                <w:rFonts w:ascii="Times New Roman" w:hAnsi="Times New Roman" w:cs="Times New Roman"/>
                <w:sz w:val="28"/>
                <w:szCs w:val="28"/>
              </w:rPr>
            </w:pPr>
          </w:p>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2</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426AF4" w:rsidRDefault="00426AF4" w:rsidP="00D510EA">
      <w:pPr>
        <w:spacing w:after="0" w:line="240" w:lineRule="auto"/>
        <w:jc w:val="center"/>
        <w:rPr>
          <w:rFonts w:ascii="Times New Roman" w:hAnsi="Times New Roman" w:cs="Times New Roman"/>
          <w:sz w:val="28"/>
          <w:szCs w:val="28"/>
        </w:rPr>
      </w:pPr>
    </w:p>
    <w:p w:rsidR="007A2250" w:rsidRPr="00426AF4" w:rsidRDefault="007A2250" w:rsidP="00D510EA">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2024-2025 годах</w:t>
      </w:r>
    </w:p>
    <w:p w:rsidR="00426AF4" w:rsidRPr="00426AF4" w:rsidRDefault="00426AF4" w:rsidP="00426AF4">
      <w:pPr>
        <w:pStyle w:val="ae"/>
        <w:widowControl w:val="0"/>
        <w:tabs>
          <w:tab w:val="center" w:pos="5174"/>
          <w:tab w:val="right" w:pos="9639"/>
        </w:tabs>
        <w:spacing w:after="0" w:line="240" w:lineRule="auto"/>
        <w:ind w:left="284"/>
        <w:rPr>
          <w:rFonts w:ascii="Times New Roman" w:hAnsi="Times New Roman" w:cs="Times New Roman"/>
          <w:sz w:val="28"/>
          <w:szCs w:val="28"/>
        </w:rPr>
      </w:pPr>
      <w:r w:rsidRPr="00426AF4">
        <w:rPr>
          <w:rFonts w:ascii="Times New Roman" w:hAnsi="Times New Roman" w:cs="Times New Roman"/>
          <w:sz w:val="28"/>
          <w:szCs w:val="28"/>
        </w:rPr>
        <w:tab/>
      </w:r>
      <w:r w:rsidRPr="00426AF4">
        <w:rPr>
          <w:rFonts w:ascii="Times New Roman" w:hAnsi="Times New Roman" w:cs="Times New Roman"/>
          <w:sz w:val="28"/>
          <w:szCs w:val="28"/>
        </w:rPr>
        <w:tab/>
        <w:t>тыс. руб.</w:t>
      </w:r>
    </w:p>
    <w:tbl>
      <w:tblPr>
        <w:tblW w:w="10321" w:type="dxa"/>
        <w:tblInd w:w="-432" w:type="dxa"/>
        <w:tblLayout w:type="fixed"/>
        <w:tblLook w:val="0000"/>
      </w:tblPr>
      <w:tblGrid>
        <w:gridCol w:w="3092"/>
        <w:gridCol w:w="4111"/>
        <w:gridCol w:w="1559"/>
        <w:gridCol w:w="1559"/>
      </w:tblGrid>
      <w:tr w:rsidR="00426AF4" w:rsidRPr="00426AF4" w:rsidTr="00426AF4">
        <w:trPr>
          <w:trHeight w:val="810"/>
        </w:trPr>
        <w:tc>
          <w:tcPr>
            <w:tcW w:w="3092"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2024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2025 год</w:t>
            </w:r>
          </w:p>
        </w:tc>
      </w:tr>
      <w:tr w:rsidR="00426AF4" w:rsidRPr="00426AF4" w:rsidTr="00426AF4">
        <w:trPr>
          <w:trHeight w:val="415"/>
          <w:tblHeader/>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4</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1 00 00000 00 0000 000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898 508,9</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924 150,7</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1 01 01012 02 0000 110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14 844,3</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15 215,5</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1 01 02000 01 0000 110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544 841,2</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565 120,5</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autoSpaceDE w:val="0"/>
              <w:autoSpaceDN w:val="0"/>
              <w:adjustRightIn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1 03 02000 01 0000 110</w:t>
            </w:r>
          </w:p>
          <w:p w:rsidR="00426AF4" w:rsidRPr="00426AF4" w:rsidRDefault="00426AF4" w:rsidP="00426AF4">
            <w:pPr>
              <w:spacing w:after="0" w:line="240" w:lineRule="auto"/>
              <w:rPr>
                <w:rFonts w:ascii="Times New Roman" w:hAnsi="Times New Roman" w:cs="Times New Roman"/>
                <w:sz w:val="28"/>
                <w:szCs w:val="28"/>
              </w:rPr>
            </w:pP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2 701,7</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2 905,8</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1 05 01000 00 0000 110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152 055,0</w:t>
            </w:r>
          </w:p>
          <w:p w:rsidR="00426AF4" w:rsidRPr="00426AF4" w:rsidRDefault="00426AF4" w:rsidP="00426AF4">
            <w:pPr>
              <w:snapToGrid w:val="0"/>
              <w:spacing w:after="0" w:line="240" w:lineRule="auto"/>
              <w:jc w:val="right"/>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155 096,0</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1 05 03000 01 0000 110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45 933,2</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46 419,8</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1 05 04020 02 0000 110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36 130,0</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37 210,0</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1 06 02000 02 0000 110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на имущество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4 021,0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3 912,3</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1 08 00000 00 0000 000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9 949,3</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9 985,0</w:t>
            </w:r>
          </w:p>
        </w:tc>
      </w:tr>
      <w:tr w:rsidR="00426AF4" w:rsidRPr="00426AF4" w:rsidTr="00426AF4">
        <w:trPr>
          <w:trHeight w:val="35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1 11 01050 05 0000120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Доходы в виде прибыли, приходящейся на доли в </w:t>
            </w:r>
            <w:r w:rsidRPr="00426AF4">
              <w:rPr>
                <w:rFonts w:ascii="Times New Roman" w:hAnsi="Times New Roman" w:cs="Times New Roman"/>
                <w:sz w:val="28"/>
                <w:szCs w:val="28"/>
              </w:rPr>
              <w:lastRenderedPageBreak/>
              <w:t>уставных (складочных) капиталах хозяйственных товариществ и обществ или дивидендов по акциям, принадлежащим муниципальным районам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25,0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25,0</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1 11 05013 05 0000 120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1 11 05025 05 0000 120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1 11 05035 05 0042 120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1 11 05075 05 0000 120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654,0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654,0</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1 12 01000 01 0000 120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 xml:space="preserve">Плата за негативное </w:t>
            </w:r>
            <w:r w:rsidRPr="00426AF4">
              <w:rPr>
                <w:rFonts w:ascii="Times New Roman" w:hAnsi="Times New Roman" w:cs="Times New Roman"/>
                <w:color w:val="000000"/>
                <w:sz w:val="28"/>
                <w:szCs w:val="28"/>
              </w:rPr>
              <w:lastRenderedPageBreak/>
              <w:t>воздействие на окружающую среду*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3 488,0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3 719,5</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lastRenderedPageBreak/>
              <w:t>1 13 00000 00 0000 000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оказания платных услуг (работ) и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401,1</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412,2</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1 14 02000 00 0000 000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jc w:val="left"/>
              <w:rPr>
                <w:rFonts w:ascii="Times New Roman" w:hAnsi="Times New Roman"/>
                <w:sz w:val="28"/>
                <w:szCs w:val="28"/>
              </w:rPr>
            </w:pPr>
            <w:r w:rsidRPr="00426AF4">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554,5</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554,5</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1 14 06010 00 0000 430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1 14 06020 00 0000 430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22272F"/>
                <w:sz w:val="28"/>
                <w:szCs w:val="28"/>
                <w:shd w:val="clear" w:color="auto" w:fill="FFFFFF"/>
              </w:rPr>
              <w:t>1 14 06300 00 0000 430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r>
      <w:tr w:rsidR="00426AF4" w:rsidRPr="00426AF4" w:rsidTr="00426AF4">
        <w:trPr>
          <w:trHeight w:val="39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1 16 00000 00 0000 000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5 572,8</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5 582,8</w:t>
            </w:r>
          </w:p>
        </w:tc>
      </w:tr>
      <w:tr w:rsidR="00426AF4" w:rsidRPr="00426AF4" w:rsidTr="00426AF4">
        <w:trPr>
          <w:trHeight w:val="31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1 17 05050 05 0000 180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Прочие неналоговые доходы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278,00</w:t>
            </w:r>
          </w:p>
        </w:tc>
      </w:tr>
      <w:tr w:rsidR="00426AF4" w:rsidRPr="00426AF4" w:rsidTr="00426AF4">
        <w:trPr>
          <w:trHeight w:val="310"/>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2 00 00000 00 0000 000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426AF4">
        <w:trPr>
          <w:trHeight w:val="872"/>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2 02 00000 00 0000 000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426AF4">
        <w:trPr>
          <w:trHeight w:val="779"/>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2 02 10000 00 0000 150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000000"/>
                <w:sz w:val="28"/>
                <w:szCs w:val="28"/>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166 242,0</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166 741,5</w:t>
            </w:r>
          </w:p>
        </w:tc>
      </w:tr>
      <w:tr w:rsidR="00426AF4" w:rsidRPr="00426AF4" w:rsidTr="00426AF4">
        <w:trPr>
          <w:trHeight w:val="779"/>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2 02 20000 00 0000 150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88 299,2</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32 743,7</w:t>
            </w:r>
          </w:p>
        </w:tc>
      </w:tr>
      <w:tr w:rsidR="00426AF4" w:rsidRPr="00426AF4" w:rsidTr="00426AF4">
        <w:trPr>
          <w:trHeight w:val="878"/>
        </w:trPr>
        <w:tc>
          <w:tcPr>
            <w:tcW w:w="309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2 02 30000 00 0000 150</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1 169 748,2</w:t>
            </w:r>
          </w:p>
        </w:tc>
        <w:tc>
          <w:tcPr>
            <w:tcW w:w="1559"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1 142 363,7</w:t>
            </w:r>
          </w:p>
        </w:tc>
      </w:tr>
      <w:tr w:rsidR="00426AF4" w:rsidRPr="00426AF4" w:rsidTr="00426AF4">
        <w:trPr>
          <w:trHeight w:val="80"/>
        </w:trPr>
        <w:tc>
          <w:tcPr>
            <w:tcW w:w="3092" w:type="dxa"/>
            <w:tcBorders>
              <w:top w:val="single" w:sz="4" w:space="0" w:color="000000"/>
              <w:left w:val="single" w:sz="4" w:space="0" w:color="000000"/>
              <w:bottom w:val="single" w:sz="4" w:space="0" w:color="000000"/>
            </w:tcBorders>
            <w:shd w:val="clear" w:color="auto" w:fill="auto"/>
            <w:vAlign w:val="bottom"/>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 </w:t>
            </w:r>
          </w:p>
        </w:tc>
        <w:tc>
          <w:tcPr>
            <w:tcW w:w="4111"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Всего 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2 322 798,3</w:t>
            </w:r>
          </w:p>
        </w:tc>
        <w:tc>
          <w:tcPr>
            <w:tcW w:w="1559"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2 265 999,6</w:t>
            </w:r>
          </w:p>
        </w:tc>
      </w:tr>
    </w:tbl>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 </w:t>
      </w:r>
    </w:p>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 xml:space="preserve">А.И. </w:t>
      </w:r>
      <w:proofErr w:type="spellStart"/>
      <w:r w:rsidRPr="00426AF4">
        <w:rPr>
          <w:rFonts w:ascii="Times New Roman" w:hAnsi="Times New Roman" w:cs="Times New Roman"/>
          <w:sz w:val="28"/>
          <w:szCs w:val="28"/>
        </w:rPr>
        <w:t>Битюков</w:t>
      </w:r>
      <w:proofErr w:type="spellEnd"/>
    </w:p>
    <w:p w:rsidR="00426AF4" w:rsidRDefault="00426AF4" w:rsidP="00426AF4"/>
    <w:p w:rsidR="00426AF4" w:rsidRDefault="00426AF4" w:rsidP="00426AF4">
      <w:pPr>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Pr="00ED1351" w:rsidRDefault="00426AF4" w:rsidP="00CD060C">
      <w:pPr>
        <w:autoSpaceDE w:val="0"/>
        <w:spacing w:after="0" w:line="240" w:lineRule="auto"/>
        <w:rPr>
          <w:rFonts w:ascii="Times New Roman" w:hAnsi="Times New Roman"/>
          <w:sz w:val="28"/>
          <w:szCs w:val="28"/>
        </w:rPr>
      </w:pPr>
    </w:p>
    <w:p w:rsidR="00CD060C" w:rsidRDefault="00CD060C" w:rsidP="00CD060C"/>
    <w:p w:rsidR="003F35AD" w:rsidRDefault="003F35AD" w:rsidP="00987C0B">
      <w:pPr>
        <w:spacing w:after="0" w:line="240" w:lineRule="auto"/>
        <w:rPr>
          <w:rFonts w:ascii="Times New Roman" w:hAnsi="Times New Roman" w:cs="Times New Roman"/>
          <w:sz w:val="28"/>
          <w:szCs w:val="28"/>
        </w:rPr>
      </w:pPr>
    </w:p>
    <w:p w:rsidR="00426AF4" w:rsidRDefault="00426AF4" w:rsidP="00426AF4">
      <w:pPr>
        <w:spacing w:after="0" w:line="240" w:lineRule="auto"/>
        <w:rPr>
          <w:rFonts w:ascii="Times New Roman" w:hAnsi="Times New Roman"/>
          <w:sz w:val="28"/>
          <w:szCs w:val="28"/>
        </w:rPr>
      </w:pPr>
    </w:p>
    <w:p w:rsidR="00D510EA" w:rsidRDefault="00D510EA" w:rsidP="00426AF4">
      <w:pPr>
        <w:spacing w:after="0" w:line="240" w:lineRule="auto"/>
        <w:rPr>
          <w:rFonts w:ascii="Times New Roman" w:hAnsi="Times New Roman"/>
          <w:sz w:val="28"/>
          <w:szCs w:val="28"/>
        </w:rPr>
      </w:pPr>
    </w:p>
    <w:p w:rsidR="00D510EA" w:rsidRDefault="00D510EA" w:rsidP="00426AF4">
      <w:pPr>
        <w:spacing w:after="0" w:line="240" w:lineRule="auto"/>
        <w:rPr>
          <w:rFonts w:ascii="Times New Roman" w:hAnsi="Times New Roman"/>
          <w:sz w:val="28"/>
          <w:szCs w:val="28"/>
        </w:rPr>
      </w:pPr>
    </w:p>
    <w:p w:rsidR="00D510EA" w:rsidRDefault="00D510EA" w:rsidP="00426AF4">
      <w:pPr>
        <w:spacing w:after="0" w:line="240" w:lineRule="auto"/>
        <w:rPr>
          <w:rFonts w:ascii="Times New Roman" w:hAnsi="Times New Roman"/>
          <w:sz w:val="28"/>
          <w:szCs w:val="28"/>
        </w:rPr>
      </w:pPr>
    </w:p>
    <w:p w:rsidR="00D510EA" w:rsidRDefault="00D510EA" w:rsidP="00426AF4">
      <w:pPr>
        <w:spacing w:after="0" w:line="240" w:lineRule="auto"/>
        <w:rPr>
          <w:rFonts w:ascii="Times New Roman" w:hAnsi="Times New Roman"/>
          <w:sz w:val="28"/>
          <w:szCs w:val="28"/>
        </w:rPr>
      </w:pPr>
    </w:p>
    <w:p w:rsidR="00D510EA" w:rsidRDefault="00D510EA" w:rsidP="00426AF4">
      <w:pPr>
        <w:spacing w:after="0" w:line="240" w:lineRule="auto"/>
        <w:rPr>
          <w:rFonts w:ascii="Times New Roman" w:hAnsi="Times New Roman"/>
          <w:sz w:val="28"/>
          <w:szCs w:val="28"/>
        </w:rPr>
      </w:pPr>
    </w:p>
    <w:p w:rsidR="00D510EA" w:rsidRDefault="00D510EA" w:rsidP="00426AF4">
      <w:pPr>
        <w:spacing w:after="0" w:line="240" w:lineRule="auto"/>
        <w:jc w:val="center"/>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3</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7A2250" w:rsidRDefault="007A2250" w:rsidP="00426AF4">
      <w:pPr>
        <w:spacing w:after="0" w:line="240" w:lineRule="auto"/>
        <w:jc w:val="center"/>
        <w:rPr>
          <w:rFonts w:ascii="Times New Roman" w:hAnsi="Times New Roman"/>
          <w:sz w:val="28"/>
          <w:szCs w:val="28"/>
        </w:rPr>
      </w:pPr>
    </w:p>
    <w:p w:rsidR="007A2250" w:rsidRDefault="007A2250"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23</w:t>
      </w:r>
      <w:r w:rsidRPr="007948CD">
        <w:rPr>
          <w:rFonts w:ascii="Times New Roman" w:hAnsi="Times New Roman"/>
          <w:sz w:val="28"/>
          <w:szCs w:val="28"/>
        </w:rPr>
        <w:t xml:space="preserve"> году</w:t>
      </w:r>
    </w:p>
    <w:p w:rsidR="00426AF4" w:rsidRDefault="00426AF4"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ind w:left="7080" w:firstLine="708"/>
        <w:jc w:val="center"/>
        <w:rPr>
          <w:rFonts w:ascii="Times New Roman" w:hAnsi="Times New Roman"/>
          <w:sz w:val="28"/>
          <w:szCs w:val="28"/>
        </w:rPr>
      </w:pPr>
      <w:r w:rsidRPr="007948CD">
        <w:rPr>
          <w:rFonts w:ascii="Times New Roman" w:hAnsi="Times New Roman"/>
          <w:sz w:val="28"/>
          <w:szCs w:val="28"/>
        </w:rPr>
        <w:t>тыс. руб.</w:t>
      </w:r>
    </w:p>
    <w:tbl>
      <w:tblPr>
        <w:tblW w:w="9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4548"/>
        <w:gridCol w:w="1800"/>
      </w:tblGrid>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Код</w:t>
            </w:r>
          </w:p>
        </w:tc>
        <w:tc>
          <w:tcPr>
            <w:tcW w:w="4548" w:type="dxa"/>
            <w:shd w:val="clear" w:color="auto" w:fill="auto"/>
            <w:vAlign w:val="bottom"/>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Наименование дохода</w:t>
            </w:r>
          </w:p>
        </w:tc>
        <w:tc>
          <w:tcPr>
            <w:tcW w:w="1800" w:type="dxa"/>
            <w:shd w:val="clear" w:color="auto" w:fill="auto"/>
            <w:noWrap/>
            <w:vAlign w:val="bottom"/>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Сумма</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1</w:t>
            </w:r>
          </w:p>
        </w:tc>
        <w:tc>
          <w:tcPr>
            <w:tcW w:w="4548" w:type="dxa"/>
            <w:shd w:val="clear" w:color="auto" w:fill="auto"/>
            <w:vAlign w:val="bottom"/>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w:t>
            </w:r>
          </w:p>
        </w:tc>
        <w:tc>
          <w:tcPr>
            <w:tcW w:w="1800" w:type="dxa"/>
            <w:shd w:val="clear" w:color="auto" w:fill="auto"/>
            <w:noWrap/>
            <w:vAlign w:val="bottom"/>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3</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2 00 00000 00 0000 000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 xml:space="preserve">Безвозмездные поступления </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1 424 289,4</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2 02 00000 00 0000 000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1 424 289,4</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2 02 10000 00 0000 150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Дотации бюджетам бюджетной системы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213 915,8</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bookmarkStart w:id="9" w:name="RANGE!A9"/>
            <w:r w:rsidRPr="00FC13AE">
              <w:rPr>
                <w:rFonts w:ascii="Times New Roman" w:eastAsia="Times New Roman" w:hAnsi="Times New Roman"/>
                <w:color w:val="000000"/>
                <w:sz w:val="28"/>
                <w:szCs w:val="28"/>
              </w:rPr>
              <w:t>2 02 1500</w:t>
            </w:r>
            <w:r>
              <w:rPr>
                <w:rFonts w:ascii="Times New Roman" w:eastAsia="Times New Roman" w:hAnsi="Times New Roman"/>
                <w:color w:val="000000"/>
                <w:sz w:val="28"/>
                <w:szCs w:val="28"/>
              </w:rPr>
              <w:t>1</w:t>
            </w:r>
            <w:r w:rsidRPr="00FC13AE">
              <w:rPr>
                <w:rFonts w:ascii="Times New Roman" w:eastAsia="Times New Roman" w:hAnsi="Times New Roman"/>
                <w:color w:val="000000"/>
                <w:sz w:val="28"/>
                <w:szCs w:val="28"/>
              </w:rPr>
              <w:t xml:space="preserve"> 00 0000 150</w:t>
            </w:r>
            <w:bookmarkEnd w:id="9"/>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2B4119">
              <w:rPr>
                <w:rFonts w:ascii="Times New Roman" w:eastAsia="Times New Roman" w:hAnsi="Times New Roman"/>
                <w:color w:val="000000"/>
                <w:sz w:val="28"/>
                <w:szCs w:val="28"/>
              </w:rPr>
              <w:t>Дотации на выравнивание бюджетной обеспеченности</w:t>
            </w:r>
          </w:p>
        </w:tc>
        <w:tc>
          <w:tcPr>
            <w:tcW w:w="1800" w:type="dxa"/>
            <w:shd w:val="clear" w:color="auto" w:fill="auto"/>
            <w:noWrap/>
            <w:hideMark/>
          </w:tcPr>
          <w:p w:rsidR="00426AF4" w:rsidRDefault="00426AF4" w:rsidP="00426AF4">
            <w:pPr>
              <w:spacing w:after="0" w:line="240" w:lineRule="auto"/>
              <w:jc w:val="center"/>
              <w:rPr>
                <w:rFonts w:ascii="Times New Roman" w:eastAsia="Times New Roman" w:hAnsi="Times New Roman"/>
                <w:color w:val="000000"/>
                <w:sz w:val="28"/>
                <w:szCs w:val="28"/>
              </w:rPr>
            </w:pPr>
          </w:p>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213 915,8</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2 02 15001 05 0000 150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213 915,8</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2 02 20000 00 0000 150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бюджетной системы Российской Федерации (межбюджетные субсидии)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75 794,9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2 02 25304 0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proofErr w:type="gramStart"/>
            <w:r w:rsidRPr="002B4119">
              <w:rPr>
                <w:rFonts w:ascii="Times New Roman" w:eastAsia="Times New Roman" w:hAnsi="Times New Roman"/>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54 130,9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2 02 25304 05 0000 150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54 130,9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2 02 25497 0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2B4119">
              <w:rPr>
                <w:rFonts w:ascii="Times New Roman" w:eastAsia="Times New Roman" w:hAnsi="Times New Roman"/>
                <w:color w:val="000000"/>
                <w:sz w:val="28"/>
                <w:szCs w:val="28"/>
              </w:rPr>
              <w:t xml:space="preserve">Субсидии бюджетам на реализацию </w:t>
            </w:r>
            <w:r w:rsidRPr="002B4119">
              <w:rPr>
                <w:rFonts w:ascii="Times New Roman" w:eastAsia="Times New Roman" w:hAnsi="Times New Roman"/>
                <w:color w:val="000000"/>
                <w:sz w:val="28"/>
                <w:szCs w:val="28"/>
              </w:rPr>
              <w:lastRenderedPageBreak/>
              <w:t>мероприятий по обеспечению жильем молодых семей</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1 042,9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lastRenderedPageBreak/>
              <w:t>2 02 25497 05 0000 150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1 042,9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2 02 25519 0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2B4119">
              <w:rPr>
                <w:rFonts w:ascii="Times New Roman" w:eastAsia="Times New Roman" w:hAnsi="Times New Roman"/>
                <w:color w:val="000000"/>
                <w:sz w:val="28"/>
                <w:szCs w:val="28"/>
              </w:rPr>
              <w:t>Субсидии бюджетам на поддержку отрасли культуры</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2 02 25519 05 0000 150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муниципальных районов на поддержку отрасли культуры</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2 02 29999 0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2B4119">
              <w:rPr>
                <w:rFonts w:ascii="Times New Roman" w:eastAsia="Times New Roman" w:hAnsi="Times New Roman"/>
                <w:color w:val="000000"/>
                <w:sz w:val="28"/>
                <w:szCs w:val="28"/>
              </w:rPr>
              <w:t>Прочие субсидии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20 101,9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2 02 29999 05 0000 150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Прочие субсидии бюджетам муниципальных районов</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20 101,9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2 02 30000 00 0000 150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Субвенции бюджетам бюджетной системы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1 186 245,9</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2 02 30024 0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2B4119">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1 007 511,5</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2 02 30024 05 0000 150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1 007 511,5</w:t>
            </w:r>
          </w:p>
        </w:tc>
      </w:tr>
      <w:tr w:rsidR="00426AF4" w:rsidRPr="00FC13AE" w:rsidTr="00C43AD0">
        <w:trPr>
          <w:trHeight w:val="20"/>
        </w:trPr>
        <w:tc>
          <w:tcPr>
            <w:tcW w:w="2980" w:type="dxa"/>
            <w:shd w:val="clear" w:color="auto" w:fill="auto"/>
            <w:hideMark/>
          </w:tcPr>
          <w:p w:rsidR="00426AF4" w:rsidRPr="00625AF1" w:rsidRDefault="00426AF4" w:rsidP="00426AF4">
            <w:pPr>
              <w:spacing w:after="0" w:line="240" w:lineRule="auto"/>
              <w:jc w:val="center"/>
              <w:rPr>
                <w:rFonts w:ascii="Times New Roman" w:eastAsia="Times New Roman" w:hAnsi="Times New Roman"/>
                <w:sz w:val="28"/>
                <w:szCs w:val="28"/>
              </w:rPr>
            </w:pPr>
            <w:r w:rsidRPr="00625AF1">
              <w:rPr>
                <w:rFonts w:ascii="Times New Roman" w:eastAsia="Times New Roman" w:hAnsi="Times New Roman"/>
                <w:sz w:val="28"/>
                <w:szCs w:val="28"/>
              </w:rPr>
              <w:t>2 02 30029 0</w:t>
            </w:r>
            <w:r>
              <w:rPr>
                <w:rFonts w:ascii="Times New Roman" w:eastAsia="Times New Roman" w:hAnsi="Times New Roman"/>
                <w:sz w:val="28"/>
                <w:szCs w:val="28"/>
              </w:rPr>
              <w:t>0</w:t>
            </w:r>
            <w:r w:rsidRPr="00625AF1">
              <w:rPr>
                <w:rFonts w:ascii="Times New Roman" w:eastAsia="Times New Roman" w:hAnsi="Times New Roman"/>
                <w:sz w:val="28"/>
                <w:szCs w:val="28"/>
              </w:rPr>
              <w:t xml:space="preserve"> 0000 150</w:t>
            </w:r>
          </w:p>
        </w:tc>
        <w:tc>
          <w:tcPr>
            <w:tcW w:w="4548" w:type="dxa"/>
            <w:shd w:val="clear" w:color="auto" w:fill="auto"/>
            <w:hideMark/>
          </w:tcPr>
          <w:p w:rsidR="00426AF4" w:rsidRPr="00625AF1" w:rsidRDefault="00426AF4" w:rsidP="00426AF4">
            <w:pPr>
              <w:spacing w:after="0" w:line="240" w:lineRule="auto"/>
              <w:rPr>
                <w:rFonts w:ascii="Times New Roman" w:eastAsia="Times New Roman" w:hAnsi="Times New Roman"/>
                <w:sz w:val="28"/>
                <w:szCs w:val="28"/>
              </w:rPr>
            </w:pPr>
            <w:r w:rsidRPr="00625AF1">
              <w:rPr>
                <w:rFonts w:ascii="Times New Roman" w:eastAsia="Times New Roman" w:hAnsi="Times New Roman"/>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426AF4" w:rsidRPr="00FC13AE" w:rsidTr="00C43AD0">
        <w:trPr>
          <w:trHeight w:val="20"/>
        </w:trPr>
        <w:tc>
          <w:tcPr>
            <w:tcW w:w="2980" w:type="dxa"/>
            <w:shd w:val="clear" w:color="auto" w:fill="auto"/>
            <w:hideMark/>
          </w:tcPr>
          <w:p w:rsidR="00426AF4" w:rsidRPr="00625AF1" w:rsidRDefault="00426AF4" w:rsidP="00426AF4">
            <w:pPr>
              <w:spacing w:after="0" w:line="240" w:lineRule="auto"/>
              <w:jc w:val="center"/>
              <w:rPr>
                <w:rFonts w:ascii="Times New Roman" w:eastAsia="Times New Roman" w:hAnsi="Times New Roman"/>
                <w:sz w:val="28"/>
                <w:szCs w:val="28"/>
              </w:rPr>
            </w:pPr>
            <w:r w:rsidRPr="00625AF1">
              <w:rPr>
                <w:rFonts w:ascii="Times New Roman" w:eastAsia="Times New Roman" w:hAnsi="Times New Roman"/>
                <w:sz w:val="28"/>
                <w:szCs w:val="28"/>
              </w:rPr>
              <w:t>2 02 30029 05 0000 150</w:t>
            </w:r>
          </w:p>
        </w:tc>
        <w:tc>
          <w:tcPr>
            <w:tcW w:w="4548" w:type="dxa"/>
            <w:shd w:val="clear" w:color="auto" w:fill="auto"/>
            <w:hideMark/>
          </w:tcPr>
          <w:p w:rsidR="00426AF4" w:rsidRPr="00625AF1" w:rsidRDefault="00426AF4" w:rsidP="00426AF4">
            <w:pPr>
              <w:spacing w:after="0" w:line="240" w:lineRule="auto"/>
              <w:rPr>
                <w:rFonts w:ascii="Times New Roman" w:eastAsia="Times New Roman" w:hAnsi="Times New Roman"/>
                <w:sz w:val="28"/>
                <w:szCs w:val="28"/>
              </w:rPr>
            </w:pPr>
            <w:r w:rsidRPr="00625AF1">
              <w:rPr>
                <w:rFonts w:ascii="Times New Roman" w:eastAsia="Times New Roman" w:hAnsi="Times New Roman"/>
                <w:sz w:val="28"/>
                <w:szCs w:val="2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rsidRPr="00625AF1">
              <w:rPr>
                <w:rFonts w:ascii="Times New Roman" w:eastAsia="Times New Roman" w:hAnsi="Times New Roman"/>
                <w:sz w:val="28"/>
                <w:szCs w:val="28"/>
              </w:rPr>
              <w:lastRenderedPageBreak/>
              <w:t>образования</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6 601,5</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lastRenderedPageBreak/>
              <w:t>2 02 35120 0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625AF1">
              <w:rPr>
                <w:rFonts w:ascii="Times New Roman" w:eastAsia="Times New Roman" w:hAnsi="Times New Roman"/>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2 02 35120 05 0000 150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2 02 35303 0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625AF1">
              <w:rPr>
                <w:rFonts w:ascii="Times New Roman" w:eastAsia="Times New Roman" w:hAnsi="Times New Roman"/>
                <w:color w:val="000000"/>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34 372,8</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2 02 35303 05 0000 150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34 372,8</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FC13AE">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FC13AE">
              <w:rPr>
                <w:rFonts w:ascii="Times New Roman" w:eastAsia="Times New Roman" w:hAnsi="Times New Roman"/>
                <w:color w:val="000000"/>
                <w:sz w:val="28"/>
                <w:szCs w:val="28"/>
              </w:rPr>
              <w:t xml:space="preserve">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625AF1">
              <w:rPr>
                <w:rFonts w:ascii="Times New Roman" w:hAnsi="Times New Roman"/>
                <w:color w:val="000000"/>
                <w:sz w:val="28"/>
                <w:szCs w:val="28"/>
              </w:rPr>
              <w:t>Единая субвенция местным бюджетам из бюджета субъекта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137 721,4</w:t>
            </w:r>
          </w:p>
        </w:tc>
      </w:tr>
      <w:tr w:rsidR="00426AF4" w:rsidRPr="00FC13AE" w:rsidTr="00C43AD0">
        <w:trPr>
          <w:trHeight w:val="20"/>
        </w:trPr>
        <w:tc>
          <w:tcPr>
            <w:tcW w:w="2980" w:type="dxa"/>
            <w:shd w:val="clear" w:color="auto" w:fill="auto"/>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FC13AE">
              <w:rPr>
                <w:rFonts w:ascii="Times New Roman" w:eastAsia="Times New Roman" w:hAnsi="Times New Roman"/>
                <w:color w:val="000000"/>
                <w:sz w:val="28"/>
                <w:szCs w:val="28"/>
              </w:rPr>
              <w:t xml:space="preserve"> 05 0000 150</w:t>
            </w:r>
          </w:p>
        </w:tc>
        <w:tc>
          <w:tcPr>
            <w:tcW w:w="4548" w:type="dxa"/>
            <w:shd w:val="clear" w:color="auto" w:fill="auto"/>
            <w:hideMark/>
          </w:tcPr>
          <w:p w:rsidR="00426AF4" w:rsidRPr="00FC13AE" w:rsidRDefault="00426AF4" w:rsidP="00426AF4">
            <w:pPr>
              <w:spacing w:after="0" w:line="240" w:lineRule="auto"/>
              <w:rPr>
                <w:rFonts w:ascii="Times New Roman" w:eastAsia="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800" w:type="dxa"/>
            <w:shd w:val="clear" w:color="auto" w:fill="auto"/>
            <w:noWrap/>
            <w:hideMark/>
          </w:tcPr>
          <w:p w:rsidR="00426AF4" w:rsidRPr="00FC13AE" w:rsidRDefault="00426AF4" w:rsidP="00426AF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137 721,4</w:t>
            </w:r>
          </w:p>
        </w:tc>
      </w:tr>
    </w:tbl>
    <w:p w:rsidR="00426AF4" w:rsidRDefault="00426AF4" w:rsidP="00426AF4">
      <w:pPr>
        <w:spacing w:after="0" w:line="240" w:lineRule="auto"/>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А.И. </w:t>
      </w:r>
      <w:proofErr w:type="spellStart"/>
      <w:r>
        <w:rPr>
          <w:rFonts w:ascii="Times New Roman" w:hAnsi="Times New Roman"/>
          <w:sz w:val="28"/>
          <w:szCs w:val="28"/>
        </w:rPr>
        <w:t>Битюков</w:t>
      </w:r>
      <w:proofErr w:type="spellEnd"/>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4</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C43AD0" w:rsidRPr="007948CD" w:rsidRDefault="00C43AD0" w:rsidP="00C43AD0">
      <w:pPr>
        <w:spacing w:after="0" w:line="240" w:lineRule="auto"/>
        <w:rPr>
          <w:rFonts w:ascii="Times New Roman" w:hAnsi="Times New Roman"/>
          <w:sz w:val="28"/>
          <w:szCs w:val="28"/>
        </w:rPr>
      </w:pPr>
    </w:p>
    <w:p w:rsidR="007A2250" w:rsidRDefault="007A2250" w:rsidP="00C43AD0">
      <w:pPr>
        <w:spacing w:after="0" w:line="240" w:lineRule="auto"/>
        <w:jc w:val="center"/>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24 и 20</w:t>
      </w:r>
      <w:r w:rsidRPr="003348DE">
        <w:rPr>
          <w:rFonts w:ascii="Times New Roman" w:hAnsi="Times New Roman"/>
          <w:sz w:val="28"/>
          <w:szCs w:val="28"/>
        </w:rPr>
        <w:t>2</w:t>
      </w:r>
      <w:r>
        <w:rPr>
          <w:rFonts w:ascii="Times New Roman" w:hAnsi="Times New Roman"/>
          <w:sz w:val="28"/>
          <w:szCs w:val="28"/>
        </w:rPr>
        <w:t xml:space="preserve">5 </w:t>
      </w:r>
      <w:r w:rsidRPr="007948CD">
        <w:rPr>
          <w:rFonts w:ascii="Times New Roman" w:hAnsi="Times New Roman"/>
          <w:sz w:val="28"/>
          <w:szCs w:val="28"/>
        </w:rPr>
        <w:t>году</w:t>
      </w:r>
    </w:p>
    <w:p w:rsidR="00C43AD0" w:rsidRDefault="00C43AD0" w:rsidP="00C43AD0">
      <w:pPr>
        <w:spacing w:after="0" w:line="240" w:lineRule="auto"/>
        <w:jc w:val="right"/>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948CD">
        <w:rPr>
          <w:rFonts w:ascii="Times New Roman" w:hAnsi="Times New Roman"/>
          <w:sz w:val="28"/>
          <w:szCs w:val="28"/>
        </w:rPr>
        <w:t>тыс. руб.</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3131"/>
        <w:gridCol w:w="1738"/>
        <w:gridCol w:w="1701"/>
      </w:tblGrid>
      <w:tr w:rsidR="00C43AD0" w:rsidRPr="009C01D8" w:rsidTr="00C43AD0">
        <w:trPr>
          <w:trHeight w:val="20"/>
        </w:trPr>
        <w:tc>
          <w:tcPr>
            <w:tcW w:w="2980" w:type="dxa"/>
            <w:vMerge w:val="restart"/>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Код</w:t>
            </w:r>
          </w:p>
        </w:tc>
        <w:tc>
          <w:tcPr>
            <w:tcW w:w="3131" w:type="dxa"/>
            <w:vMerge w:val="restart"/>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Наименование дохода</w:t>
            </w:r>
          </w:p>
        </w:tc>
        <w:tc>
          <w:tcPr>
            <w:tcW w:w="3439" w:type="dxa"/>
            <w:gridSpan w:val="2"/>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Сумма</w:t>
            </w:r>
          </w:p>
        </w:tc>
      </w:tr>
      <w:tr w:rsidR="00C43AD0" w:rsidRPr="009C01D8" w:rsidTr="00C43AD0">
        <w:trPr>
          <w:trHeight w:val="20"/>
        </w:trPr>
        <w:tc>
          <w:tcPr>
            <w:tcW w:w="2980"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3131"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1738"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9C01D8">
              <w:rPr>
                <w:rFonts w:ascii="Times New Roman" w:eastAsia="Times New Roman" w:hAnsi="Times New Roman"/>
                <w:color w:val="000000"/>
                <w:sz w:val="28"/>
                <w:szCs w:val="28"/>
              </w:rPr>
              <w:t xml:space="preserve"> год</w:t>
            </w:r>
          </w:p>
        </w:tc>
        <w:tc>
          <w:tcPr>
            <w:tcW w:w="1701"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5</w:t>
            </w:r>
            <w:r w:rsidRPr="009C01D8">
              <w:rPr>
                <w:rFonts w:ascii="Times New Roman" w:eastAsia="Times New Roman" w:hAnsi="Times New Roman"/>
                <w:color w:val="000000"/>
                <w:sz w:val="28"/>
                <w:szCs w:val="28"/>
              </w:rPr>
              <w:t xml:space="preserve"> год</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1</w:t>
            </w:r>
          </w:p>
        </w:tc>
        <w:tc>
          <w:tcPr>
            <w:tcW w:w="3131"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w:t>
            </w:r>
          </w:p>
        </w:tc>
        <w:tc>
          <w:tcPr>
            <w:tcW w:w="1738"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3</w:t>
            </w:r>
          </w:p>
        </w:tc>
        <w:tc>
          <w:tcPr>
            <w:tcW w:w="1701"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4</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2 00 00000 00 0000 000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Безвозмездные поступления </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2 02 00000 00 0000 000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2 02 10000 00 0000 150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бюджетной системы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w:t>
            </w:r>
            <w:r>
              <w:rPr>
                <w:rFonts w:ascii="Times New Roman" w:eastAsia="Times New Roman" w:hAnsi="Times New Roman"/>
                <w:color w:val="000000"/>
                <w:sz w:val="28"/>
                <w:szCs w:val="28"/>
              </w:rPr>
              <w:t>1</w:t>
            </w:r>
            <w:r w:rsidRPr="009C01D8">
              <w:rPr>
                <w:rFonts w:ascii="Times New Roman" w:eastAsia="Times New Roman" w:hAnsi="Times New Roman"/>
                <w:color w:val="000000"/>
                <w:sz w:val="28"/>
                <w:szCs w:val="28"/>
              </w:rPr>
              <w:t xml:space="preserve"> 00 0000 150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Дотации на выравнивание бюджетной обеспеченности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2 02 15001 05 0000 150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2 02 20000 00 0000 150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бюджетной системы Российской Федерации (межбюджетные субсидии)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88 299,2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32 743,7</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2 02 25304 0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proofErr w:type="gramStart"/>
            <w:r w:rsidRPr="00825DC2">
              <w:rPr>
                <w:rFonts w:ascii="Times New Roman" w:eastAsia="Times New Roman" w:hAnsi="Times New Roman"/>
                <w:color w:val="000000"/>
                <w:sz w:val="28"/>
                <w:szCs w:val="28"/>
              </w:rPr>
              <w:t xml:space="preserve">Субсидии бюджетам на организацию бесплатного горячего питания обучающихся, </w:t>
            </w:r>
            <w:r w:rsidRPr="00825DC2">
              <w:rPr>
                <w:rFonts w:ascii="Times New Roman" w:eastAsia="Times New Roman" w:hAnsi="Times New Roman"/>
                <w:color w:val="000000"/>
                <w:sz w:val="28"/>
                <w:szCs w:val="28"/>
              </w:rPr>
              <w:lastRenderedPageBreak/>
              <w:t>получающих начальное общее образование в государственных и муниципальных образовательных организациях</w:t>
            </w:r>
            <w:proofErr w:type="gramEnd"/>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2 02 25304 05 0000 150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реализацию мероприятий по обеспечению жильем молодых семей</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поддержку отрасли культуры</w:t>
            </w:r>
          </w:p>
        </w:tc>
        <w:tc>
          <w:tcPr>
            <w:tcW w:w="1738"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муниципальных районов на поддержку отрасли культуры</w:t>
            </w:r>
          </w:p>
        </w:tc>
        <w:tc>
          <w:tcPr>
            <w:tcW w:w="1738"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Прочие субсидии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Прочие субсидии бюджетам муниципальных районов</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2 02 30000 00 0000 150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бюджетной системы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1 169 748,2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1 142 363,7</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2 02 30024 0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2 02 35120 0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 xml:space="preserve">Субвенции бюджетам на осуществление </w:t>
            </w:r>
            <w:r w:rsidRPr="009E128B">
              <w:rPr>
                <w:rFonts w:ascii="Times New Roman" w:eastAsia="Times New Roman" w:hAnsi="Times New Roman"/>
                <w:color w:val="000000"/>
                <w:sz w:val="28"/>
                <w:szCs w:val="28"/>
              </w:rP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2 02 35120 05 0000 150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8"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38"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38"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hAnsi="Times New Roman"/>
                <w:color w:val="000000"/>
                <w:sz w:val="28"/>
                <w:szCs w:val="28"/>
              </w:rPr>
              <w:t>Единая субвенция местным бюджетам из бюджета субъекта Российской Федерации</w:t>
            </w:r>
          </w:p>
        </w:tc>
        <w:tc>
          <w:tcPr>
            <w:tcW w:w="1738"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r w:rsidR="00C43AD0" w:rsidRPr="009C01D8" w:rsidTr="00C43AD0">
        <w:trPr>
          <w:trHeight w:val="20"/>
        </w:trPr>
        <w:tc>
          <w:tcPr>
            <w:tcW w:w="2980"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05 0000 150</w:t>
            </w:r>
          </w:p>
        </w:tc>
        <w:tc>
          <w:tcPr>
            <w:tcW w:w="3131"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738"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bl>
    <w:p w:rsidR="00C43AD0" w:rsidRDefault="00C43AD0" w:rsidP="00C43AD0">
      <w:pPr>
        <w:widowControl w:val="0"/>
        <w:spacing w:after="0" w:line="240" w:lineRule="auto"/>
        <w:rPr>
          <w:rFonts w:ascii="Times New Roman" w:hAnsi="Times New Roman"/>
          <w:sz w:val="28"/>
          <w:szCs w:val="28"/>
        </w:rPr>
      </w:pPr>
    </w:p>
    <w:p w:rsidR="00C43AD0" w:rsidRDefault="00C43AD0" w:rsidP="00C43AD0">
      <w:pPr>
        <w:widowControl w:val="0"/>
        <w:spacing w:after="0" w:line="240" w:lineRule="auto"/>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А.И. </w:t>
      </w:r>
      <w:proofErr w:type="spellStart"/>
      <w:r>
        <w:rPr>
          <w:rFonts w:ascii="Times New Roman" w:hAnsi="Times New Roman"/>
          <w:sz w:val="28"/>
          <w:szCs w:val="28"/>
        </w:rPr>
        <w:t>Битюков</w:t>
      </w:r>
      <w:proofErr w:type="spellEnd"/>
    </w:p>
    <w:p w:rsidR="00426AF4" w:rsidRDefault="00426AF4"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5</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C43AD0" w:rsidRPr="00B6000D" w:rsidRDefault="00C43AD0" w:rsidP="00C43AD0">
      <w:pPr>
        <w:pStyle w:val="af2"/>
        <w:tabs>
          <w:tab w:val="left" w:pos="1065"/>
        </w:tabs>
        <w:jc w:val="left"/>
        <w:rPr>
          <w:szCs w:val="28"/>
        </w:rPr>
      </w:pPr>
    </w:p>
    <w:p w:rsidR="007A2250" w:rsidRDefault="007A2250" w:rsidP="00C43AD0">
      <w:pPr>
        <w:spacing w:after="0" w:line="240" w:lineRule="auto"/>
        <w:jc w:val="center"/>
        <w:rPr>
          <w:rFonts w:ascii="Times New Roman" w:hAnsi="Times New Roman"/>
          <w:sz w:val="28"/>
          <w:szCs w:val="28"/>
        </w:rPr>
      </w:pPr>
    </w:p>
    <w:p w:rsidR="00C43AD0" w:rsidRPr="00B6000D" w:rsidRDefault="00C43AD0" w:rsidP="00C43AD0">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23 </w:t>
      </w:r>
      <w:r w:rsidRPr="00B6000D">
        <w:rPr>
          <w:rFonts w:ascii="Times New Roman" w:hAnsi="Times New Roman"/>
          <w:sz w:val="28"/>
          <w:szCs w:val="28"/>
        </w:rPr>
        <w:t>год</w:t>
      </w:r>
      <w:r>
        <w:rPr>
          <w:rFonts w:ascii="Times New Roman" w:hAnsi="Times New Roman"/>
          <w:sz w:val="28"/>
          <w:szCs w:val="28"/>
        </w:rPr>
        <w:t>у</w:t>
      </w:r>
    </w:p>
    <w:p w:rsidR="00C43AD0" w:rsidRDefault="00C43AD0" w:rsidP="00C43AD0">
      <w:pPr>
        <w:spacing w:after="0" w:line="240" w:lineRule="auto"/>
        <w:ind w:left="7080" w:firstLine="708"/>
        <w:jc w:val="center"/>
        <w:rPr>
          <w:rFonts w:ascii="Times New Roman" w:hAnsi="Times New Roman"/>
          <w:sz w:val="28"/>
          <w:szCs w:val="28"/>
        </w:rPr>
      </w:pPr>
    </w:p>
    <w:p w:rsidR="00C43AD0" w:rsidRPr="00B6000D" w:rsidRDefault="00C43AD0" w:rsidP="00C43AD0">
      <w:pPr>
        <w:spacing w:after="0" w:line="240" w:lineRule="auto"/>
        <w:ind w:left="7080" w:firstLine="708"/>
        <w:jc w:val="center"/>
        <w:rPr>
          <w:rFonts w:ascii="Times New Roman" w:hAnsi="Times New Roman"/>
          <w:sz w:val="28"/>
          <w:szCs w:val="28"/>
        </w:rPr>
      </w:pPr>
      <w:r w:rsidRPr="00B6000D">
        <w:rPr>
          <w:rFonts w:ascii="Times New Roman" w:hAnsi="Times New Roman"/>
          <w:sz w:val="28"/>
          <w:szCs w:val="28"/>
        </w:rPr>
        <w:t>тыс. руб</w:t>
      </w:r>
      <w:r>
        <w:rPr>
          <w:rFonts w:ascii="Times New Roman" w:hAnsi="Times New Roman"/>
          <w:sz w:val="28"/>
          <w:szCs w:val="28"/>
        </w:rPr>
        <w:t>.</w:t>
      </w:r>
    </w:p>
    <w:tbl>
      <w:tblPr>
        <w:tblW w:w="9640" w:type="dxa"/>
        <w:tblInd w:w="-34" w:type="dxa"/>
        <w:tblLook w:val="0000"/>
      </w:tblPr>
      <w:tblGrid>
        <w:gridCol w:w="3261"/>
        <w:gridCol w:w="4819"/>
        <w:gridCol w:w="1560"/>
      </w:tblGrid>
      <w:tr w:rsidR="00C43AD0" w:rsidRPr="00B6000D" w:rsidTr="00C43AD0">
        <w:trPr>
          <w:trHeight w:val="255"/>
        </w:trPr>
        <w:tc>
          <w:tcPr>
            <w:tcW w:w="3261"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ind w:firstLine="273"/>
              <w:jc w:val="center"/>
              <w:rPr>
                <w:rFonts w:ascii="Times New Roman" w:hAnsi="Times New Roman"/>
                <w:color w:val="000000"/>
                <w:sz w:val="28"/>
                <w:szCs w:val="28"/>
              </w:rPr>
            </w:pPr>
            <w:r w:rsidRPr="00B6000D">
              <w:rPr>
                <w:rFonts w:ascii="Times New Roman" w:hAnsi="Times New Roman"/>
                <w:color w:val="000000"/>
                <w:sz w:val="28"/>
                <w:szCs w:val="28"/>
              </w:rPr>
              <w:t>Код</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jc w:val="center"/>
              <w:rPr>
                <w:rFonts w:ascii="Times New Roman" w:hAnsi="Times New Roman"/>
                <w:color w:val="000000"/>
                <w:sz w:val="28"/>
                <w:szCs w:val="28"/>
              </w:rPr>
            </w:pPr>
            <w:r w:rsidRPr="00B6000D">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tcPr>
          <w:p w:rsidR="00C43AD0" w:rsidRPr="00B6000D" w:rsidRDefault="00C43AD0" w:rsidP="00C43AD0">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C43AD0" w:rsidRPr="00B6000D" w:rsidTr="00C43AD0">
        <w:trPr>
          <w:trHeight w:val="255"/>
        </w:trPr>
        <w:tc>
          <w:tcPr>
            <w:tcW w:w="3261"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1</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C43AD0" w:rsidRPr="00B6000D" w:rsidRDefault="00C43AD0" w:rsidP="00C43AD0">
            <w:pPr>
              <w:spacing w:after="0" w:line="240" w:lineRule="auto"/>
              <w:jc w:val="center"/>
              <w:rPr>
                <w:rFonts w:ascii="Times New Roman" w:hAnsi="Times New Roman"/>
                <w:bCs/>
                <w:sz w:val="28"/>
                <w:szCs w:val="28"/>
              </w:rPr>
            </w:pPr>
            <w:r w:rsidRPr="00B6000D">
              <w:rPr>
                <w:rFonts w:ascii="Times New Roman" w:hAnsi="Times New Roman"/>
                <w:bCs/>
                <w:sz w:val="28"/>
                <w:szCs w:val="28"/>
              </w:rPr>
              <w:t>3</w:t>
            </w:r>
          </w:p>
        </w:tc>
      </w:tr>
      <w:tr w:rsidR="00C43AD0" w:rsidRPr="00B6000D" w:rsidTr="00C43AD0">
        <w:trPr>
          <w:trHeight w:val="255"/>
        </w:trPr>
        <w:tc>
          <w:tcPr>
            <w:tcW w:w="3261"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2 00 00000 00 0000 000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C43AD0">
        <w:trPr>
          <w:trHeight w:val="725"/>
        </w:trPr>
        <w:tc>
          <w:tcPr>
            <w:tcW w:w="3261"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2 02 00000 00 0000 000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C43AD0">
        <w:trPr>
          <w:trHeight w:val="352"/>
        </w:trPr>
        <w:tc>
          <w:tcPr>
            <w:tcW w:w="3261"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2 02 04000 00 0000 15</w:t>
            </w:r>
            <w:r>
              <w:rPr>
                <w:rFonts w:ascii="Times New Roman" w:hAnsi="Times New Roman"/>
                <w:color w:val="000000"/>
                <w:sz w:val="28"/>
                <w:szCs w:val="28"/>
              </w:rPr>
              <w:t>0</w:t>
            </w:r>
          </w:p>
        </w:tc>
        <w:tc>
          <w:tcPr>
            <w:tcW w:w="4819"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C43AD0">
        <w:trPr>
          <w:trHeight w:val="660"/>
        </w:trPr>
        <w:tc>
          <w:tcPr>
            <w:tcW w:w="3261"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2 02 04014 05 0000 15</w:t>
            </w:r>
            <w:r>
              <w:rPr>
                <w:rFonts w:ascii="Times New Roman" w:hAnsi="Times New Roman"/>
                <w:color w:val="000000"/>
                <w:sz w:val="28"/>
                <w:szCs w:val="28"/>
              </w:rPr>
              <w:t>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color w:val="000000"/>
                <w:sz w:val="28"/>
                <w:szCs w:val="28"/>
              </w:rPr>
            </w:pPr>
            <w:r w:rsidRPr="009E22AF">
              <w:rPr>
                <w:rFonts w:ascii="Times New Roman" w:hAnsi="Times New Roman"/>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bl>
    <w:p w:rsidR="00C43AD0" w:rsidRDefault="00C43AD0" w:rsidP="00C43AD0">
      <w:pPr>
        <w:spacing w:after="0" w:line="240" w:lineRule="auto"/>
        <w:ind w:left="-360" w:hanging="360"/>
        <w:rPr>
          <w:rFonts w:ascii="Times New Roman" w:hAnsi="Times New Roman"/>
          <w:sz w:val="28"/>
          <w:szCs w:val="28"/>
        </w:rPr>
      </w:pPr>
    </w:p>
    <w:p w:rsidR="00C43AD0" w:rsidRPr="00DF17B5" w:rsidRDefault="00C43AD0" w:rsidP="00C43AD0">
      <w:pPr>
        <w:spacing w:after="0" w:line="240" w:lineRule="auto"/>
        <w:ind w:left="-360" w:hanging="360"/>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C43AD0">
      <w:pPr>
        <w:spacing w:after="0" w:line="240" w:lineRule="auto"/>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А.И. </w:t>
      </w:r>
      <w:proofErr w:type="spellStart"/>
      <w:r>
        <w:rPr>
          <w:rFonts w:ascii="Times New Roman" w:hAnsi="Times New Roman"/>
          <w:sz w:val="28"/>
          <w:szCs w:val="28"/>
        </w:rPr>
        <w:t>Битюков</w:t>
      </w:r>
      <w:proofErr w:type="spellEnd"/>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C43AD0" w:rsidRDefault="00C43AD0" w:rsidP="00426AF4">
      <w:pPr>
        <w:rPr>
          <w:rFonts w:ascii="Times New Roman" w:hAnsi="Times New Roman"/>
          <w:sz w:val="28"/>
          <w:szCs w:val="28"/>
        </w:rPr>
      </w:pPr>
    </w:p>
    <w:p w:rsidR="000F3D22" w:rsidRDefault="000F3D22" w:rsidP="000F3D22">
      <w:pPr>
        <w:spacing w:after="0" w:line="240" w:lineRule="auto"/>
        <w:rPr>
          <w:rFonts w:ascii="Times New Roman" w:eastAsia="Times New Roman" w:hAnsi="Times New Roman" w:cs="Times New Roman"/>
          <w:sz w:val="28"/>
          <w:szCs w:val="28"/>
        </w:rPr>
      </w:pPr>
    </w:p>
    <w:p w:rsidR="00817977" w:rsidRDefault="00817977" w:rsidP="000F3D22">
      <w:pPr>
        <w:spacing w:after="0" w:line="240" w:lineRule="auto"/>
        <w:rPr>
          <w:rFonts w:ascii="Times New Roman" w:eastAsia="Times New Roman" w:hAnsi="Times New Roman" w:cs="Times New Roman"/>
          <w:sz w:val="28"/>
          <w:szCs w:val="28"/>
        </w:rPr>
      </w:pPr>
    </w:p>
    <w:p w:rsidR="00817977" w:rsidRDefault="00817977" w:rsidP="000F3D22">
      <w:pPr>
        <w:spacing w:after="0" w:line="240" w:lineRule="auto"/>
        <w:rPr>
          <w:rFonts w:ascii="Times New Roman" w:eastAsia="Times New Roman" w:hAnsi="Times New Roman" w:cs="Times New Roman"/>
          <w:sz w:val="28"/>
          <w:szCs w:val="28"/>
        </w:rPr>
      </w:pPr>
    </w:p>
    <w:p w:rsidR="00817977" w:rsidRDefault="00817977" w:rsidP="000F3D22">
      <w:pPr>
        <w:spacing w:after="0" w:line="240" w:lineRule="auto"/>
        <w:rPr>
          <w:rFonts w:ascii="Times New Roman" w:eastAsia="Times New Roman" w:hAnsi="Times New Roman" w:cs="Times New Roman"/>
          <w:sz w:val="28"/>
          <w:szCs w:val="28"/>
        </w:rPr>
      </w:pPr>
    </w:p>
    <w:p w:rsidR="00817977" w:rsidRDefault="00817977" w:rsidP="000F3D22">
      <w:pPr>
        <w:spacing w:after="0" w:line="240" w:lineRule="auto"/>
        <w:rPr>
          <w:rFonts w:ascii="Times New Roman" w:eastAsia="Times New Roman" w:hAnsi="Times New Roman" w:cs="Times New Roman"/>
          <w:sz w:val="28"/>
          <w:szCs w:val="28"/>
        </w:rPr>
      </w:pPr>
    </w:p>
    <w:p w:rsidR="00817977" w:rsidRDefault="00817977" w:rsidP="000F3D22">
      <w:pPr>
        <w:spacing w:after="0" w:line="240" w:lineRule="auto"/>
        <w:rPr>
          <w:rFonts w:ascii="Times New Roman" w:eastAsia="Times New Roman" w:hAnsi="Times New Roman" w:cs="Times New Roman"/>
          <w:sz w:val="28"/>
          <w:szCs w:val="28"/>
        </w:rPr>
      </w:pPr>
    </w:p>
    <w:p w:rsidR="00817977" w:rsidRDefault="00817977" w:rsidP="000F3D22">
      <w:pPr>
        <w:spacing w:after="0" w:line="240" w:lineRule="auto"/>
        <w:rPr>
          <w:rFonts w:ascii="Times New Roman" w:eastAsia="Times New Roman" w:hAnsi="Times New Roman" w:cs="Times New Roman"/>
          <w:sz w:val="28"/>
          <w:szCs w:val="28"/>
        </w:rPr>
      </w:pPr>
    </w:p>
    <w:p w:rsidR="00817977" w:rsidRDefault="00817977" w:rsidP="000F3D22">
      <w:pPr>
        <w:spacing w:after="0" w:line="240" w:lineRule="auto"/>
        <w:rPr>
          <w:rFonts w:ascii="Times New Roman" w:eastAsia="Times New Roman" w:hAnsi="Times New Roman" w:cs="Times New Roman"/>
          <w:sz w:val="28"/>
          <w:szCs w:val="28"/>
        </w:rPr>
      </w:pPr>
    </w:p>
    <w:p w:rsidR="007A2250" w:rsidRDefault="007A2250" w:rsidP="000F3D22">
      <w:pPr>
        <w:spacing w:after="0" w:line="240" w:lineRule="auto"/>
        <w:jc w:val="center"/>
        <w:rPr>
          <w:rFonts w:ascii="Times New Roman" w:eastAsia="Times New Roman" w:hAnsi="Times New Roman" w:cs="Times New Roman"/>
          <w:bCs/>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6</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7A2250" w:rsidRDefault="007A2250" w:rsidP="007A2250">
      <w:pPr>
        <w:spacing w:after="0" w:line="240" w:lineRule="auto"/>
        <w:rPr>
          <w:rFonts w:ascii="Times New Roman" w:eastAsia="Times New Roman" w:hAnsi="Times New Roman" w:cs="Times New Roman"/>
          <w:bCs/>
          <w:sz w:val="28"/>
          <w:szCs w:val="28"/>
        </w:rPr>
      </w:pPr>
    </w:p>
    <w:p w:rsidR="007A2250" w:rsidRDefault="007A2250" w:rsidP="000F3D22">
      <w:pPr>
        <w:spacing w:after="0" w:line="240" w:lineRule="auto"/>
        <w:jc w:val="center"/>
        <w:rPr>
          <w:rFonts w:ascii="Times New Roman" w:eastAsia="Times New Roman" w:hAnsi="Times New Roman" w:cs="Times New Roman"/>
          <w:bCs/>
          <w:sz w:val="28"/>
          <w:szCs w:val="28"/>
        </w:rPr>
      </w:pPr>
    </w:p>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2023 год</w:t>
      </w:r>
    </w:p>
    <w:p w:rsid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тыс. руб.</w:t>
      </w:r>
    </w:p>
    <w:tbl>
      <w:tblPr>
        <w:tblW w:w="9651" w:type="dxa"/>
        <w:tblInd w:w="93" w:type="dxa"/>
        <w:tblLook w:val="04A0"/>
      </w:tblPr>
      <w:tblGrid>
        <w:gridCol w:w="960"/>
        <w:gridCol w:w="5151"/>
        <w:gridCol w:w="960"/>
        <w:gridCol w:w="960"/>
        <w:gridCol w:w="1620"/>
      </w:tblGrid>
      <w:tr w:rsidR="000F3D22" w:rsidRPr="000F3D22" w:rsidTr="000F3D22">
        <w:trPr>
          <w:trHeight w:val="420"/>
        </w:trPr>
        <w:tc>
          <w:tcPr>
            <w:tcW w:w="960" w:type="dxa"/>
            <w:tcBorders>
              <w:top w:val="single" w:sz="4" w:space="0" w:color="auto"/>
              <w:left w:val="single" w:sz="4" w:space="0" w:color="auto"/>
              <w:bottom w:val="nil"/>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xml:space="preserve">№ </w:t>
            </w:r>
            <w:proofErr w:type="spellStart"/>
            <w:proofErr w:type="gramStart"/>
            <w:r w:rsidRPr="000F3D22">
              <w:rPr>
                <w:rFonts w:ascii="Times New Roman" w:eastAsia="Times New Roman" w:hAnsi="Times New Roman" w:cs="Times New Roman"/>
                <w:sz w:val="28"/>
                <w:szCs w:val="28"/>
              </w:rPr>
              <w:t>п</w:t>
            </w:r>
            <w:proofErr w:type="spellEnd"/>
            <w:proofErr w:type="gramEnd"/>
            <w:r w:rsidRPr="000F3D22">
              <w:rPr>
                <w:rFonts w:ascii="Times New Roman" w:eastAsia="Times New Roman" w:hAnsi="Times New Roman" w:cs="Times New Roman"/>
                <w:sz w:val="28"/>
                <w:szCs w:val="28"/>
              </w:rPr>
              <w:t>/</w:t>
            </w:r>
            <w:proofErr w:type="spellStart"/>
            <w:r w:rsidRPr="000F3D22">
              <w:rPr>
                <w:rFonts w:ascii="Times New Roman" w:eastAsia="Times New Roman" w:hAnsi="Times New Roman" w:cs="Times New Roman"/>
                <w:sz w:val="28"/>
                <w:szCs w:val="28"/>
              </w:rPr>
              <w:t>п</w:t>
            </w:r>
            <w:proofErr w:type="spellEnd"/>
          </w:p>
        </w:tc>
        <w:tc>
          <w:tcPr>
            <w:tcW w:w="5151" w:type="dxa"/>
            <w:tcBorders>
              <w:top w:val="single" w:sz="4" w:space="0" w:color="auto"/>
              <w:left w:val="nil"/>
              <w:bottom w:val="nil"/>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Наименование</w:t>
            </w:r>
          </w:p>
        </w:tc>
        <w:tc>
          <w:tcPr>
            <w:tcW w:w="960" w:type="dxa"/>
            <w:tcBorders>
              <w:top w:val="single" w:sz="4" w:space="0" w:color="auto"/>
              <w:left w:val="nil"/>
              <w:bottom w:val="nil"/>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РЗ</w:t>
            </w:r>
          </w:p>
        </w:tc>
        <w:tc>
          <w:tcPr>
            <w:tcW w:w="960" w:type="dxa"/>
            <w:tcBorders>
              <w:top w:val="single" w:sz="4" w:space="0" w:color="auto"/>
              <w:left w:val="nil"/>
              <w:bottom w:val="nil"/>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proofErr w:type="gramStart"/>
            <w:r w:rsidRPr="000F3D22">
              <w:rPr>
                <w:rFonts w:ascii="Times New Roman" w:eastAsia="Times New Roman" w:hAnsi="Times New Roman" w:cs="Times New Roman"/>
                <w:sz w:val="28"/>
                <w:szCs w:val="28"/>
              </w:rPr>
              <w:t>ПР</w:t>
            </w:r>
            <w:proofErr w:type="gramEnd"/>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Сумма</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4</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5</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ВСЕГО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2 441 175,4</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213 364,3</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02</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3 490,7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1 409,7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04</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99 471,4</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38,7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06</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28 719,5</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Резервные фонды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500,0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13</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79 734,3</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Национальная безопасность и правоохранительная деятельность</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21 805,9</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xml:space="preserve">Защита населения и территории от чрезвычайных ситуаций природного и </w:t>
            </w:r>
            <w:r w:rsidRPr="000F3D22">
              <w:rPr>
                <w:rFonts w:ascii="Times New Roman" w:eastAsia="Times New Roman" w:hAnsi="Times New Roman" w:cs="Times New Roman"/>
                <w:sz w:val="28"/>
                <w:szCs w:val="28"/>
              </w:rPr>
              <w:lastRenderedPageBreak/>
              <w:t>техногенного характера, обеспечение пожарной безопасности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lastRenderedPageBreak/>
              <w:t>03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21 690,3</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lastRenderedPageBreak/>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115,6</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3</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16 022,1</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Сельское хозяйство и рыболовство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9 918,9</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Дорожное хозяйство (дорожные фонды)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09</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2 751,7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вопросы в области национальной экономики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3 351,5</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4</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Жилищно-коммунальное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25 911,2</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Благоустройство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810,0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вопросы в области жилищно-коммунального хозяйства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25 101,2</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5</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Охрана окружающей среды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2 575,0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вопросы в области охраны окружающей среды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2 575,0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6</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Образование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1 638 437,5</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Дошкольное образование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499 004,7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Общее образование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834 707,9</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Дополнительное образование детей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134 878,7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Молодежная политика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12 820,5</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вопросы в области образования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09</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157 025,7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7</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Культура, кинематография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105 515,3</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Культура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88 182,4</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вопросы в области культуры, кинематографии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17 332,9</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8</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Здравоохранение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13 000,0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Амбулаторная помощь</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13 000,0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9</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Социальная политика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238 989,0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Пенсионное обеспечение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11 900,0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Социальное обеспечение населения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450,0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226 639,0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10</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131 755,1</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Массовый спорт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47 199,4</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Спорт высших достижений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81 861,7</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lastRenderedPageBreak/>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Другие вопросы в области физической культуры и спорта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2 694,0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11</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00</w:t>
            </w:r>
          </w:p>
        </w:tc>
        <w:tc>
          <w:tcPr>
            <w:tcW w:w="1620" w:type="dxa"/>
            <w:tcBorders>
              <w:top w:val="nil"/>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33 800,0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13 800,0</w:t>
            </w:r>
          </w:p>
        </w:tc>
      </w:tr>
      <w:tr w:rsidR="000F3D22" w:rsidRPr="000F3D22" w:rsidTr="000F3D2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w:t>
            </w:r>
          </w:p>
        </w:tc>
        <w:tc>
          <w:tcPr>
            <w:tcW w:w="5151"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Прочие межбюджетные трансферты общего характера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03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F3D22" w:rsidRPr="000F3D22" w:rsidRDefault="000F3D22" w:rsidP="000F3D22">
            <w:pPr>
              <w:spacing w:after="0" w:line="240" w:lineRule="auto"/>
              <w:jc w:val="right"/>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20 000,0</w:t>
            </w:r>
          </w:p>
        </w:tc>
      </w:tr>
    </w:tbl>
    <w:p w:rsidR="000F3D22" w:rsidRP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xml:space="preserve">администрации </w:t>
      </w:r>
      <w:proofErr w:type="gramStart"/>
      <w:r w:rsidRPr="000F3D22">
        <w:rPr>
          <w:rFonts w:ascii="Times New Roman" w:eastAsia="Times New Roman" w:hAnsi="Times New Roman" w:cs="Times New Roman"/>
          <w:sz w:val="28"/>
          <w:szCs w:val="28"/>
        </w:rPr>
        <w:t>муниципального</w:t>
      </w:r>
      <w:proofErr w:type="gramEnd"/>
    </w:p>
    <w:p w:rsidR="000F3D22" w:rsidRDefault="000F3D22" w:rsidP="000F3D22">
      <w:pPr>
        <w:spacing w:after="0" w:line="240" w:lineRule="auto"/>
        <w:rPr>
          <w:rFonts w:ascii="Times New Roman" w:hAnsi="Times New Roman" w:cs="Times New Roman"/>
          <w:sz w:val="28"/>
          <w:szCs w:val="28"/>
        </w:rPr>
      </w:pPr>
      <w:r w:rsidRPr="000F3D22">
        <w:rPr>
          <w:rFonts w:ascii="Times New Roman" w:eastAsia="Times New Roman" w:hAnsi="Times New Roman" w:cs="Times New Roman"/>
          <w:sz w:val="28"/>
          <w:szCs w:val="28"/>
        </w:rPr>
        <w:t>образования Каневской район</w:t>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t xml:space="preserve">А.И. </w:t>
      </w:r>
      <w:proofErr w:type="spellStart"/>
      <w:r w:rsidRPr="000F3D22">
        <w:rPr>
          <w:rFonts w:ascii="Times New Roman" w:eastAsia="Times New Roman" w:hAnsi="Times New Roman" w:cs="Times New Roman"/>
          <w:sz w:val="28"/>
          <w:szCs w:val="28"/>
        </w:rPr>
        <w:t>Битюков</w:t>
      </w:r>
      <w:proofErr w:type="spellEnd"/>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7</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7A2250" w:rsidRDefault="007A2250" w:rsidP="007A2250">
      <w:pPr>
        <w:spacing w:after="0" w:line="240" w:lineRule="auto"/>
        <w:rPr>
          <w:rFonts w:ascii="Times New Roman" w:hAnsi="Times New Roman" w:cs="Times New Roman"/>
          <w:bCs/>
          <w:sz w:val="28"/>
          <w:szCs w:val="28"/>
        </w:rPr>
      </w:pPr>
    </w:p>
    <w:p w:rsidR="007A2250" w:rsidRDefault="007A2250" w:rsidP="000F3D22">
      <w:pPr>
        <w:spacing w:after="0" w:line="240" w:lineRule="auto"/>
        <w:jc w:val="center"/>
        <w:rPr>
          <w:rFonts w:ascii="Times New Roman" w:hAnsi="Times New Roman" w:cs="Times New Roman"/>
          <w:bCs/>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2024-2025 годы</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тыс. руб.</w:t>
      </w:r>
    </w:p>
    <w:tbl>
      <w:tblPr>
        <w:tblW w:w="97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4236"/>
        <w:gridCol w:w="641"/>
        <w:gridCol w:w="714"/>
        <w:gridCol w:w="1686"/>
        <w:gridCol w:w="1686"/>
      </w:tblGrid>
      <w:tr w:rsidR="000F3D22" w:rsidRPr="000F3D22" w:rsidTr="000F3D22">
        <w:trPr>
          <w:trHeight w:val="375"/>
        </w:trPr>
        <w:tc>
          <w:tcPr>
            <w:tcW w:w="830"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 </w:t>
            </w:r>
            <w:proofErr w:type="spellStart"/>
            <w:proofErr w:type="gramStart"/>
            <w:r w:rsidRPr="000F3D22">
              <w:rPr>
                <w:rFonts w:ascii="Times New Roman" w:hAnsi="Times New Roman" w:cs="Times New Roman"/>
                <w:sz w:val="28"/>
                <w:szCs w:val="28"/>
              </w:rPr>
              <w:t>п</w:t>
            </w:r>
            <w:proofErr w:type="spellEnd"/>
            <w:proofErr w:type="gramEnd"/>
            <w:r w:rsidRPr="000F3D22">
              <w:rPr>
                <w:rFonts w:ascii="Times New Roman" w:hAnsi="Times New Roman" w:cs="Times New Roman"/>
                <w:sz w:val="28"/>
                <w:szCs w:val="28"/>
              </w:rPr>
              <w:t>/</w:t>
            </w:r>
            <w:proofErr w:type="spellStart"/>
            <w:r w:rsidRPr="000F3D22">
              <w:rPr>
                <w:rFonts w:ascii="Times New Roman" w:hAnsi="Times New Roman" w:cs="Times New Roman"/>
                <w:sz w:val="28"/>
                <w:szCs w:val="28"/>
              </w:rPr>
              <w:t>п</w:t>
            </w:r>
            <w:proofErr w:type="spellEnd"/>
          </w:p>
        </w:tc>
        <w:tc>
          <w:tcPr>
            <w:tcW w:w="4236"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Наименование</w:t>
            </w:r>
          </w:p>
        </w:tc>
        <w:tc>
          <w:tcPr>
            <w:tcW w:w="641"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РЗ</w:t>
            </w:r>
          </w:p>
        </w:tc>
        <w:tc>
          <w:tcPr>
            <w:tcW w:w="714"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proofErr w:type="gramStart"/>
            <w:r w:rsidRPr="000F3D22">
              <w:rPr>
                <w:rFonts w:ascii="Times New Roman" w:hAnsi="Times New Roman" w:cs="Times New Roman"/>
                <w:sz w:val="28"/>
                <w:szCs w:val="28"/>
              </w:rPr>
              <w:t>ПР</w:t>
            </w:r>
            <w:proofErr w:type="gramEnd"/>
          </w:p>
        </w:tc>
        <w:tc>
          <w:tcPr>
            <w:tcW w:w="3372" w:type="dxa"/>
            <w:gridSpan w:val="2"/>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Сумма </w:t>
            </w:r>
          </w:p>
        </w:tc>
      </w:tr>
      <w:tr w:rsidR="000F3D22" w:rsidRPr="000F3D22" w:rsidTr="000F3D22">
        <w:trPr>
          <w:trHeight w:val="375"/>
        </w:trPr>
        <w:tc>
          <w:tcPr>
            <w:tcW w:w="830"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4236"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641"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714"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1686"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4</w:t>
            </w:r>
          </w:p>
        </w:tc>
        <w:tc>
          <w:tcPr>
            <w:tcW w:w="1686"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5</w:t>
            </w:r>
          </w:p>
        </w:tc>
      </w:tr>
      <w:tr w:rsidR="000F3D22" w:rsidRPr="000F3D22" w:rsidTr="000F3D22">
        <w:trPr>
          <w:trHeight w:val="420"/>
        </w:trPr>
        <w:tc>
          <w:tcPr>
            <w:tcW w:w="830"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236"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641"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714"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1686"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1686"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ВСЕГО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2 322 798,3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2 265 999,6</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188 960,4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195 308,4</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1 236,3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1 268,7</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85 463,9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89 809,1</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Судебная система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26 514,4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26 650,4</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Резервные фонды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71 721,4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73 555,8</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безопасность и правоохранительная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19 818,1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20 168,6</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19 698,3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20 022,6</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119,8</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146,0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экономика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32 342,0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17 520,4</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Сельское хозяйство и рыболовство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14 029,7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14 092,1</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Дорожное хозяйство (дорожные фонды)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2 701,7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2 905,8</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экономики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15 610,6</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522,5</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Жилищно-коммунальное хозяйство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жилищно-коммунального хозяйства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1 560 003,9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1 481 212,5</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Дошкольное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496 453,2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496 739,5</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821 804,4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722 460,9</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Дополнительное образование детей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122 830,5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124 285,0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Молодежная политика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10 961,9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11 142,7</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образования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107 953,9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126 584,4</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 кинематография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93 901,8</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93 566,9</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76 653,9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76 319,0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культуры, кинематографии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7</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Социальная политика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227 845,1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233 882,4</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Пенсионное обеспечение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11 900,0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10 000,0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Социальное обеспечение </w:t>
            </w:r>
            <w:r w:rsidRPr="000F3D22">
              <w:rPr>
                <w:rFonts w:ascii="Times New Roman" w:hAnsi="Times New Roman" w:cs="Times New Roman"/>
                <w:sz w:val="28"/>
                <w:szCs w:val="28"/>
              </w:rPr>
              <w:lastRenderedPageBreak/>
              <w:t>населения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Охрана семьи и детства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215 495,1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223 432,4</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Физическая культура и спорт</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115 681,4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108 937,8</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Массовый спорт</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39 603,3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37 303,3</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Спорт высших достижений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73 384,1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68 940,5</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физической культуры и 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9</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26 846,9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28 585,2</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Прочие межбюджетные трансферты общего характера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13 046,9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14 785,2</w:t>
            </w:r>
          </w:p>
        </w:tc>
      </w:tr>
      <w:tr w:rsidR="000F3D22" w:rsidRPr="000F3D22" w:rsidTr="000F3D22">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r w:rsidRPr="000F3D22">
              <w:rPr>
                <w:rFonts w:ascii="Times New Roman" w:hAnsi="Times New Roman" w:cs="Times New Roman"/>
                <w:sz w:val="28"/>
                <w:szCs w:val="28"/>
                <w:lang w:val="en-US"/>
              </w:rPr>
              <w:t>1</w:t>
            </w:r>
            <w:r w:rsidRPr="000F3D22">
              <w:rPr>
                <w:rFonts w:ascii="Times New Roman" w:hAnsi="Times New Roman" w:cs="Times New Roman"/>
                <w:sz w:val="28"/>
                <w:szCs w:val="28"/>
              </w:rPr>
              <w:t>0</w:t>
            </w:r>
          </w:p>
        </w:tc>
        <w:tc>
          <w:tcPr>
            <w:tcW w:w="5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32 701,7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61 905,8</w:t>
            </w:r>
          </w:p>
        </w:tc>
      </w:tr>
    </w:tbl>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 xml:space="preserve">А.И. </w:t>
      </w:r>
      <w:proofErr w:type="spellStart"/>
      <w:r w:rsidRPr="000F3D22">
        <w:rPr>
          <w:rFonts w:ascii="Times New Roman" w:hAnsi="Times New Roman" w:cs="Times New Roman"/>
          <w:sz w:val="28"/>
          <w:szCs w:val="28"/>
        </w:rPr>
        <w:t>Битюков</w:t>
      </w:r>
      <w:proofErr w:type="spellEnd"/>
    </w:p>
    <w:p w:rsidR="000F3D22" w:rsidRP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eastAsia="Times New Roman" w:hAnsi="Times New Roman" w:cs="Times New Roman"/>
          <w:sz w:val="28"/>
          <w:szCs w:val="28"/>
        </w:rPr>
      </w:pPr>
    </w:p>
    <w:p w:rsidR="000F3D22" w:rsidRDefault="000F3D22"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Default="00817977" w:rsidP="000F3D22">
      <w:pPr>
        <w:spacing w:after="0" w:line="240" w:lineRule="auto"/>
        <w:rPr>
          <w:rFonts w:ascii="Times New Roman" w:hAnsi="Times New Roman" w:cs="Times New Roman"/>
          <w:sz w:val="28"/>
          <w:szCs w:val="28"/>
        </w:rPr>
      </w:pPr>
    </w:p>
    <w:p w:rsidR="00817977" w:rsidRPr="000F3D22" w:rsidRDefault="00817977"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7A2250"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8</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7A2250">
        <w:tc>
          <w:tcPr>
            <w:tcW w:w="5353" w:type="dxa"/>
          </w:tcPr>
          <w:p w:rsidR="007A2250" w:rsidRDefault="007A2250" w:rsidP="007A2250">
            <w:pPr>
              <w:jc w:val="center"/>
              <w:rPr>
                <w:rFonts w:ascii="Times New Roman" w:hAnsi="Times New Roman" w:cs="Times New Roman"/>
                <w:sz w:val="28"/>
                <w:szCs w:val="28"/>
              </w:rPr>
            </w:pPr>
          </w:p>
        </w:tc>
        <w:tc>
          <w:tcPr>
            <w:tcW w:w="450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817977" w:rsidRDefault="00817977" w:rsidP="007A2250">
      <w:pPr>
        <w:spacing w:after="0" w:line="240" w:lineRule="auto"/>
        <w:rPr>
          <w:rFonts w:ascii="Times New Roman" w:hAnsi="Times New Roman" w:cs="Times New Roman"/>
          <w:sz w:val="28"/>
          <w:szCs w:val="28"/>
        </w:rPr>
      </w:pPr>
    </w:p>
    <w:p w:rsidR="007A2250" w:rsidRDefault="007A2250" w:rsidP="000F3D22">
      <w:pPr>
        <w:spacing w:after="0" w:line="240" w:lineRule="auto"/>
        <w:jc w:val="center"/>
        <w:rPr>
          <w:rFonts w:ascii="Times New Roman" w:hAnsi="Times New Roman" w:cs="Times New Roman"/>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Распределение бюджетных ассигнований </w:t>
      </w: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0F3D22">
        <w:rPr>
          <w:rFonts w:ascii="Times New Roman" w:hAnsi="Times New Roman" w:cs="Times New Roman"/>
          <w:sz w:val="28"/>
          <w:szCs w:val="28"/>
        </w:rPr>
        <w:t>непрограммным</w:t>
      </w:r>
      <w:proofErr w:type="spellEnd"/>
      <w:r w:rsidRPr="000F3D22">
        <w:rPr>
          <w:rFonts w:ascii="Times New Roman" w:hAnsi="Times New Roman" w:cs="Times New Roman"/>
          <w:sz w:val="28"/>
          <w:szCs w:val="28"/>
        </w:rPr>
        <w:t xml:space="preserve"> направлениям деятельности), группам </w:t>
      </w:r>
      <w:proofErr w:type="gramStart"/>
      <w:r w:rsidRPr="000F3D22">
        <w:rPr>
          <w:rFonts w:ascii="Times New Roman" w:hAnsi="Times New Roman" w:cs="Times New Roman"/>
          <w:sz w:val="28"/>
          <w:szCs w:val="28"/>
        </w:rPr>
        <w:t>видов расходов классификации расходов бюджетов</w:t>
      </w:r>
      <w:proofErr w:type="gramEnd"/>
      <w:r w:rsidRPr="000F3D22">
        <w:rPr>
          <w:rFonts w:ascii="Times New Roman" w:hAnsi="Times New Roman" w:cs="Times New Roman"/>
          <w:sz w:val="28"/>
          <w:szCs w:val="28"/>
        </w:rPr>
        <w:t xml:space="preserve"> на 2023 год</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тыс. руб.</w:t>
      </w:r>
    </w:p>
    <w:tbl>
      <w:tblPr>
        <w:tblW w:w="101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166"/>
        <w:gridCol w:w="1980"/>
        <w:gridCol w:w="746"/>
        <w:gridCol w:w="1648"/>
      </w:tblGrid>
      <w:tr w:rsidR="000F3D22" w:rsidRPr="000F3D22" w:rsidTr="000F3D22">
        <w:trPr>
          <w:trHeight w:val="495"/>
        </w:trPr>
        <w:tc>
          <w:tcPr>
            <w:tcW w:w="594"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 </w:t>
            </w:r>
            <w:proofErr w:type="spellStart"/>
            <w:proofErr w:type="gramStart"/>
            <w:r w:rsidRPr="000F3D22">
              <w:rPr>
                <w:rFonts w:ascii="Times New Roman" w:hAnsi="Times New Roman" w:cs="Times New Roman"/>
                <w:sz w:val="28"/>
                <w:szCs w:val="28"/>
              </w:rPr>
              <w:t>п</w:t>
            </w:r>
            <w:proofErr w:type="spellEnd"/>
            <w:proofErr w:type="gramEnd"/>
            <w:r w:rsidRPr="000F3D22">
              <w:rPr>
                <w:rFonts w:ascii="Times New Roman" w:hAnsi="Times New Roman" w:cs="Times New Roman"/>
                <w:sz w:val="28"/>
                <w:szCs w:val="28"/>
              </w:rPr>
              <w:t>/</w:t>
            </w:r>
            <w:proofErr w:type="spellStart"/>
            <w:r w:rsidRPr="000F3D22">
              <w:rPr>
                <w:rFonts w:ascii="Times New Roman" w:hAnsi="Times New Roman" w:cs="Times New Roman"/>
                <w:sz w:val="28"/>
                <w:szCs w:val="28"/>
              </w:rPr>
              <w:t>п</w:t>
            </w:r>
            <w:proofErr w:type="spellEnd"/>
          </w:p>
        </w:tc>
        <w:tc>
          <w:tcPr>
            <w:tcW w:w="5166"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Наименование</w:t>
            </w:r>
          </w:p>
        </w:tc>
        <w:tc>
          <w:tcPr>
            <w:tcW w:w="1980"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ЦСР</w:t>
            </w:r>
          </w:p>
        </w:tc>
        <w:tc>
          <w:tcPr>
            <w:tcW w:w="746"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КВР</w:t>
            </w:r>
          </w:p>
        </w:tc>
        <w:tc>
          <w:tcPr>
            <w:tcW w:w="1648"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Сумма</w:t>
            </w:r>
          </w:p>
        </w:tc>
      </w:tr>
      <w:tr w:rsidR="000F3D22" w:rsidRPr="000F3D22" w:rsidTr="000F3D22">
        <w:trPr>
          <w:trHeight w:val="330"/>
        </w:trPr>
        <w:tc>
          <w:tcPr>
            <w:tcW w:w="594"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5166"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1980"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746"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1648"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2 441 175,4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1 519 529,3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505 526,2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направленные на 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505 526,2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164,7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164,7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170 049,7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170 049,7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Осуществление мероприятий по разработке проектно-сметной документации в целях выполнения </w:t>
            </w:r>
            <w:r w:rsidRPr="000F3D22">
              <w:rPr>
                <w:rFonts w:ascii="Times New Roman" w:hAnsi="Times New Roman" w:cs="Times New Roman"/>
                <w:sz w:val="28"/>
                <w:szCs w:val="28"/>
              </w:rPr>
              <w:lastRenderedPageBreak/>
              <w:t>капитального ремонта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574,1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574,1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6 601,5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6 601,5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6 882,9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6 882,9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315 957,4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315 957,4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и </w:t>
            </w:r>
            <w:r w:rsidRPr="000F3D22">
              <w:rPr>
                <w:rFonts w:ascii="Times New Roman" w:hAnsi="Times New Roman" w:cs="Times New Roman"/>
                <w:sz w:val="28"/>
                <w:szCs w:val="28"/>
              </w:rPr>
              <w:lastRenderedPageBreak/>
              <w:t>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5 295,9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5 295,9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831 272,8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w:t>
            </w:r>
            <w:proofErr w:type="gramStart"/>
            <w:r w:rsidRPr="000F3D22">
              <w:rPr>
                <w:rFonts w:ascii="Times New Roman" w:hAnsi="Times New Roman" w:cs="Times New Roman"/>
                <w:sz w:val="28"/>
                <w:szCs w:val="28"/>
              </w:rPr>
              <w:t xml:space="preserve"> ,</w:t>
            </w:r>
            <w:proofErr w:type="gramEnd"/>
            <w:r w:rsidRPr="000F3D22">
              <w:rPr>
                <w:rFonts w:ascii="Times New Roman" w:hAnsi="Times New Roman" w:cs="Times New Roman"/>
                <w:sz w:val="28"/>
                <w:szCs w:val="28"/>
              </w:rPr>
              <w:t xml:space="preserve"> направленные на 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831 160,2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103,4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103,4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127 139,5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127 139,5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39 924,9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39 924,9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2 941,7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2 941,7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w:t>
            </w:r>
            <w:r w:rsidRPr="000F3D22">
              <w:rPr>
                <w:rFonts w:ascii="Times New Roman" w:hAnsi="Times New Roman" w:cs="Times New Roman"/>
                <w:sz w:val="28"/>
                <w:szCs w:val="28"/>
              </w:rPr>
              <w:lastRenderedPageBreak/>
              <w:t>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34 372,8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34 372,8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11 275,6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11 275,6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520 660,6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520 660,6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1 458,5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1 458,5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Осуществление государственных </w:t>
            </w:r>
            <w:r w:rsidRPr="000F3D22">
              <w:rPr>
                <w:rFonts w:ascii="Times New Roman" w:hAnsi="Times New Roman" w:cs="Times New Roman"/>
                <w:sz w:val="28"/>
                <w:szCs w:val="28"/>
              </w:rPr>
              <w:lastRenderedPageBreak/>
              <w:t>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3 469,7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3 469,7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proofErr w:type="gramStart"/>
            <w:r w:rsidRPr="000F3D22">
              <w:rPr>
                <w:rFonts w:ascii="Times New Roman" w:hAnsi="Times New Roman" w:cs="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3 242,0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3 242,0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2 075,3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2 075,3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proofErr w:type="gramStart"/>
            <w:r w:rsidRPr="000F3D22">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56 386,4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56 386,4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мероприятий по модернизации школьных систем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3 762,4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3 762,4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S0100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636,3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S0100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636,3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S3380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602,9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S3380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602,9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w:t>
            </w:r>
            <w:r w:rsidRPr="000F3D22">
              <w:rPr>
                <w:rFonts w:ascii="Times New Roman" w:hAnsi="Times New Roman" w:cs="Times New Roman"/>
                <w:sz w:val="28"/>
                <w:szCs w:val="28"/>
              </w:rPr>
              <w:lastRenderedPageBreak/>
              <w:t>зданий и сооружений, благоустройство территорий, прилегающих к зданиям и сооружениям муниципальных 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3 155,4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3 155,4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proofErr w:type="gramStart"/>
            <w:r w:rsidRPr="000F3D22">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19 952,8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19 952,8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Федеральный проект «Патриотическое воспитание граждан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EB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49 054,5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направленные на 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49 054,5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48 374,3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48 374,3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Предоставление субсидий  бюджетным, автономным учреждениям и иным </w:t>
            </w:r>
            <w:r w:rsidRPr="000F3D22">
              <w:rPr>
                <w:rFonts w:ascii="Times New Roman" w:hAnsi="Times New Roman" w:cs="Times New Roman"/>
                <w:sz w:val="28"/>
                <w:szCs w:val="28"/>
              </w:rPr>
              <w:lastRenderedPageBreak/>
              <w:t>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545,2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545,2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133 675,8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133 675,8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10 748,4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10 748,4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109 066,3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81 899,0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26 886,5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280,8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Меры социальной поддержки, предоставляемые гражданину в период </w:t>
            </w:r>
            <w:proofErr w:type="gramStart"/>
            <w:r w:rsidRPr="000F3D22">
              <w:rPr>
                <w:rFonts w:ascii="Times New Roman" w:hAnsi="Times New Roman" w:cs="Times New Roman"/>
                <w:sz w:val="28"/>
                <w:szCs w:val="28"/>
              </w:rPr>
              <w:t>обучения по договору</w:t>
            </w:r>
            <w:proofErr w:type="gramEnd"/>
            <w:r w:rsidRPr="000F3D22">
              <w:rPr>
                <w:rFonts w:ascii="Times New Roman" w:hAnsi="Times New Roman" w:cs="Times New Roman"/>
                <w:sz w:val="28"/>
                <w:szCs w:val="28"/>
              </w:rPr>
              <w:t xml:space="preserve"> о целевом обучении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171,0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171,0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523,7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523,7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0F3D22">
              <w:rPr>
                <w:rFonts w:ascii="Times New Roman" w:hAnsi="Times New Roman" w:cs="Times New Roman"/>
                <w:sz w:val="28"/>
                <w:szCs w:val="28"/>
              </w:rPr>
              <w:t>ии и её</w:t>
            </w:r>
            <w:proofErr w:type="gramEnd"/>
            <w:r w:rsidRPr="000F3D22">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485,8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472,5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12 549,2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12 549,2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131,4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131,4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Муниципальная программа  муниципального образования Каневской </w:t>
            </w:r>
            <w:r w:rsidRPr="000F3D22">
              <w:rPr>
                <w:rFonts w:ascii="Times New Roman" w:hAnsi="Times New Roman" w:cs="Times New Roman"/>
                <w:sz w:val="28"/>
                <w:szCs w:val="28"/>
              </w:rPr>
              <w:lastRenderedPageBreak/>
              <w:t xml:space="preserve">район «Дети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252 009,2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19 991,4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19 991,4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9 380,7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9 380,7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отдыха и оздоровления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2 469,0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2 469,0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5 068,4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5 068,4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3 073,3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3 073,3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Дети-сироты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217 994,6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217 994,6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Осуществление отдельных государственных полномочий по </w:t>
            </w:r>
            <w:r w:rsidRPr="000F3D22">
              <w:rPr>
                <w:rFonts w:ascii="Times New Roman" w:hAnsi="Times New Roman" w:cs="Times New Roman"/>
                <w:sz w:val="28"/>
                <w:szCs w:val="28"/>
              </w:rPr>
              <w:lastRenderedPageBreak/>
              <w:t>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64 568,5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64 568,5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342,1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342,1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59 493,6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59 493,6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0F3D22">
              <w:rPr>
                <w:rFonts w:ascii="Times New Roman" w:hAnsi="Times New Roman" w:cs="Times New Roman"/>
                <w:sz w:val="28"/>
                <w:szCs w:val="28"/>
              </w:rPr>
              <w:t>постинтернатного</w:t>
            </w:r>
            <w:proofErr w:type="spellEnd"/>
            <w:r w:rsidRPr="000F3D22">
              <w:rPr>
                <w:rFonts w:ascii="Times New Roman" w:hAnsi="Times New Roman" w:cs="Times New Roman"/>
                <w:sz w:val="28"/>
                <w:szCs w:val="28"/>
              </w:rPr>
              <w:t xml:space="preserve"> сопровождения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346,8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346,8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10 350,4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Капитальные вложения в объекты  </w:t>
            </w:r>
            <w:r w:rsidRPr="000F3D22">
              <w:rPr>
                <w:rFonts w:ascii="Times New Roman" w:hAnsi="Times New Roman" w:cs="Times New Roman"/>
                <w:sz w:val="28"/>
                <w:szCs w:val="28"/>
              </w:rPr>
              <w:lastRenderedPageBreak/>
              <w:t>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10 350,4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82 893,2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82 803,2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Одаренные дети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1 052,8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Мероприятия для одаренных детей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1 052,8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и проведение мероприятий для одаренных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1 052,8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169,8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883,0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12 970,4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условий реализации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12 970,4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proofErr w:type="gramStart"/>
            <w:r w:rsidRPr="000F3D22">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w:t>
            </w:r>
            <w:r w:rsidRPr="000F3D22">
              <w:rPr>
                <w:rFonts w:ascii="Times New Roman" w:hAnsi="Times New Roman" w:cs="Times New Roman"/>
                <w:sz w:val="28"/>
                <w:szCs w:val="28"/>
              </w:rPr>
              <w:lastRenderedPageBreak/>
              <w:t>им жилых помещений</w:t>
            </w:r>
            <w:proofErr w:type="gramEnd"/>
            <w:r w:rsidRPr="000F3D22">
              <w:rPr>
                <w:rFonts w:ascii="Times New Roman" w:hAnsi="Times New Roman" w:cs="Times New Roman"/>
                <w:sz w:val="28"/>
                <w:szCs w:val="28"/>
              </w:rPr>
              <w:t xml:space="preserve"> специализированного жилищного фонда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992,6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830,6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649,0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81,0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7 288,2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6 559,2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Осуществление  отдельных государственных полномочий по созданию и организации деятельности комиссий по делам несовершеннолетних </w:t>
            </w:r>
            <w:r w:rsidRPr="000F3D22">
              <w:rPr>
                <w:rFonts w:ascii="Times New Roman" w:hAnsi="Times New Roman" w:cs="Times New Roman"/>
                <w:sz w:val="28"/>
                <w:szCs w:val="28"/>
              </w:rPr>
              <w:lastRenderedPageBreak/>
              <w:t>и защите их прав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3 959,6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3 635,6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324,0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Муниципальная программа  муниципального образования Каневской район «Капитальный ремонт дорог и ремонт автомобильных дорог местного значения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2 751,7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2 751,7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Финансовое обеспечение мероприятий по капитальному ремонту, ремонту автомобильных дорог общего пользования на территории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2 751,7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2 751,7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2 751,7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28 844,5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3 610,3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3 610,3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215,2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55,2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Профилактика терроризма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3 395,1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3 395,1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Мероприятия по гражданской обороне, предупреждению и ликвидации чрезвычайных ситуаций, стихийных бедствий и их последствий в </w:t>
            </w:r>
            <w:proofErr w:type="spellStart"/>
            <w:r w:rsidRPr="000F3D22">
              <w:rPr>
                <w:rFonts w:ascii="Times New Roman" w:hAnsi="Times New Roman" w:cs="Times New Roman"/>
                <w:sz w:val="28"/>
                <w:szCs w:val="28"/>
              </w:rPr>
              <w:t>Каневском</w:t>
            </w:r>
            <w:proofErr w:type="spellEnd"/>
            <w:r w:rsidRPr="000F3D22">
              <w:rPr>
                <w:rFonts w:ascii="Times New Roman" w:hAnsi="Times New Roman" w:cs="Times New Roman"/>
                <w:sz w:val="28"/>
                <w:szCs w:val="28"/>
              </w:rPr>
              <w:t xml:space="preserve"> районе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21 690,3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21 690,3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Расходы на обеспечение деятельности  (оказание  услуг) муниципальных </w:t>
            </w:r>
            <w:r w:rsidRPr="000F3D22">
              <w:rPr>
                <w:rFonts w:ascii="Times New Roman" w:hAnsi="Times New Roman" w:cs="Times New Roman"/>
                <w:sz w:val="28"/>
                <w:szCs w:val="28"/>
              </w:rPr>
              <w:lastRenderedPageBreak/>
              <w:t>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21 690,3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19 971,8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1 666,7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51,8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Каневской район – территория экологической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3 385,0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3 385,0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2 575,0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2 575,0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Иные межбюджетные трансферты на осуществление полномочий муниципального образования Каневской </w:t>
            </w:r>
            <w:r w:rsidRPr="000F3D22">
              <w:rPr>
                <w:rFonts w:ascii="Times New Roman" w:hAnsi="Times New Roman" w:cs="Times New Roman"/>
                <w:sz w:val="28"/>
                <w:szCs w:val="28"/>
              </w:rPr>
              <w:lastRenderedPageBreak/>
              <w:t>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191 230,3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и проведение культурно-массовых мероприятий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46 399,7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Поддержка клубных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46 399,7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46 289,7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46 289,7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Публичное представление музейных предметов и коллекций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6 971,6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Поддержка муниципального музея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6 971,6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6 916,6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6 916,6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Организация </w:t>
            </w:r>
            <w:proofErr w:type="spellStart"/>
            <w:proofErr w:type="gramStart"/>
            <w:r w:rsidRPr="000F3D22">
              <w:rPr>
                <w:rFonts w:ascii="Times New Roman" w:hAnsi="Times New Roman" w:cs="Times New Roman"/>
                <w:sz w:val="28"/>
                <w:szCs w:val="28"/>
              </w:rPr>
              <w:t>библиотечно</w:t>
            </w:r>
            <w:proofErr w:type="spellEnd"/>
            <w:r w:rsidRPr="000F3D22">
              <w:rPr>
                <w:rFonts w:ascii="Times New Roman" w:hAnsi="Times New Roman" w:cs="Times New Roman"/>
                <w:sz w:val="28"/>
                <w:szCs w:val="28"/>
              </w:rPr>
              <w:t xml:space="preserve"> - информационного</w:t>
            </w:r>
            <w:proofErr w:type="gramEnd"/>
            <w:r w:rsidRPr="000F3D22">
              <w:rPr>
                <w:rFonts w:ascii="Times New Roman" w:hAnsi="Times New Roman" w:cs="Times New Roman"/>
                <w:sz w:val="28"/>
                <w:szCs w:val="28"/>
              </w:rPr>
              <w:t xml:space="preserve"> обслуживания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24 092,5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24 092,5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22 938,3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22 938,3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Государственная поддержка отрасли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519,2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519,2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Организация проката </w:t>
            </w:r>
            <w:proofErr w:type="spellStart"/>
            <w:r w:rsidRPr="000F3D22">
              <w:rPr>
                <w:rFonts w:ascii="Times New Roman" w:hAnsi="Times New Roman" w:cs="Times New Roman"/>
                <w:sz w:val="28"/>
                <w:szCs w:val="28"/>
              </w:rPr>
              <w:t>киновидеофильмов</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10 238,2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Организация </w:t>
            </w:r>
            <w:proofErr w:type="spellStart"/>
            <w:r w:rsidRPr="000F3D22">
              <w:rPr>
                <w:rFonts w:ascii="Times New Roman" w:hAnsi="Times New Roman" w:cs="Times New Roman"/>
                <w:sz w:val="28"/>
                <w:szCs w:val="28"/>
              </w:rPr>
              <w:t>кинодосуга</w:t>
            </w:r>
            <w:proofErr w:type="spellEnd"/>
            <w:r w:rsidRPr="000F3D22">
              <w:rPr>
                <w:rFonts w:ascii="Times New Roman" w:hAnsi="Times New Roman" w:cs="Times New Roman"/>
                <w:sz w:val="28"/>
                <w:szCs w:val="28"/>
              </w:rPr>
              <w:t xml:space="preserve">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10 238,2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Расходы на обеспечение деятельности </w:t>
            </w:r>
            <w:r w:rsidRPr="000F3D22">
              <w:rPr>
                <w:rFonts w:ascii="Times New Roman" w:hAnsi="Times New Roman" w:cs="Times New Roman"/>
                <w:sz w:val="28"/>
                <w:szCs w:val="28"/>
              </w:rPr>
              <w:lastRenderedPageBreak/>
              <w:t>(оказание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10 238,2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10 238,2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Развитие дополнительного образования детей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85 098,4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Развитие дополнительного образования детей в сфере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85 098,4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84 214,3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84 214,3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884,1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884,1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Культура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1 097,0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Мероприятия, направленные на развитие культуры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1 097,0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proofErr w:type="gramStart"/>
            <w:r w:rsidRPr="000F3D22">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425,0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425,0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выполнения функций в области культуры, кинематографии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17 332,9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17 332,9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2 369,2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2 369,2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14 779,9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13 861,2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917,7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0F3D22">
              <w:rPr>
                <w:rFonts w:ascii="Times New Roman" w:hAnsi="Times New Roman" w:cs="Times New Roman"/>
                <w:sz w:val="28"/>
                <w:szCs w:val="28"/>
              </w:rPr>
              <w:t>ии и её</w:t>
            </w:r>
            <w:proofErr w:type="gramEnd"/>
            <w:r w:rsidRPr="000F3D22">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183,8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183,7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0,1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Создание условий для обеспечения гражданского мира и национального согласия, укрепление единства многонационального народа, проживающего в </w:t>
            </w:r>
            <w:proofErr w:type="spellStart"/>
            <w:r w:rsidRPr="000F3D22">
              <w:rPr>
                <w:rFonts w:ascii="Times New Roman" w:hAnsi="Times New Roman" w:cs="Times New Roman"/>
                <w:sz w:val="28"/>
                <w:szCs w:val="28"/>
              </w:rPr>
              <w:t>Каневском</w:t>
            </w:r>
            <w:proofErr w:type="spellEnd"/>
            <w:r w:rsidRPr="000F3D22">
              <w:rPr>
                <w:rFonts w:ascii="Times New Roman" w:hAnsi="Times New Roman" w:cs="Times New Roman"/>
                <w:sz w:val="28"/>
                <w:szCs w:val="28"/>
              </w:rPr>
              <w:t xml:space="preserve">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7</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131 743,1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Развитие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47 187,4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47 187,4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40 432,2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40 432,2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Организация, проведение и участие в районных и краевых спортивных соревнованиях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Создание условий, обеспечивающих возможность гражданам систематически </w:t>
            </w:r>
            <w:r w:rsidRPr="000F3D22">
              <w:rPr>
                <w:rFonts w:ascii="Times New Roman" w:hAnsi="Times New Roman" w:cs="Times New Roman"/>
                <w:sz w:val="28"/>
                <w:szCs w:val="28"/>
              </w:rPr>
              <w:lastRenderedPageBreak/>
              <w:t>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996,0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996,0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3 459,2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3 459,2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Подготовка спортивного резерва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81 861,7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Популяризация и развитие детско-юношеского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81 861,7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73 879,6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73 879,6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1 612,6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1 612,6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3 148,7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Предоставление субсидий  бюджетным, </w:t>
            </w:r>
            <w:r w:rsidRPr="000F3D22">
              <w:rPr>
                <w:rFonts w:ascii="Times New Roman" w:hAnsi="Times New Roman" w:cs="Times New Roman"/>
                <w:sz w:val="28"/>
                <w:szCs w:val="28"/>
              </w:rPr>
              <w:lastRenderedPageBreak/>
              <w:t>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3 148,7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1 220,8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1 220,8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Управление реализацией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2 369,2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2 369,2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0F3D22">
              <w:rPr>
                <w:rFonts w:ascii="Times New Roman" w:hAnsi="Times New Roman" w:cs="Times New Roman"/>
                <w:sz w:val="28"/>
                <w:szCs w:val="28"/>
              </w:rPr>
              <w:t>ии и её</w:t>
            </w:r>
            <w:proofErr w:type="gramEnd"/>
            <w:r w:rsidRPr="000F3D22">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324,8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321,3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1 915,6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Муниципальная поддержка субъектов малого и среднего предпринимательства в муниципальном образовании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405,6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405,6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Отдельные мероприятия подпрограммы </w:t>
            </w:r>
            <w:r w:rsidRPr="000F3D22">
              <w:rPr>
                <w:rFonts w:ascii="Times New Roman" w:hAnsi="Times New Roman" w:cs="Times New Roman"/>
                <w:sz w:val="28"/>
                <w:szCs w:val="28"/>
              </w:rPr>
              <w:lastRenderedPageBreak/>
              <w:t>«Муниципальная поддержка  субъектов малого и среднего предпринимательства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405,6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405,6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Формирование и продвижение экономически и </w:t>
            </w:r>
            <w:proofErr w:type="spellStart"/>
            <w:r w:rsidRPr="000F3D22">
              <w:rPr>
                <w:rFonts w:ascii="Times New Roman" w:hAnsi="Times New Roman" w:cs="Times New Roman"/>
                <w:sz w:val="28"/>
                <w:szCs w:val="28"/>
              </w:rPr>
              <w:t>инвестиционно</w:t>
            </w:r>
            <w:proofErr w:type="spellEnd"/>
            <w:r w:rsidRPr="000F3D22">
              <w:rPr>
                <w:rFonts w:ascii="Times New Roman" w:hAnsi="Times New Roman" w:cs="Times New Roman"/>
                <w:sz w:val="28"/>
                <w:szCs w:val="28"/>
              </w:rPr>
              <w:t xml:space="preserve"> привлекательного образа муниципального образования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Отдельные мероприятия по созданию </w:t>
            </w:r>
            <w:proofErr w:type="spellStart"/>
            <w:r w:rsidRPr="000F3D22">
              <w:rPr>
                <w:rFonts w:ascii="Times New Roman" w:hAnsi="Times New Roman" w:cs="Times New Roman"/>
                <w:sz w:val="28"/>
                <w:szCs w:val="28"/>
              </w:rPr>
              <w:t>инвестиционно</w:t>
            </w:r>
            <w:proofErr w:type="spellEnd"/>
            <w:r w:rsidRPr="000F3D22">
              <w:rPr>
                <w:rFonts w:ascii="Times New Roman" w:hAnsi="Times New Roman" w:cs="Times New Roman"/>
                <w:sz w:val="28"/>
                <w:szCs w:val="28"/>
              </w:rPr>
              <w:t xml:space="preserve"> привлекательного образа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1 510,0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9</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17 132,7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12 799,7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Мероприятия по реализации молодежной политики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12 799,7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11 032,0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11 032,0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по реализации молодежной политики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1 767,7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1 767,7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Отдельные мероприятия по управлению </w:t>
            </w:r>
            <w:r w:rsidRPr="000F3D22">
              <w:rPr>
                <w:rFonts w:ascii="Times New Roman" w:hAnsi="Times New Roman" w:cs="Times New Roman"/>
                <w:sz w:val="28"/>
                <w:szCs w:val="28"/>
              </w:rPr>
              <w:lastRenderedPageBreak/>
              <w:t>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2 290,1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2 290,1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2 241,8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2 241,8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0F3D22">
              <w:rPr>
                <w:rFonts w:ascii="Times New Roman" w:hAnsi="Times New Roman" w:cs="Times New Roman"/>
                <w:sz w:val="28"/>
                <w:szCs w:val="28"/>
              </w:rPr>
              <w:t>ии и её</w:t>
            </w:r>
            <w:proofErr w:type="gramEnd"/>
            <w:r w:rsidRPr="000F3D22">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48,3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48,3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2 042,9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2 042,9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мероприятий по обеспечению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2 042,9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2 042,9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13 295,2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13 295,2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Совершенствование механизмов управления развитием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13 295,2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235,3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235,3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Проведение районного конкурса на звание «Лучший орган территориального общественного самоуправления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65,1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65,1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Проведение районных отраслевых конкурсов на присвоение Почетного звания «Человек года» и «Лучший специалист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247,0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247,0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11 900,0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11 900,0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Предоставление льгот и компенсаций, установленных положением о звании «Почетный гражданин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Оплата  членских взносов в Ассоциацию  «Совет муниципальных образований </w:t>
            </w:r>
            <w:r w:rsidRPr="000F3D22">
              <w:rPr>
                <w:rFonts w:ascii="Times New Roman" w:hAnsi="Times New Roman" w:cs="Times New Roman"/>
                <w:sz w:val="28"/>
                <w:szCs w:val="28"/>
              </w:rPr>
              <w:lastRenderedPageBreak/>
              <w:t>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237,2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237,2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Повышение правовой культуры и электоральной активности жителей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Приобретение предметов государственной символики Российской Федерации, Краснодарского края и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Муниципальная программа  муниципального образования Каневской район «Казачество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175,4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175,4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Реализация муниципальной политики в отношении казачества в </w:t>
            </w:r>
            <w:proofErr w:type="spellStart"/>
            <w:r w:rsidRPr="000F3D22">
              <w:rPr>
                <w:rFonts w:ascii="Times New Roman" w:hAnsi="Times New Roman" w:cs="Times New Roman"/>
                <w:sz w:val="28"/>
                <w:szCs w:val="28"/>
              </w:rPr>
              <w:t>Каневском</w:t>
            </w:r>
            <w:proofErr w:type="spellEnd"/>
            <w:r w:rsidRPr="000F3D22">
              <w:rPr>
                <w:rFonts w:ascii="Times New Roman" w:hAnsi="Times New Roman" w:cs="Times New Roman"/>
                <w:sz w:val="28"/>
                <w:szCs w:val="28"/>
              </w:rPr>
              <w:t xml:space="preserve">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175,4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Изучение и популяризация традиционной культуры и истории казачества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159,8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Закупка товаров, работ и услуг для </w:t>
            </w:r>
            <w:r w:rsidRPr="000F3D22">
              <w:rPr>
                <w:rFonts w:ascii="Times New Roman" w:hAnsi="Times New Roman" w:cs="Times New Roman"/>
                <w:sz w:val="28"/>
                <w:szCs w:val="28"/>
              </w:rPr>
              <w:lastRenderedPageBreak/>
              <w:t>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159,8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1 900,0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Муниципальная программа  муниципального образования Каневской район «Информационное общество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10 071,3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4 923,0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4 923,0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4 923,0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4 923,0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5 148,3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Развитие информационных систем и информационных сервисов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5 148,3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2 954,9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2 954,9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по программному обеспечению подпрограммы «Информационный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2 193,4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2 193,4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11 378,9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10 683,3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Поддержка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10 683,3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10 683,3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1 298,0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9 223,3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320,6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Проведение противоэпизоотических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320,6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295,6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295,6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Мероприятия, направленные на развитие агропромышленного комплекса </w:t>
            </w:r>
            <w:proofErr w:type="spellStart"/>
            <w:r w:rsidRPr="000F3D22">
              <w:rPr>
                <w:rFonts w:ascii="Times New Roman" w:hAnsi="Times New Roman" w:cs="Times New Roman"/>
                <w:sz w:val="28"/>
                <w:szCs w:val="28"/>
              </w:rPr>
              <w:t>Каневского</w:t>
            </w:r>
            <w:proofErr w:type="spellEnd"/>
            <w:r w:rsidRPr="000F3D22">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15</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Высшее должностное лицо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Расходы на обеспечение функций органов местного самоуправления и </w:t>
            </w:r>
            <w:r w:rsidRPr="000F3D22">
              <w:rPr>
                <w:rFonts w:ascii="Times New Roman" w:hAnsi="Times New Roman" w:cs="Times New Roman"/>
                <w:sz w:val="28"/>
                <w:szCs w:val="28"/>
              </w:rPr>
              <w:lastRenderedPageBreak/>
              <w:t>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16</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1 409,7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1 409,7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1 409,7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1 404,2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17</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130 090,5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128 806,0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82 086,1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82 086,1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44 435,8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Расходы на выплаты персоналу в целях </w:t>
            </w:r>
            <w:r w:rsidRPr="000F3D22">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26 322,4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17 066,1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1 047,3</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0F3D22">
              <w:rPr>
                <w:rFonts w:ascii="Times New Roman" w:hAnsi="Times New Roman" w:cs="Times New Roman"/>
                <w:sz w:val="28"/>
                <w:szCs w:val="28"/>
              </w:rPr>
              <w:t>ии и её</w:t>
            </w:r>
            <w:proofErr w:type="gramEnd"/>
            <w:r w:rsidRPr="000F3D22">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2 284,1</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2 272,4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Финансовое обеспечение непредвиденных расходов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Резервный фонд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Отдельные </w:t>
            </w:r>
            <w:proofErr w:type="spellStart"/>
            <w:r w:rsidRPr="000F3D22">
              <w:rPr>
                <w:rFonts w:ascii="Times New Roman" w:hAnsi="Times New Roman" w:cs="Times New Roman"/>
                <w:sz w:val="28"/>
                <w:szCs w:val="28"/>
              </w:rPr>
              <w:t>непрограммные</w:t>
            </w:r>
            <w:proofErr w:type="spellEnd"/>
            <w:r w:rsidRPr="000F3D22">
              <w:rPr>
                <w:rFonts w:ascii="Times New Roman" w:hAnsi="Times New Roman" w:cs="Times New Roman"/>
                <w:sz w:val="28"/>
                <w:szCs w:val="28"/>
              </w:rPr>
              <w:t xml:space="preserve">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784,5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245,8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245,8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Поддержка местных инициатив граждан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52 3 00 109</w:t>
            </w:r>
            <w:r w:rsidRPr="000F3D22">
              <w:rPr>
                <w:rFonts w:ascii="Times New Roman" w:hAnsi="Times New Roman" w:cs="Times New Roman"/>
                <w:sz w:val="28"/>
                <w:szCs w:val="28"/>
                <w:lang w:val="en-US"/>
              </w:rPr>
              <w:t>4</w:t>
            </w:r>
            <w:r w:rsidRPr="000F3D22">
              <w:rPr>
                <w:rFonts w:ascii="Times New Roman" w:hAnsi="Times New Roman" w:cs="Times New Roman"/>
                <w:sz w:val="28"/>
                <w:szCs w:val="28"/>
              </w:rPr>
              <w:t>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52 3 00 109</w:t>
            </w:r>
            <w:r w:rsidRPr="000F3D22">
              <w:rPr>
                <w:rFonts w:ascii="Times New Roman" w:hAnsi="Times New Roman" w:cs="Times New Roman"/>
                <w:sz w:val="28"/>
                <w:szCs w:val="28"/>
                <w:lang w:val="en-US"/>
              </w:rPr>
              <w:t>4</w:t>
            </w:r>
            <w:r w:rsidRPr="000F3D22">
              <w:rPr>
                <w:rFonts w:ascii="Times New Roman" w:hAnsi="Times New Roman" w:cs="Times New Roman"/>
                <w:sz w:val="28"/>
                <w:szCs w:val="28"/>
              </w:rPr>
              <w:t>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38,7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38,7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18</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Управление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17 466,8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Обеспечение функционирования </w:t>
            </w:r>
            <w:r w:rsidRPr="000F3D22">
              <w:rPr>
                <w:rFonts w:ascii="Times New Roman" w:hAnsi="Times New Roman" w:cs="Times New Roman"/>
                <w:sz w:val="28"/>
                <w:szCs w:val="28"/>
              </w:rPr>
              <w:lastRenderedPageBreak/>
              <w:t>управления имущественных отношений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15 462,9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14 471,0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14 471,0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0F3D22">
              <w:rPr>
                <w:rFonts w:ascii="Times New Roman" w:hAnsi="Times New Roman" w:cs="Times New Roman"/>
                <w:sz w:val="28"/>
                <w:szCs w:val="28"/>
              </w:rPr>
              <w:t>ии и её</w:t>
            </w:r>
            <w:proofErr w:type="gramEnd"/>
            <w:r w:rsidRPr="000F3D22">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991,9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991,9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2 003,9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878,0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878,0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по землеустройству и землепользованию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1 025,9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1 025,9</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19</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Управление финансами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58 681,5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Обеспечение функционирования финансового управления администрации </w:t>
            </w:r>
            <w:r w:rsidRPr="000F3D22">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22 069,5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21 330,5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21 330,5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2 812,0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2 812,0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2 805,0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Поддержание устойчивого исполнения местных бюджетов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33 800,0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20 000,0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20 000,0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6 650,0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4 082,2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3 343,2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3 209,5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133,7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2 567,8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2 567,8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2 567,8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21</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Обеспечение </w:t>
            </w:r>
            <w:proofErr w:type="gramStart"/>
            <w:r w:rsidRPr="000F3D22">
              <w:rPr>
                <w:rFonts w:ascii="Times New Roman" w:hAnsi="Times New Roman" w:cs="Times New Roman"/>
                <w:sz w:val="28"/>
                <w:szCs w:val="28"/>
              </w:rPr>
              <w:t xml:space="preserve">деятельности управления строительства администрации </w:t>
            </w:r>
            <w:r w:rsidRPr="000F3D22">
              <w:rPr>
                <w:rFonts w:ascii="Times New Roman" w:hAnsi="Times New Roman" w:cs="Times New Roman"/>
                <w:sz w:val="28"/>
                <w:szCs w:val="28"/>
              </w:rPr>
              <w:lastRenderedPageBreak/>
              <w:t>муниципального образования Каневской</w:t>
            </w:r>
            <w:proofErr w:type="gramEnd"/>
            <w:r w:rsidRPr="000F3D22">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41 009,0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Обеспечение </w:t>
            </w:r>
            <w:proofErr w:type="gramStart"/>
            <w:r w:rsidRPr="000F3D22">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0F3D22">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25 365,4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7 334,2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7 334,2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16 974,2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16 550,7</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423,5</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0F3D22">
              <w:rPr>
                <w:rFonts w:ascii="Times New Roman" w:hAnsi="Times New Roman" w:cs="Times New Roman"/>
                <w:sz w:val="28"/>
                <w:szCs w:val="28"/>
              </w:rPr>
              <w:t>ии и её</w:t>
            </w:r>
            <w:proofErr w:type="gramEnd"/>
            <w:r w:rsidRPr="000F3D22">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264,2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160,2</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104,0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63,0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63,0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0F3D22">
              <w:rPr>
                <w:rFonts w:ascii="Times New Roman" w:hAnsi="Times New Roman" w:cs="Times New Roman"/>
                <w:sz w:val="28"/>
                <w:szCs w:val="28"/>
              </w:rPr>
              <w:t>категорий</w:t>
            </w:r>
            <w:proofErr w:type="gramEnd"/>
            <w:r w:rsidRPr="000F3D22">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729,8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648,8</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81,0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Мероприятия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1 920,0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1 299,6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1 299,6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620,4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620,4</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Отдельные </w:t>
            </w:r>
            <w:proofErr w:type="spellStart"/>
            <w:r w:rsidRPr="000F3D22">
              <w:rPr>
                <w:rFonts w:ascii="Times New Roman" w:hAnsi="Times New Roman" w:cs="Times New Roman"/>
                <w:sz w:val="28"/>
                <w:szCs w:val="28"/>
              </w:rPr>
              <w:t>непрограммные</w:t>
            </w:r>
            <w:proofErr w:type="spellEnd"/>
            <w:r w:rsidRPr="000F3D22">
              <w:rPr>
                <w:rFonts w:ascii="Times New Roman" w:hAnsi="Times New Roman" w:cs="Times New Roman"/>
                <w:sz w:val="28"/>
                <w:szCs w:val="28"/>
              </w:rPr>
              <w:t xml:space="preserve">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13 723,6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723,6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723,6</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Федеральный проект «Модернизация </w:t>
            </w:r>
            <w:r w:rsidRPr="000F3D22">
              <w:rPr>
                <w:rFonts w:ascii="Times New Roman" w:hAnsi="Times New Roman" w:cs="Times New Roman"/>
                <w:sz w:val="28"/>
                <w:szCs w:val="28"/>
              </w:rPr>
              <w:lastRenderedPageBreak/>
              <w:t>первичного звена здравоохранения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56 3 N9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proofErr w:type="gramStart"/>
            <w:r w:rsidRPr="000F3D22">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0F3D22">
              <w:rPr>
                <w:rFonts w:ascii="Times New Roman" w:hAnsi="Times New Roman" w:cs="Times New Roman"/>
                <w:sz w:val="28"/>
                <w:szCs w:val="28"/>
              </w:rPr>
              <w:t xml:space="preserve"> в Краснодарском крае)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3 N9 53651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13 000,0</w:t>
            </w:r>
          </w:p>
        </w:tc>
      </w:tr>
      <w:tr w:rsidR="000F3D22" w:rsidRPr="000F3D22"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56 3 N9 53651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13 000,0</w:t>
            </w:r>
          </w:p>
        </w:tc>
      </w:tr>
    </w:tbl>
    <w:p w:rsidR="000F3D22" w:rsidRP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 xml:space="preserve">А.И. </w:t>
      </w:r>
      <w:proofErr w:type="spellStart"/>
      <w:r w:rsidRPr="000F3D22">
        <w:rPr>
          <w:rFonts w:ascii="Times New Roman" w:hAnsi="Times New Roman" w:cs="Times New Roman"/>
          <w:sz w:val="28"/>
          <w:szCs w:val="28"/>
        </w:rPr>
        <w:t>Битюков</w:t>
      </w:r>
      <w:proofErr w:type="spellEnd"/>
    </w:p>
    <w:p w:rsidR="000F3D22" w:rsidRPr="00797487" w:rsidRDefault="000F3D22"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p w:rsidR="00B11698" w:rsidRDefault="00B11698" w:rsidP="00797487">
      <w:pPr>
        <w:spacing w:after="0" w:line="240" w:lineRule="auto"/>
        <w:jc w:val="cente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C14BFF" w:rsidTr="00C14BFF">
        <w:tc>
          <w:tcPr>
            <w:tcW w:w="5353" w:type="dxa"/>
          </w:tcPr>
          <w:p w:rsidR="00C14BFF" w:rsidRDefault="00C14BFF" w:rsidP="00C14BFF">
            <w:pPr>
              <w:jc w:val="center"/>
              <w:rPr>
                <w:rFonts w:ascii="Times New Roman" w:hAnsi="Times New Roman" w:cs="Times New Roman"/>
                <w:sz w:val="28"/>
                <w:szCs w:val="28"/>
              </w:rPr>
            </w:pPr>
          </w:p>
        </w:tc>
        <w:tc>
          <w:tcPr>
            <w:tcW w:w="4501" w:type="dxa"/>
          </w:tcPr>
          <w:p w:rsidR="00C14BFF" w:rsidRDefault="00C14BFF" w:rsidP="00C14BFF">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9</w:t>
            </w:r>
          </w:p>
        </w:tc>
      </w:tr>
      <w:tr w:rsidR="00C14BFF" w:rsidRPr="00426AF4" w:rsidTr="00C14BFF">
        <w:tc>
          <w:tcPr>
            <w:tcW w:w="5353" w:type="dxa"/>
          </w:tcPr>
          <w:p w:rsidR="00C14BFF" w:rsidRDefault="00C14BFF" w:rsidP="00C14BFF">
            <w:pPr>
              <w:jc w:val="center"/>
              <w:rPr>
                <w:rFonts w:ascii="Times New Roman" w:hAnsi="Times New Roman" w:cs="Times New Roman"/>
                <w:sz w:val="28"/>
                <w:szCs w:val="28"/>
              </w:rPr>
            </w:pPr>
          </w:p>
        </w:tc>
        <w:tc>
          <w:tcPr>
            <w:tcW w:w="4501"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C14BFF" w:rsidRPr="00426AF4" w:rsidTr="00C14BFF">
        <w:tc>
          <w:tcPr>
            <w:tcW w:w="5353" w:type="dxa"/>
          </w:tcPr>
          <w:p w:rsidR="00C14BFF" w:rsidRDefault="00C14BFF" w:rsidP="00C14BFF">
            <w:pPr>
              <w:jc w:val="center"/>
              <w:rPr>
                <w:rFonts w:ascii="Times New Roman" w:hAnsi="Times New Roman" w:cs="Times New Roman"/>
                <w:sz w:val="28"/>
                <w:szCs w:val="28"/>
              </w:rPr>
            </w:pPr>
          </w:p>
        </w:tc>
        <w:tc>
          <w:tcPr>
            <w:tcW w:w="4501"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C14BFF" w:rsidRPr="00426AF4" w:rsidTr="00C14BFF">
        <w:tc>
          <w:tcPr>
            <w:tcW w:w="5353" w:type="dxa"/>
          </w:tcPr>
          <w:p w:rsidR="00C14BFF" w:rsidRDefault="00C14BFF" w:rsidP="00C14BFF">
            <w:pPr>
              <w:jc w:val="center"/>
              <w:rPr>
                <w:rFonts w:ascii="Times New Roman" w:hAnsi="Times New Roman" w:cs="Times New Roman"/>
                <w:sz w:val="28"/>
                <w:szCs w:val="28"/>
              </w:rPr>
            </w:pPr>
          </w:p>
        </w:tc>
        <w:tc>
          <w:tcPr>
            <w:tcW w:w="4501"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14BFF" w:rsidRPr="00426AF4" w:rsidTr="00C14BFF">
        <w:tc>
          <w:tcPr>
            <w:tcW w:w="5353" w:type="dxa"/>
          </w:tcPr>
          <w:p w:rsidR="00C14BFF" w:rsidRDefault="00C14BFF" w:rsidP="00C14BFF">
            <w:pPr>
              <w:jc w:val="center"/>
              <w:rPr>
                <w:rFonts w:ascii="Times New Roman" w:hAnsi="Times New Roman" w:cs="Times New Roman"/>
                <w:sz w:val="28"/>
                <w:szCs w:val="28"/>
              </w:rPr>
            </w:pPr>
          </w:p>
        </w:tc>
        <w:tc>
          <w:tcPr>
            <w:tcW w:w="4501"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C14BFF" w:rsidRDefault="00C14BFF" w:rsidP="00C14BFF">
      <w:pPr>
        <w:spacing w:after="0" w:line="240" w:lineRule="auto"/>
        <w:rPr>
          <w:rFonts w:ascii="Times New Roman" w:hAnsi="Times New Roman" w:cs="Times New Roman"/>
          <w:sz w:val="28"/>
          <w:szCs w:val="28"/>
        </w:rPr>
      </w:pPr>
    </w:p>
    <w:p w:rsidR="007A2250" w:rsidRDefault="007A2250" w:rsidP="00797487">
      <w:pPr>
        <w:spacing w:after="0" w:line="240" w:lineRule="auto"/>
        <w:jc w:val="center"/>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Распределение бюджетных ассигнований </w:t>
      </w: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797487">
        <w:rPr>
          <w:rFonts w:ascii="Times New Roman" w:hAnsi="Times New Roman" w:cs="Times New Roman"/>
          <w:sz w:val="28"/>
          <w:szCs w:val="28"/>
        </w:rPr>
        <w:t>непрограммным</w:t>
      </w:r>
      <w:proofErr w:type="spellEnd"/>
      <w:r w:rsidRPr="00797487">
        <w:rPr>
          <w:rFonts w:ascii="Times New Roman" w:hAnsi="Times New Roman" w:cs="Times New Roman"/>
          <w:sz w:val="28"/>
          <w:szCs w:val="28"/>
        </w:rPr>
        <w:t xml:space="preserve"> направлениям деятельности), группам </w:t>
      </w:r>
      <w:proofErr w:type="gramStart"/>
      <w:r w:rsidRPr="00797487">
        <w:rPr>
          <w:rFonts w:ascii="Times New Roman" w:hAnsi="Times New Roman" w:cs="Times New Roman"/>
          <w:sz w:val="28"/>
          <w:szCs w:val="28"/>
        </w:rPr>
        <w:t>видов расходов классификации расходов бюджетов</w:t>
      </w:r>
      <w:proofErr w:type="gramEnd"/>
      <w:r w:rsidRPr="00797487">
        <w:rPr>
          <w:rFonts w:ascii="Times New Roman" w:hAnsi="Times New Roman" w:cs="Times New Roman"/>
          <w:sz w:val="28"/>
          <w:szCs w:val="28"/>
        </w:rPr>
        <w:t xml:space="preserve"> на 2024 – 2025 годы</w:t>
      </w:r>
    </w:p>
    <w:p w:rsidR="000F3D22" w:rsidRPr="00797487" w:rsidRDefault="000F3D22" w:rsidP="00797487">
      <w:pPr>
        <w:spacing w:after="0" w:line="240" w:lineRule="auto"/>
        <w:jc w:val="right"/>
        <w:rPr>
          <w:rFonts w:ascii="Times New Roman" w:hAnsi="Times New Roman" w:cs="Times New Roman"/>
          <w:sz w:val="28"/>
          <w:szCs w:val="28"/>
        </w:rPr>
      </w:pPr>
    </w:p>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тыс. руб.</w:t>
      </w:r>
    </w:p>
    <w:tbl>
      <w:tblPr>
        <w:tblW w:w="9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312"/>
        <w:gridCol w:w="1980"/>
        <w:gridCol w:w="746"/>
        <w:gridCol w:w="1594"/>
        <w:gridCol w:w="1620"/>
      </w:tblGrid>
      <w:tr w:rsidR="000F3D22" w:rsidRPr="00797487" w:rsidTr="000F3D22">
        <w:trPr>
          <w:trHeight w:val="330"/>
        </w:trPr>
        <w:tc>
          <w:tcPr>
            <w:tcW w:w="594"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 </w:t>
            </w:r>
            <w:proofErr w:type="spellStart"/>
            <w:proofErr w:type="gramStart"/>
            <w:r w:rsidRPr="00797487">
              <w:rPr>
                <w:rFonts w:ascii="Times New Roman" w:hAnsi="Times New Roman" w:cs="Times New Roman"/>
                <w:sz w:val="28"/>
                <w:szCs w:val="28"/>
              </w:rPr>
              <w:t>п</w:t>
            </w:r>
            <w:proofErr w:type="spellEnd"/>
            <w:proofErr w:type="gramEnd"/>
            <w:r w:rsidRPr="00797487">
              <w:rPr>
                <w:rFonts w:ascii="Times New Roman" w:hAnsi="Times New Roman" w:cs="Times New Roman"/>
                <w:sz w:val="28"/>
                <w:szCs w:val="28"/>
              </w:rPr>
              <w:t>/</w:t>
            </w:r>
            <w:proofErr w:type="spellStart"/>
            <w:r w:rsidRPr="00797487">
              <w:rPr>
                <w:rFonts w:ascii="Times New Roman" w:hAnsi="Times New Roman" w:cs="Times New Roman"/>
                <w:sz w:val="28"/>
                <w:szCs w:val="28"/>
              </w:rPr>
              <w:t>п</w:t>
            </w:r>
            <w:proofErr w:type="spellEnd"/>
          </w:p>
        </w:tc>
        <w:tc>
          <w:tcPr>
            <w:tcW w:w="3312"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Наименование</w:t>
            </w:r>
          </w:p>
        </w:tc>
        <w:tc>
          <w:tcPr>
            <w:tcW w:w="1980"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ЦСР</w:t>
            </w:r>
          </w:p>
        </w:tc>
        <w:tc>
          <w:tcPr>
            <w:tcW w:w="746"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КВР</w:t>
            </w:r>
          </w:p>
        </w:tc>
        <w:tc>
          <w:tcPr>
            <w:tcW w:w="3214" w:type="dxa"/>
            <w:gridSpan w:val="2"/>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Сумма</w:t>
            </w:r>
          </w:p>
        </w:tc>
      </w:tr>
      <w:tr w:rsidR="000F3D22" w:rsidRPr="00797487" w:rsidTr="000F3D22">
        <w:trPr>
          <w:trHeight w:val="330"/>
        </w:trPr>
        <w:tc>
          <w:tcPr>
            <w:tcW w:w="594"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3312"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980"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746"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594"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4</w:t>
            </w:r>
          </w:p>
        </w:tc>
        <w:tc>
          <w:tcPr>
            <w:tcW w:w="1620"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5</w:t>
            </w:r>
          </w:p>
        </w:tc>
      </w:tr>
      <w:tr w:rsidR="000F3D22" w:rsidRPr="00797487" w:rsidTr="000F3D22">
        <w:trPr>
          <w:trHeight w:val="330"/>
        </w:trPr>
        <w:tc>
          <w:tcPr>
            <w:tcW w:w="594"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3312"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1980"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746"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1594"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1620"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2 322 798,3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2 265 999,6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1 464 271,0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1 383 655,7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w:t>
            </w:r>
            <w:r w:rsidRPr="00797487">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sidRPr="00797487">
              <w:rPr>
                <w:rFonts w:ascii="Times New Roman" w:hAnsi="Times New Roman" w:cs="Times New Roman"/>
                <w:sz w:val="28"/>
                <w:szCs w:val="28"/>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и </w:t>
            </w:r>
            <w:r w:rsidRPr="00797487">
              <w:rPr>
                <w:rFonts w:ascii="Times New Roman" w:hAnsi="Times New Roman" w:cs="Times New Roman"/>
                <w:sz w:val="28"/>
                <w:szCs w:val="28"/>
              </w:rPr>
              <w:lastRenderedPageBreak/>
              <w:t>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w:t>
            </w:r>
            <w:r w:rsidRPr="00797487">
              <w:rPr>
                <w:rFonts w:ascii="Times New Roman" w:hAnsi="Times New Roman" w:cs="Times New Roman"/>
                <w:sz w:val="28"/>
                <w:szCs w:val="28"/>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w:t>
            </w:r>
            <w:r w:rsidRPr="00797487">
              <w:rPr>
                <w:rFonts w:ascii="Times New Roman" w:hAnsi="Times New Roman" w:cs="Times New Roman"/>
                <w:sz w:val="28"/>
                <w:szCs w:val="28"/>
              </w:rPr>
              <w:lastRenderedPageBreak/>
              <w:t>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Организация бесплатного </w:t>
            </w:r>
            <w:r w:rsidRPr="00797487">
              <w:rPr>
                <w:rFonts w:ascii="Times New Roman" w:hAnsi="Times New Roman" w:cs="Times New Roman"/>
                <w:sz w:val="28"/>
                <w:szCs w:val="28"/>
              </w:rPr>
              <w:lastRenderedPageBreak/>
              <w:t>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S0100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w:t>
            </w:r>
            <w:r w:rsidRPr="00797487">
              <w:rPr>
                <w:rFonts w:ascii="Times New Roman" w:hAnsi="Times New Roman" w:cs="Times New Roman"/>
                <w:sz w:val="28"/>
                <w:szCs w:val="28"/>
              </w:rPr>
              <w:lastRenderedPageBreak/>
              <w:t>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S0100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w:t>
            </w:r>
            <w:r w:rsidRPr="00797487">
              <w:rPr>
                <w:rFonts w:ascii="Times New Roman" w:hAnsi="Times New Roman" w:cs="Times New Roman"/>
                <w:sz w:val="28"/>
                <w:szCs w:val="28"/>
              </w:rPr>
              <w:lastRenderedPageBreak/>
              <w:t>прилегающих к зданиям и сооружениям муниципальных 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w:t>
            </w:r>
            <w:r w:rsidRPr="00797487">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71 089,2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85 739,7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65 423,0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81 212,5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5 385,4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4 246,4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по обеспечению </w:t>
            </w:r>
            <w:r w:rsidRPr="00797487">
              <w:rPr>
                <w:rFonts w:ascii="Times New Roman" w:hAnsi="Times New Roman" w:cs="Times New Roman"/>
                <w:sz w:val="28"/>
                <w:szCs w:val="28"/>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234 654,3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242 747,0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и оздоровления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организации отдыха детей в каникулярное </w:t>
            </w:r>
            <w:r w:rsidRPr="00797487">
              <w:rPr>
                <w:rFonts w:ascii="Times New Roman" w:hAnsi="Times New Roman" w:cs="Times New Roman"/>
                <w:sz w:val="28"/>
                <w:szCs w:val="28"/>
              </w:rPr>
              <w:lastRenderedPageBreak/>
              <w:t>время на базе муниципальных учреждений, осуществляющих организацию отдыха детей в Краснодарском крае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Дети-сироты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w:t>
            </w:r>
            <w:r w:rsidRPr="00797487">
              <w:rPr>
                <w:rFonts w:ascii="Times New Roman" w:hAnsi="Times New Roman" w:cs="Times New Roman"/>
                <w:sz w:val="28"/>
                <w:szCs w:val="28"/>
              </w:rPr>
              <w:lastRenderedPageBreak/>
              <w:t>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97487">
              <w:rPr>
                <w:rFonts w:ascii="Times New Roman" w:hAnsi="Times New Roman" w:cs="Times New Roman"/>
                <w:sz w:val="28"/>
                <w:szCs w:val="28"/>
              </w:rPr>
              <w:t>постинтернатного</w:t>
            </w:r>
            <w:proofErr w:type="spellEnd"/>
            <w:r w:rsidRPr="00797487">
              <w:rPr>
                <w:rFonts w:ascii="Times New Roman" w:hAnsi="Times New Roman" w:cs="Times New Roman"/>
                <w:sz w:val="28"/>
                <w:szCs w:val="28"/>
              </w:rPr>
              <w:t xml:space="preserve"> сопровождения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w:t>
            </w:r>
            <w:r w:rsidRPr="00797487">
              <w:rPr>
                <w:rFonts w:ascii="Times New Roman" w:hAnsi="Times New Roman" w:cs="Times New Roman"/>
                <w:sz w:val="28"/>
                <w:szCs w:val="28"/>
              </w:rPr>
              <w:lastRenderedPageBreak/>
              <w:t>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62 177,4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67 357,6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62 102,4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67 277,6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реализации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w:t>
            </w:r>
            <w:r w:rsidRPr="00797487">
              <w:rPr>
                <w:rFonts w:ascii="Times New Roman" w:hAnsi="Times New Roman" w:cs="Times New Roman"/>
                <w:sz w:val="28"/>
                <w:szCs w:val="28"/>
              </w:rPr>
              <w:lastRenderedPageBreak/>
              <w:t>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97487">
              <w:rPr>
                <w:rFonts w:ascii="Times New Roman" w:hAnsi="Times New Roman" w:cs="Times New Roman"/>
                <w:sz w:val="28"/>
                <w:szCs w:val="28"/>
              </w:rPr>
              <w:t xml:space="preserve"> специализированного жилищного фонда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1 026,6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1 046,1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864,6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884,1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769,3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7 538,1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7 681,0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797487">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6 809,1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6 952,0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4 095,3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4 173,0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3 771,3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3 849,0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«Капитальный ремонт дорог и ремонт автомобильных дорог местного значения </w:t>
            </w:r>
            <w:proofErr w:type="spellStart"/>
            <w:r w:rsidRPr="00797487">
              <w:rPr>
                <w:rFonts w:ascii="Times New Roman" w:hAnsi="Times New Roman" w:cs="Times New Roman"/>
                <w:sz w:val="28"/>
                <w:szCs w:val="28"/>
              </w:rPr>
              <w:lastRenderedPageBreak/>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Финансовое обеспечение мероприятий по капитальному ремонту, ремонту автомобильных дорог общего пользования на территории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19 903,8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20 658,1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w:t>
            </w:r>
            <w:r w:rsidRPr="00797487">
              <w:rPr>
                <w:rFonts w:ascii="Times New Roman" w:hAnsi="Times New Roman" w:cs="Times New Roman"/>
                <w:sz w:val="28"/>
                <w:szCs w:val="28"/>
              </w:rPr>
              <w:lastRenderedPageBreak/>
              <w:t xml:space="preserve">антитеррористической деятельности на территории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490,0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гражданской обороне, предупреждению и ликвидации чрезвычайных ситуаций, стихийных бедствий и их последствий в </w:t>
            </w:r>
            <w:proofErr w:type="spellStart"/>
            <w:r w:rsidRPr="00797487">
              <w:rPr>
                <w:rFonts w:ascii="Times New Roman" w:hAnsi="Times New Roman" w:cs="Times New Roman"/>
                <w:sz w:val="28"/>
                <w:szCs w:val="28"/>
              </w:rPr>
              <w:t>Каневском</w:t>
            </w:r>
            <w:proofErr w:type="spellEnd"/>
            <w:r w:rsidRPr="00797487">
              <w:rPr>
                <w:rFonts w:ascii="Times New Roman" w:hAnsi="Times New Roman" w:cs="Times New Roman"/>
                <w:sz w:val="28"/>
                <w:szCs w:val="28"/>
              </w:rPr>
              <w:t xml:space="preserve"> районе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19 647,5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19 971,8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безопасности гидротехнических сооружений, </w:t>
            </w:r>
            <w:r w:rsidRPr="00797487">
              <w:rPr>
                <w:rFonts w:ascii="Times New Roman" w:hAnsi="Times New Roman" w:cs="Times New Roman"/>
                <w:sz w:val="28"/>
                <w:szCs w:val="28"/>
              </w:rPr>
              <w:lastRenderedPageBreak/>
              <w:t xml:space="preserve">находящихся в собственности муниципального образования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168 420,0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169 501,6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культурно-массовых мероприятий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клубных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w:t>
            </w:r>
            <w:r w:rsidRPr="00797487">
              <w:rPr>
                <w:rFonts w:ascii="Times New Roman" w:hAnsi="Times New Roman" w:cs="Times New Roman"/>
                <w:sz w:val="28"/>
                <w:szCs w:val="28"/>
              </w:rPr>
              <w:lastRenderedPageBreak/>
              <w:t>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Публичное представление музейных предметов и коллекций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муниципального музея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w:t>
            </w:r>
            <w:r w:rsidRPr="00797487">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w:t>
            </w:r>
            <w:proofErr w:type="spellStart"/>
            <w:proofErr w:type="gramStart"/>
            <w:r w:rsidRPr="00797487">
              <w:rPr>
                <w:rFonts w:ascii="Times New Roman" w:hAnsi="Times New Roman" w:cs="Times New Roman"/>
                <w:sz w:val="28"/>
                <w:szCs w:val="28"/>
              </w:rPr>
              <w:t>библиотечно</w:t>
            </w:r>
            <w:proofErr w:type="spellEnd"/>
            <w:r w:rsidRPr="00797487">
              <w:rPr>
                <w:rFonts w:ascii="Times New Roman" w:hAnsi="Times New Roman" w:cs="Times New Roman"/>
                <w:sz w:val="28"/>
                <w:szCs w:val="28"/>
              </w:rPr>
              <w:t xml:space="preserve"> - информационного</w:t>
            </w:r>
            <w:proofErr w:type="gramEnd"/>
            <w:r w:rsidRPr="00797487">
              <w:rPr>
                <w:rFonts w:ascii="Times New Roman" w:hAnsi="Times New Roman" w:cs="Times New Roman"/>
                <w:sz w:val="28"/>
                <w:szCs w:val="28"/>
              </w:rPr>
              <w:t xml:space="preserve"> обслуживания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797487">
              <w:rPr>
                <w:rFonts w:ascii="Times New Roman" w:hAnsi="Times New Roman" w:cs="Times New Roman"/>
                <w:sz w:val="28"/>
                <w:szCs w:val="28"/>
              </w:rPr>
              <w:lastRenderedPageBreak/>
              <w:t>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Государственная поддержка отрасли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проката </w:t>
            </w:r>
            <w:proofErr w:type="spellStart"/>
            <w:r w:rsidRPr="00797487">
              <w:rPr>
                <w:rFonts w:ascii="Times New Roman" w:hAnsi="Times New Roman" w:cs="Times New Roman"/>
                <w:sz w:val="28"/>
                <w:szCs w:val="28"/>
              </w:rPr>
              <w:t>киновидеофильмов</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w:t>
            </w:r>
            <w:proofErr w:type="spellStart"/>
            <w:r w:rsidRPr="00797487">
              <w:rPr>
                <w:rFonts w:ascii="Times New Roman" w:hAnsi="Times New Roman" w:cs="Times New Roman"/>
                <w:sz w:val="28"/>
                <w:szCs w:val="28"/>
              </w:rPr>
              <w:t>кинодосуга</w:t>
            </w:r>
            <w:proofErr w:type="spellEnd"/>
            <w:r w:rsidRPr="00797487">
              <w:rPr>
                <w:rFonts w:ascii="Times New Roman" w:hAnsi="Times New Roman" w:cs="Times New Roman"/>
                <w:sz w:val="28"/>
                <w:szCs w:val="28"/>
              </w:rPr>
              <w:t xml:space="preserve">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w:t>
            </w:r>
            <w:r w:rsidRPr="00797487">
              <w:rPr>
                <w:rFonts w:ascii="Times New Roman" w:hAnsi="Times New Roman" w:cs="Times New Roman"/>
                <w:sz w:val="28"/>
                <w:szCs w:val="28"/>
              </w:rPr>
              <w:lastRenderedPageBreak/>
              <w:t>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797487">
              <w:rPr>
                <w:rFonts w:ascii="Times New Roman" w:hAnsi="Times New Roman" w:cs="Times New Roman"/>
                <w:sz w:val="28"/>
                <w:szCs w:val="28"/>
              </w:rPr>
              <w:t>кинопоказов</w:t>
            </w:r>
            <w:proofErr w:type="spellEnd"/>
            <w:r w:rsidRPr="00797487">
              <w:rPr>
                <w:rFonts w:ascii="Times New Roman" w:hAnsi="Times New Roman" w:cs="Times New Roman"/>
                <w:sz w:val="28"/>
                <w:szCs w:val="28"/>
              </w:rPr>
              <w:t xml:space="preserve"> </w:t>
            </w:r>
            <w:proofErr w:type="gramStart"/>
            <w:r w:rsidRPr="00797487">
              <w:rPr>
                <w:rFonts w:ascii="Times New Roman" w:hAnsi="Times New Roman" w:cs="Times New Roman"/>
                <w:sz w:val="28"/>
                <w:szCs w:val="28"/>
              </w:rPr>
              <w:t>с</w:t>
            </w:r>
            <w:proofErr w:type="gramEnd"/>
            <w:r w:rsidRPr="00797487">
              <w:rPr>
                <w:rFonts w:ascii="Times New Roman" w:hAnsi="Times New Roman" w:cs="Times New Roman"/>
                <w:sz w:val="28"/>
                <w:szCs w:val="28"/>
              </w:rPr>
              <w:t xml:space="preserve"> подготовленным </w:t>
            </w:r>
            <w:proofErr w:type="spellStart"/>
            <w:r w:rsidRPr="00797487">
              <w:rPr>
                <w:rFonts w:ascii="Times New Roman" w:hAnsi="Times New Roman" w:cs="Times New Roman"/>
                <w:sz w:val="28"/>
                <w:szCs w:val="28"/>
              </w:rPr>
              <w:t>субтитрированием</w:t>
            </w:r>
            <w:proofErr w:type="spellEnd"/>
            <w:r w:rsidRPr="00797487">
              <w:rPr>
                <w:rFonts w:ascii="Times New Roman" w:hAnsi="Times New Roman" w:cs="Times New Roman"/>
                <w:sz w:val="28"/>
                <w:szCs w:val="28"/>
              </w:rPr>
              <w:t xml:space="preserve"> и (или) </w:t>
            </w:r>
            <w:proofErr w:type="spellStart"/>
            <w:r w:rsidRPr="00797487">
              <w:rPr>
                <w:rFonts w:ascii="Times New Roman" w:hAnsi="Times New Roman" w:cs="Times New Roman"/>
                <w:sz w:val="28"/>
                <w:szCs w:val="28"/>
              </w:rPr>
              <w:t>тифлокомментированием</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дополнительного образования детей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 в сфере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w:t>
            </w:r>
            <w:r w:rsidRPr="00797487">
              <w:rPr>
                <w:rFonts w:ascii="Times New Roman" w:hAnsi="Times New Roman" w:cs="Times New Roman"/>
                <w:sz w:val="28"/>
                <w:szCs w:val="28"/>
              </w:rPr>
              <w:lastRenderedPageBreak/>
              <w:t>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Культура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направленные на развитие культуры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Организация, проведение и обеспечение участия в смотрах, выставках, конкурсах, концертах, фестивалях, форумах, </w:t>
            </w:r>
            <w:r w:rsidRPr="00797487">
              <w:rPr>
                <w:rFonts w:ascii="Times New Roman" w:hAnsi="Times New Roman" w:cs="Times New Roman"/>
                <w:sz w:val="28"/>
                <w:szCs w:val="28"/>
              </w:rPr>
              <w:lastRenderedPageBreak/>
              <w:t>конференциях, праздниках, семинарах, практикумах культуры</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культуры, кинематографии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7487">
              <w:rPr>
                <w:rFonts w:ascii="Times New Roman" w:hAnsi="Times New Roman" w:cs="Times New Roman"/>
                <w:sz w:val="28"/>
                <w:szCs w:val="28"/>
              </w:rPr>
              <w:lastRenderedPageBreak/>
              <w:t>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«Профилактика экстремизма, гармонизация </w:t>
            </w:r>
            <w:r w:rsidRPr="00797487">
              <w:rPr>
                <w:rFonts w:ascii="Times New Roman" w:hAnsi="Times New Roman" w:cs="Times New Roman"/>
                <w:sz w:val="28"/>
                <w:szCs w:val="28"/>
              </w:rPr>
              <w:lastRenderedPageBreak/>
              <w:t>межнациональных отношений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для обеспечения гражданского мира и национального согласия, укрепление единства многонационального народа, проживающего в </w:t>
            </w:r>
            <w:proofErr w:type="spellStart"/>
            <w:r w:rsidRPr="00797487">
              <w:rPr>
                <w:rFonts w:ascii="Times New Roman" w:hAnsi="Times New Roman" w:cs="Times New Roman"/>
                <w:sz w:val="28"/>
                <w:szCs w:val="28"/>
              </w:rPr>
              <w:t>Каневском</w:t>
            </w:r>
            <w:proofErr w:type="spellEnd"/>
            <w:r w:rsidRPr="00797487">
              <w:rPr>
                <w:rFonts w:ascii="Times New Roman" w:hAnsi="Times New Roman" w:cs="Times New Roman"/>
                <w:sz w:val="28"/>
                <w:szCs w:val="28"/>
              </w:rPr>
              <w:t xml:space="preserve">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115 669,4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108 922,8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спортивного резерва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Популяризация и развитие детско-юношеского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2 007,5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поддержка субъектов малого и среднего предпринимательства в </w:t>
            </w:r>
            <w:r w:rsidRPr="00797487">
              <w:rPr>
                <w:rFonts w:ascii="Times New Roman" w:hAnsi="Times New Roman" w:cs="Times New Roman"/>
                <w:sz w:val="28"/>
                <w:szCs w:val="28"/>
              </w:rPr>
              <w:lastRenderedPageBreak/>
              <w:t>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Формирование и продвижение экономически и </w:t>
            </w:r>
            <w:proofErr w:type="spellStart"/>
            <w:r w:rsidRPr="00797487">
              <w:rPr>
                <w:rFonts w:ascii="Times New Roman" w:hAnsi="Times New Roman" w:cs="Times New Roman"/>
                <w:sz w:val="28"/>
                <w:szCs w:val="28"/>
              </w:rPr>
              <w:t>инвестиционно</w:t>
            </w:r>
            <w:proofErr w:type="spellEnd"/>
            <w:r w:rsidRPr="00797487">
              <w:rPr>
                <w:rFonts w:ascii="Times New Roman" w:hAnsi="Times New Roman" w:cs="Times New Roman"/>
                <w:sz w:val="28"/>
                <w:szCs w:val="28"/>
              </w:rPr>
              <w:t xml:space="preserve"> привлекательного образа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мероприятия по созданию </w:t>
            </w:r>
            <w:proofErr w:type="spellStart"/>
            <w:r w:rsidRPr="00797487">
              <w:rPr>
                <w:rFonts w:ascii="Times New Roman" w:hAnsi="Times New Roman" w:cs="Times New Roman"/>
                <w:sz w:val="28"/>
                <w:szCs w:val="28"/>
              </w:rPr>
              <w:t>инвестиционно</w:t>
            </w:r>
            <w:proofErr w:type="spellEnd"/>
            <w:r w:rsidRPr="00797487">
              <w:rPr>
                <w:rFonts w:ascii="Times New Roman" w:hAnsi="Times New Roman" w:cs="Times New Roman"/>
                <w:sz w:val="28"/>
                <w:szCs w:val="28"/>
              </w:rPr>
              <w:t xml:space="preserve"> привлекательного образа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w:t>
            </w:r>
            <w:r w:rsidRPr="00797487">
              <w:rPr>
                <w:rFonts w:ascii="Times New Roman" w:hAnsi="Times New Roman" w:cs="Times New Roman"/>
                <w:sz w:val="28"/>
                <w:szCs w:val="28"/>
              </w:rPr>
              <w:lastRenderedPageBreak/>
              <w:t>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15 393,4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15 883,9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реализации молодежной политики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реализации молодежной политики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функций органов местного </w:t>
            </w:r>
            <w:r w:rsidRPr="00797487">
              <w:rPr>
                <w:rFonts w:ascii="Times New Roman" w:hAnsi="Times New Roman" w:cs="Times New Roman"/>
                <w:sz w:val="28"/>
                <w:szCs w:val="28"/>
              </w:rPr>
              <w:lastRenderedPageBreak/>
              <w:t>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мероприятий по обеспечению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Совершенствование механизмов управления развитием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районного конкурса на звание «Лучший орган территориального общественного самоуправления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дополнительного профессионального образования лиц, замещающих выборные муниципальные </w:t>
            </w:r>
            <w:r w:rsidRPr="00797487">
              <w:rPr>
                <w:rFonts w:ascii="Times New Roman" w:hAnsi="Times New Roman" w:cs="Times New Roman"/>
                <w:sz w:val="28"/>
                <w:szCs w:val="28"/>
              </w:rPr>
              <w:lastRenderedPageBreak/>
              <w:t xml:space="preserve">должности, муниципальных служащих, руководителей и работников муниципальных учреждений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районных отраслевых конкурсов на присвоение Почетного звания «Человек года» и «Лучший специалист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льгот и компенсаций, установленных положением о звании «Почетный гражданин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Социальное обеспечение и иные выплаты </w:t>
            </w:r>
            <w:r w:rsidRPr="00797487">
              <w:rPr>
                <w:rFonts w:ascii="Times New Roman" w:hAnsi="Times New Roman" w:cs="Times New Roman"/>
                <w:sz w:val="28"/>
                <w:szCs w:val="28"/>
              </w:rPr>
              <w:lastRenderedPageBreak/>
              <w:t>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Повышение правовой культуры и электоральной активности жителей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Приобретение предметов государственной символики Российской Федерации, Краснодарского края и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Укрепление </w:t>
            </w:r>
            <w:r w:rsidRPr="00797487">
              <w:rPr>
                <w:rFonts w:ascii="Times New Roman" w:hAnsi="Times New Roman" w:cs="Times New Roman"/>
                <w:sz w:val="28"/>
                <w:szCs w:val="28"/>
              </w:rPr>
              <w:lastRenderedPageBreak/>
              <w:t>материально- технической базы муниципального архива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«Казачество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Реализация муниципальной политики в отношении казачества в </w:t>
            </w:r>
            <w:proofErr w:type="spellStart"/>
            <w:r w:rsidRPr="00797487">
              <w:rPr>
                <w:rFonts w:ascii="Times New Roman" w:hAnsi="Times New Roman" w:cs="Times New Roman"/>
                <w:sz w:val="28"/>
                <w:szCs w:val="28"/>
              </w:rPr>
              <w:t>Каневском</w:t>
            </w:r>
            <w:proofErr w:type="spellEnd"/>
            <w:r w:rsidRPr="00797487">
              <w:rPr>
                <w:rFonts w:ascii="Times New Roman" w:hAnsi="Times New Roman" w:cs="Times New Roman"/>
                <w:sz w:val="28"/>
                <w:szCs w:val="28"/>
              </w:rPr>
              <w:t xml:space="preserve">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Изучение и популяризация традиционной культуры и истории казачества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для </w:t>
            </w:r>
            <w:r w:rsidRPr="00797487">
              <w:rPr>
                <w:rFonts w:ascii="Times New Roman" w:hAnsi="Times New Roman" w:cs="Times New Roman"/>
                <w:sz w:val="28"/>
                <w:szCs w:val="28"/>
              </w:rPr>
              <w:lastRenderedPageBreak/>
              <w:t>духовно-нравственного развития граждан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1 900,0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2 090,0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«Информационное общество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10 595,5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9 871,0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Информирование населения о деятельности органов местного </w:t>
            </w:r>
            <w:r w:rsidRPr="00797487">
              <w:rPr>
                <w:rFonts w:ascii="Times New Roman" w:hAnsi="Times New Roman" w:cs="Times New Roman"/>
                <w:sz w:val="28"/>
                <w:szCs w:val="28"/>
              </w:rPr>
              <w:lastRenderedPageBreak/>
              <w:t>самоуправления в СМИ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информационных систем и информационных сервисов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программному обеспечению подпрограммы «Информационный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15 590,7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малых форм </w:t>
            </w:r>
            <w:r w:rsidRPr="00797487">
              <w:rPr>
                <w:rFonts w:ascii="Times New Roman" w:hAnsi="Times New Roman" w:cs="Times New Roman"/>
                <w:sz w:val="28"/>
                <w:szCs w:val="28"/>
              </w:rPr>
              <w:lastRenderedPageBreak/>
              <w:t>хозяйствования в агропромышленном комплексе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w:t>
            </w:r>
            <w:r w:rsidRPr="00797487">
              <w:rPr>
                <w:rFonts w:ascii="Times New Roman" w:hAnsi="Times New Roman" w:cs="Times New Roman"/>
                <w:sz w:val="28"/>
                <w:szCs w:val="28"/>
              </w:rPr>
              <w:lastRenderedPageBreak/>
              <w:t xml:space="preserve">противоэпизоотических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направленные на развитие агропромышленного комплекса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w:t>
            </w:r>
            <w:r w:rsidRPr="00797487">
              <w:rPr>
                <w:rFonts w:ascii="Times New Roman" w:hAnsi="Times New Roman" w:cs="Times New Roman"/>
                <w:sz w:val="28"/>
                <w:szCs w:val="28"/>
              </w:rPr>
              <w:lastRenderedPageBreak/>
              <w:t>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Внесение изменений в генеральный план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сельского поселения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Внесение изменений в правила землепользования и застройки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w:t>
            </w:r>
            <w:r w:rsidRPr="00797487">
              <w:rPr>
                <w:rFonts w:ascii="Times New Roman" w:hAnsi="Times New Roman" w:cs="Times New Roman"/>
                <w:sz w:val="28"/>
                <w:szCs w:val="28"/>
              </w:rPr>
              <w:lastRenderedPageBreak/>
              <w:t xml:space="preserve">сельского поселения </w:t>
            </w:r>
            <w:proofErr w:type="spellStart"/>
            <w:r w:rsidRPr="00797487">
              <w:rPr>
                <w:rFonts w:ascii="Times New Roman" w:hAnsi="Times New Roman" w:cs="Times New Roman"/>
                <w:sz w:val="28"/>
                <w:szCs w:val="28"/>
              </w:rPr>
              <w:t>Каневского</w:t>
            </w:r>
            <w:proofErr w:type="spellEnd"/>
            <w:r w:rsidRPr="00797487">
              <w:rPr>
                <w:rFonts w:ascii="Times New Roman" w:hAnsi="Times New Roman" w:cs="Times New Roman"/>
                <w:sz w:val="28"/>
                <w:szCs w:val="28"/>
              </w:rPr>
              <w:t xml:space="preserve">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17 3 04 00000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Высшее должностное лицо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деятельности Совета муниципального образования Каневской </w:t>
            </w:r>
            <w:r w:rsidRPr="00797487">
              <w:rPr>
                <w:rFonts w:ascii="Times New Roman" w:hAnsi="Times New Roman" w:cs="Times New Roman"/>
                <w:sz w:val="28"/>
                <w:szCs w:val="28"/>
              </w:rPr>
              <w:lastRenderedPageBreak/>
              <w:t>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1 263,2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109 113,0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114 908,5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108 333,5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114 129,0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38 926,1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40 237,9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20 812,7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22 124,5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непредвиденных расходов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Резервный фонд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w:t>
            </w:r>
            <w:proofErr w:type="spellStart"/>
            <w:r w:rsidRPr="00797487">
              <w:rPr>
                <w:rFonts w:ascii="Times New Roman" w:hAnsi="Times New Roman" w:cs="Times New Roman"/>
                <w:sz w:val="28"/>
                <w:szCs w:val="28"/>
              </w:rPr>
              <w:t>непрограммные</w:t>
            </w:r>
            <w:proofErr w:type="spellEnd"/>
            <w:r w:rsidRPr="00797487">
              <w:rPr>
                <w:rFonts w:ascii="Times New Roman" w:hAnsi="Times New Roman" w:cs="Times New Roman"/>
                <w:sz w:val="28"/>
                <w:szCs w:val="28"/>
              </w:rPr>
              <w:t xml:space="preserve">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15 273,6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 xml:space="preserve">функционирования управления имущественных отношений  администрации </w:t>
            </w:r>
            <w:r w:rsidRPr="00797487">
              <w:rPr>
                <w:rFonts w:ascii="Times New Roman" w:hAnsi="Times New Roman" w:cs="Times New Roman"/>
                <w:sz w:val="28"/>
                <w:szCs w:val="28"/>
              </w:rPr>
              <w:lastRenderedPageBreak/>
              <w:t>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14 823,6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землеустройству и землепользованию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финансами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50 989,4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52 727,7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97487">
              <w:rPr>
                <w:rFonts w:ascii="Times New Roman" w:hAnsi="Times New Roman" w:cs="Times New Roman"/>
                <w:sz w:val="28"/>
                <w:szCs w:val="28"/>
              </w:rPr>
              <w:lastRenderedPageBreak/>
              <w:t>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Поддержание устойчивого исполнения местных бюджетов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26 846,9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28 585,2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деятельности контрольно счетной палаты </w:t>
            </w:r>
            <w:r w:rsidRPr="00797487">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5 183,9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5 319,9</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97487">
              <w:rPr>
                <w:rFonts w:ascii="Times New Roman" w:hAnsi="Times New Roman" w:cs="Times New Roman"/>
                <w:sz w:val="28"/>
                <w:szCs w:val="28"/>
              </w:rPr>
              <w:lastRenderedPageBreak/>
              <w:t>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22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16 765,3</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w:t>
            </w:r>
            <w:r w:rsidRPr="00797487">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214,6</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797487">
              <w:rPr>
                <w:rFonts w:ascii="Times New Roman" w:hAnsi="Times New Roman" w:cs="Times New Roman"/>
                <w:sz w:val="28"/>
                <w:szCs w:val="28"/>
              </w:rPr>
              <w:t>категорий</w:t>
            </w:r>
            <w:proofErr w:type="gramEnd"/>
            <w:r w:rsidRPr="00797487">
              <w:rPr>
                <w:rFonts w:ascii="Times New Roman" w:hAnsi="Times New Roman" w:cs="Times New Roman"/>
                <w:sz w:val="28"/>
                <w:szCs w:val="28"/>
              </w:rPr>
              <w:t xml:space="preserve"> в качестве нуждающихся в жилых помещениях и по формированию списка </w:t>
            </w:r>
            <w:r w:rsidRPr="00797487">
              <w:rPr>
                <w:rFonts w:ascii="Times New Roman" w:hAnsi="Times New Roman" w:cs="Times New Roman"/>
                <w:sz w:val="28"/>
                <w:szCs w:val="28"/>
              </w:rPr>
              <w:lastRenderedPageBreak/>
              <w:t>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0F3D22">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Условно утвержденные расходы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32 701,7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61 905,8</w:t>
            </w:r>
          </w:p>
        </w:tc>
      </w:tr>
    </w:tbl>
    <w:p w:rsidR="000F3D22" w:rsidRPr="00797487" w:rsidRDefault="000F3D22" w:rsidP="00797487">
      <w:pPr>
        <w:spacing w:after="0" w:line="240" w:lineRule="auto"/>
        <w:rPr>
          <w:rFonts w:ascii="Times New Roman" w:hAnsi="Times New Roman" w:cs="Times New Roman"/>
          <w:sz w:val="28"/>
          <w:szCs w:val="28"/>
        </w:rPr>
      </w:pPr>
    </w:p>
    <w:p w:rsidR="000F3D22" w:rsidRPr="00797487" w:rsidRDefault="000F3D22" w:rsidP="00797487">
      <w:pPr>
        <w:spacing w:after="0" w:line="240" w:lineRule="auto"/>
        <w:rPr>
          <w:rFonts w:ascii="Times New Roman" w:hAnsi="Times New Roman" w:cs="Times New Roman"/>
          <w:sz w:val="28"/>
          <w:szCs w:val="28"/>
        </w:rPr>
      </w:pPr>
    </w:p>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Начальник финансового управления</w:t>
      </w:r>
    </w:p>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администрации </w:t>
      </w:r>
      <w:proofErr w:type="gramStart"/>
      <w:r w:rsidRPr="00797487">
        <w:rPr>
          <w:rFonts w:ascii="Times New Roman" w:hAnsi="Times New Roman" w:cs="Times New Roman"/>
          <w:sz w:val="28"/>
          <w:szCs w:val="28"/>
        </w:rPr>
        <w:t>муниципального</w:t>
      </w:r>
      <w:proofErr w:type="gramEnd"/>
    </w:p>
    <w:p w:rsidR="000F3D22"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образования Каневской район</w:t>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t xml:space="preserve">А.И. </w:t>
      </w:r>
      <w:proofErr w:type="spellStart"/>
      <w:r w:rsidRPr="00797487">
        <w:rPr>
          <w:rFonts w:ascii="Times New Roman" w:hAnsi="Times New Roman" w:cs="Times New Roman"/>
          <w:sz w:val="28"/>
          <w:szCs w:val="28"/>
        </w:rPr>
        <w:t>Битюков</w:t>
      </w:r>
      <w:proofErr w:type="spellEnd"/>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pPr>
    </w:p>
    <w:p w:rsidR="00797487" w:rsidRDefault="00797487" w:rsidP="00797487">
      <w:pPr>
        <w:spacing w:after="0" w:line="240" w:lineRule="auto"/>
        <w:rPr>
          <w:rFonts w:ascii="Times New Roman" w:hAnsi="Times New Roman" w:cs="Times New Roman"/>
          <w:sz w:val="28"/>
          <w:szCs w:val="28"/>
        </w:rPr>
        <w:sectPr w:rsidR="00797487" w:rsidSect="00847005">
          <w:headerReference w:type="default" r:id="rId36"/>
          <w:headerReference w:type="first" r:id="rId37"/>
          <w:pgSz w:w="11906" w:h="16838"/>
          <w:pgMar w:top="1134" w:right="567" w:bottom="1134" w:left="1701" w:header="567" w:footer="907"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180"/>
      </w:tblGrid>
      <w:tr w:rsidR="005F1670" w:rsidTr="005F1670">
        <w:tc>
          <w:tcPr>
            <w:tcW w:w="9606" w:type="dxa"/>
          </w:tcPr>
          <w:p w:rsidR="005F1670" w:rsidRDefault="005F1670" w:rsidP="00797487">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Приложение 10</w:t>
            </w:r>
          </w:p>
        </w:tc>
      </w:tr>
      <w:tr w:rsidR="005F1670" w:rsidTr="005F1670">
        <w:tc>
          <w:tcPr>
            <w:tcW w:w="9606" w:type="dxa"/>
          </w:tcPr>
          <w:p w:rsidR="005F1670" w:rsidRDefault="005F1670" w:rsidP="00797487">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5F1670">
        <w:tc>
          <w:tcPr>
            <w:tcW w:w="9606" w:type="dxa"/>
          </w:tcPr>
          <w:p w:rsidR="005F1670" w:rsidRDefault="005F1670" w:rsidP="00797487">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5F1670">
        <w:tc>
          <w:tcPr>
            <w:tcW w:w="9606" w:type="dxa"/>
          </w:tcPr>
          <w:p w:rsidR="005F1670" w:rsidRDefault="005F1670" w:rsidP="00797487">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5F1670">
        <w:tc>
          <w:tcPr>
            <w:tcW w:w="9606" w:type="dxa"/>
          </w:tcPr>
          <w:p w:rsidR="005F1670" w:rsidRDefault="005F1670" w:rsidP="00797487">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от ______________ № ________</w:t>
            </w:r>
          </w:p>
        </w:tc>
      </w:tr>
    </w:tbl>
    <w:p w:rsidR="00797487" w:rsidRDefault="00797487" w:rsidP="00797487">
      <w:pPr>
        <w:jc w:val="center"/>
        <w:rPr>
          <w:rFonts w:ascii="Times New Roman" w:hAnsi="Times New Roman"/>
          <w:sz w:val="28"/>
          <w:szCs w:val="28"/>
        </w:rPr>
      </w:pPr>
    </w:p>
    <w:p w:rsidR="00797487" w:rsidRDefault="00797487" w:rsidP="00797487">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2023 год</w:t>
      </w:r>
    </w:p>
    <w:p w:rsidR="00797487" w:rsidRDefault="00797487" w:rsidP="00797487">
      <w:pPr>
        <w:spacing w:after="0" w:line="240" w:lineRule="auto"/>
        <w:jc w:val="right"/>
        <w:rPr>
          <w:rFonts w:ascii="Times New Roman" w:hAnsi="Times New Roman"/>
          <w:sz w:val="28"/>
          <w:szCs w:val="28"/>
        </w:rPr>
      </w:pP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14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7215"/>
        <w:gridCol w:w="932"/>
        <w:gridCol w:w="538"/>
        <w:gridCol w:w="618"/>
        <w:gridCol w:w="2022"/>
        <w:gridCol w:w="746"/>
        <w:gridCol w:w="1989"/>
      </w:tblGrid>
      <w:tr w:rsidR="00797487" w:rsidRPr="007B18FC" w:rsidTr="00797487">
        <w:trPr>
          <w:trHeight w:val="375"/>
        </w:trPr>
        <w:tc>
          <w:tcPr>
            <w:tcW w:w="597"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 </w:t>
            </w:r>
            <w:proofErr w:type="spellStart"/>
            <w:proofErr w:type="gramStart"/>
            <w:r w:rsidRPr="007B18FC">
              <w:rPr>
                <w:rFonts w:ascii="Times New Roman" w:eastAsia="Times New Roman" w:hAnsi="Times New Roman" w:cs="Times New Roman"/>
                <w:sz w:val="28"/>
                <w:szCs w:val="28"/>
              </w:rPr>
              <w:t>п</w:t>
            </w:r>
            <w:proofErr w:type="spellEnd"/>
            <w:proofErr w:type="gramEnd"/>
            <w:r w:rsidRPr="007B18FC">
              <w:rPr>
                <w:rFonts w:ascii="Times New Roman" w:eastAsia="Times New Roman" w:hAnsi="Times New Roman" w:cs="Times New Roman"/>
                <w:sz w:val="28"/>
                <w:szCs w:val="28"/>
              </w:rPr>
              <w:t>/</w:t>
            </w:r>
            <w:proofErr w:type="spellStart"/>
            <w:r w:rsidRPr="007B18FC">
              <w:rPr>
                <w:rFonts w:ascii="Times New Roman" w:eastAsia="Times New Roman" w:hAnsi="Times New Roman" w:cs="Times New Roman"/>
                <w:sz w:val="28"/>
                <w:szCs w:val="28"/>
              </w:rPr>
              <w:t>п</w:t>
            </w:r>
            <w:proofErr w:type="spellEnd"/>
          </w:p>
        </w:tc>
        <w:tc>
          <w:tcPr>
            <w:tcW w:w="7215"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Наименование</w:t>
            </w:r>
          </w:p>
        </w:tc>
        <w:tc>
          <w:tcPr>
            <w:tcW w:w="932"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КВСР</w:t>
            </w:r>
          </w:p>
        </w:tc>
        <w:tc>
          <w:tcPr>
            <w:tcW w:w="538"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РЗ</w:t>
            </w:r>
          </w:p>
        </w:tc>
        <w:tc>
          <w:tcPr>
            <w:tcW w:w="618"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proofErr w:type="gramStart"/>
            <w:r w:rsidRPr="007B18FC">
              <w:rPr>
                <w:rFonts w:ascii="Times New Roman" w:eastAsia="Times New Roman" w:hAnsi="Times New Roman" w:cs="Times New Roman"/>
                <w:sz w:val="28"/>
                <w:szCs w:val="28"/>
              </w:rPr>
              <w:t>ПР</w:t>
            </w:r>
            <w:proofErr w:type="gramEnd"/>
          </w:p>
        </w:tc>
        <w:tc>
          <w:tcPr>
            <w:tcW w:w="2022"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ЦСР</w:t>
            </w:r>
          </w:p>
        </w:tc>
        <w:tc>
          <w:tcPr>
            <w:tcW w:w="746"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КВР</w:t>
            </w:r>
          </w:p>
        </w:tc>
        <w:tc>
          <w:tcPr>
            <w:tcW w:w="1989"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сумма</w:t>
            </w:r>
          </w:p>
        </w:tc>
      </w:tr>
      <w:tr w:rsidR="00797487" w:rsidRPr="007B18FC" w:rsidTr="00797487">
        <w:trPr>
          <w:trHeight w:val="315"/>
        </w:trPr>
        <w:tc>
          <w:tcPr>
            <w:tcW w:w="597"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w:t>
            </w:r>
          </w:p>
        </w:tc>
        <w:tc>
          <w:tcPr>
            <w:tcW w:w="7215"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w:t>
            </w:r>
          </w:p>
        </w:tc>
        <w:tc>
          <w:tcPr>
            <w:tcW w:w="538"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w:t>
            </w:r>
          </w:p>
        </w:tc>
        <w:tc>
          <w:tcPr>
            <w:tcW w:w="618"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w:t>
            </w:r>
          </w:p>
        </w:tc>
        <w:tc>
          <w:tcPr>
            <w:tcW w:w="202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w:t>
            </w:r>
          </w:p>
        </w:tc>
        <w:tc>
          <w:tcPr>
            <w:tcW w:w="746"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w:t>
            </w:r>
          </w:p>
        </w:tc>
        <w:tc>
          <w:tcPr>
            <w:tcW w:w="1989"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2071" w:type="dxa"/>
            <w:gridSpan w:val="6"/>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ВСЕГО</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2 441 175,4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Совет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901</w:t>
            </w:r>
          </w:p>
        </w:tc>
        <w:tc>
          <w:tcPr>
            <w:tcW w:w="538" w:type="dxa"/>
            <w:shd w:val="clear" w:color="auto" w:fill="auto"/>
            <w:vAlign w:val="center"/>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vAlign w:val="center"/>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1 409,7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1 409,7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1 409,7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1 409,7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1 409,7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1 409,7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B18FC">
              <w:rPr>
                <w:rFonts w:ascii="Times New Roman" w:eastAsia="Times New Roman" w:hAnsi="Times New Roman" w:cs="Times New Roman"/>
                <w:sz w:val="28"/>
                <w:szCs w:val="28"/>
              </w:rPr>
              <w:lastRenderedPageBreak/>
              <w:t>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1 404,2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Администрация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185 738,0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162 947,9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3 490,7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3 490,7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3 490,7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3 490,7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3 490,7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99 471,4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12 970,4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12 970,4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условий реализации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12 970,4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proofErr w:type="gramStart"/>
            <w:r w:rsidRPr="007B18FC">
              <w:rPr>
                <w:rFonts w:ascii="Times New Roman" w:eastAsia="Times New Roman" w:hAnsi="Times New Roman" w:cs="Times New Roman"/>
                <w:sz w:val="28"/>
                <w:szCs w:val="28"/>
              </w:rPr>
              <w:t xml:space="preserve">Осуществление отдельных государственных полномочий </w:t>
            </w:r>
            <w:r w:rsidRPr="007B18FC">
              <w:rPr>
                <w:rFonts w:ascii="Times New Roman" w:eastAsia="Times New Roman" w:hAnsi="Times New Roman" w:cs="Times New Roman"/>
                <w:sz w:val="28"/>
                <w:szCs w:val="28"/>
              </w:rPr>
              <w:lastRenderedPageBreak/>
              <w:t>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B18FC">
              <w:rPr>
                <w:rFonts w:ascii="Times New Roman" w:eastAsia="Times New Roman" w:hAnsi="Times New Roman" w:cs="Times New Roman"/>
                <w:sz w:val="28"/>
                <w:szCs w:val="28"/>
              </w:rPr>
              <w:t xml:space="preserve"> специализированного жилищного фонда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992,6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830,6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730,0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649,0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7 288,2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6 559,2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729,0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03 4 01 69200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3 959,6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03 4 01 69200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3 635,6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03 4 01 69200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324,0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«Информационное общество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2 954,9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2 954,9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15 2 02 00000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2 954,9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15 2 02 00190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2 954,9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Расходы на выплаты персоналу в целях обеспечения </w:t>
            </w:r>
            <w:r w:rsidRPr="007B18FC">
              <w:rPr>
                <w:rFonts w:ascii="Times New Roman" w:eastAsia="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15 2 02 00190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2 954,9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1 460,0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1 460,0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1 460,0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16 1 01 60910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1 460,0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16 1 01 60910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1 298,0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16 1 01 60910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82 086,1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82 086,1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82 086,1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18FC">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82 086,1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Судебная система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38,7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38,7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Отдельные </w:t>
            </w:r>
            <w:proofErr w:type="spellStart"/>
            <w:r w:rsidRPr="007B18FC">
              <w:rPr>
                <w:rFonts w:ascii="Times New Roman" w:eastAsia="Times New Roman" w:hAnsi="Times New Roman" w:cs="Times New Roman"/>
                <w:sz w:val="28"/>
                <w:szCs w:val="28"/>
              </w:rPr>
              <w:t>непрограммные</w:t>
            </w:r>
            <w:proofErr w:type="spellEnd"/>
            <w:r w:rsidRPr="007B18FC">
              <w:rPr>
                <w:rFonts w:ascii="Times New Roman" w:eastAsia="Times New Roman" w:hAnsi="Times New Roman" w:cs="Times New Roman"/>
                <w:sz w:val="28"/>
                <w:szCs w:val="28"/>
              </w:rPr>
              <w:t xml:space="preserve"> направления деятельности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38,7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52 3 00 51200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38,7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52 3 00 51200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38,7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Резервные фонды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Финансовое обеспечение непредвиденных расходов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52 2 00 10010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52 2 00 10010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59 447,1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color w:val="000000"/>
                <w:sz w:val="28"/>
                <w:szCs w:val="28"/>
              </w:rPr>
            </w:pPr>
            <w:r w:rsidRPr="007B18FC">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1 510,0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Формирование и продвижение экономически и </w:t>
            </w:r>
            <w:proofErr w:type="spellStart"/>
            <w:r w:rsidRPr="007B18FC">
              <w:rPr>
                <w:rFonts w:ascii="Times New Roman" w:eastAsia="Times New Roman" w:hAnsi="Times New Roman" w:cs="Times New Roman"/>
                <w:sz w:val="28"/>
                <w:szCs w:val="28"/>
              </w:rPr>
              <w:t>инвестиционно</w:t>
            </w:r>
            <w:proofErr w:type="spellEnd"/>
            <w:r w:rsidRPr="007B18FC">
              <w:rPr>
                <w:rFonts w:ascii="Times New Roman" w:eastAsia="Times New Roman" w:hAnsi="Times New Roman" w:cs="Times New Roman"/>
                <w:sz w:val="28"/>
                <w:szCs w:val="28"/>
              </w:rPr>
              <w:t xml:space="preserve"> привлекательного образа муниципального образования Каневской район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1 510,0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Создание узнаваемого, благоприятного для инвестирования образа муниципального образования </w:t>
            </w:r>
            <w:r w:rsidRPr="007B18FC">
              <w:rPr>
                <w:rFonts w:ascii="Times New Roman" w:eastAsia="Times New Roman" w:hAnsi="Times New Roman" w:cs="Times New Roman"/>
                <w:sz w:val="28"/>
                <w:szCs w:val="28"/>
              </w:rPr>
              <w:lastRenderedPageBreak/>
              <w:t>Каневской район и его продвижение за пределами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1 510,0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Отдельные мероприятия по созданию </w:t>
            </w:r>
            <w:proofErr w:type="spellStart"/>
            <w:r w:rsidRPr="007B18FC">
              <w:rPr>
                <w:rFonts w:ascii="Times New Roman" w:eastAsia="Times New Roman" w:hAnsi="Times New Roman" w:cs="Times New Roman"/>
                <w:sz w:val="28"/>
                <w:szCs w:val="28"/>
              </w:rPr>
              <w:t>инвестиционно</w:t>
            </w:r>
            <w:proofErr w:type="spellEnd"/>
            <w:r w:rsidRPr="007B18FC">
              <w:rPr>
                <w:rFonts w:ascii="Times New Roman" w:eastAsia="Times New Roman" w:hAnsi="Times New Roman" w:cs="Times New Roman"/>
                <w:sz w:val="28"/>
                <w:szCs w:val="28"/>
              </w:rPr>
              <w:t xml:space="preserve"> привлекательного образа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09 2 01 10080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1 510,0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09 2 01 10080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1 510,0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945,2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945,2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Совершенствование механизмов управления развитием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945,2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235,3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235,3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Проведение районного конкурса на звание «Лучший орган территориального общественного самоуправления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11 1 01 10040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11 1 01 10040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Организация дополнительного профессионального образования лиц, замещающих выборные муниципальные должности, муниципальных служащих, руководителей и </w:t>
            </w:r>
            <w:r w:rsidRPr="007B18FC">
              <w:rPr>
                <w:rFonts w:ascii="Times New Roman" w:eastAsia="Times New Roman" w:hAnsi="Times New Roman" w:cs="Times New Roman"/>
                <w:sz w:val="28"/>
                <w:szCs w:val="28"/>
              </w:rPr>
              <w:lastRenderedPageBreak/>
              <w:t xml:space="preserve">работников муниципальных учреждений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11 1 01 10170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11 1 01 10170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Проведение районных отраслевых конкурсов на присвоение Почетного звания «Человек года» и «Лучший специалист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11 1 01 10290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247,0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11 1 01 10290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247,0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237,2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237,2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Повышение правовой культуры и электоральной активности жителей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11 1 01 10430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11 1 01 10430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Приобретение предметов государственной символики Российской Федерации, Краснодарского края 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11 1 01 10720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11 1 01 10720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Укрепление материально- технической базы </w:t>
            </w:r>
            <w:r w:rsidRPr="007B18FC">
              <w:rPr>
                <w:rFonts w:ascii="Times New Roman" w:eastAsia="Times New Roman" w:hAnsi="Times New Roman" w:cs="Times New Roman"/>
                <w:sz w:val="28"/>
                <w:szCs w:val="28"/>
              </w:rPr>
              <w:lastRenderedPageBreak/>
              <w:t>муниципального архива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11 1 01 10730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11 1 01 10730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«Казачество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159,8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159,8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Реализация муниципальной политики в отношении казачества в </w:t>
            </w:r>
            <w:proofErr w:type="spellStart"/>
            <w:r w:rsidRPr="007B18FC">
              <w:rPr>
                <w:rFonts w:ascii="Times New Roman" w:eastAsia="Times New Roman" w:hAnsi="Times New Roman" w:cs="Times New Roman"/>
                <w:sz w:val="28"/>
                <w:szCs w:val="28"/>
              </w:rPr>
              <w:t>Каневском</w:t>
            </w:r>
            <w:proofErr w:type="spellEnd"/>
            <w:r w:rsidRPr="007B18FC">
              <w:rPr>
                <w:rFonts w:ascii="Times New Roman" w:eastAsia="Times New Roman" w:hAnsi="Times New Roman" w:cs="Times New Roman"/>
                <w:sz w:val="28"/>
                <w:szCs w:val="28"/>
              </w:rPr>
              <w:t xml:space="preserve"> районе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159,8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12 1 01 10110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159,8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12 1 01 10110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159,8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поддержке социально ориентированных некоммерческих организаций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13 1 01 10060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13 1 01 10060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13 1 01 10060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1 900,0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«Информационное общество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7 116,4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Информационное обеспечение и сопровождение </w:t>
            </w:r>
            <w:r w:rsidRPr="007B18FC">
              <w:rPr>
                <w:rFonts w:ascii="Times New Roman" w:eastAsia="Times New Roman" w:hAnsi="Times New Roman" w:cs="Times New Roman"/>
                <w:sz w:val="28"/>
                <w:szCs w:val="28"/>
              </w:rPr>
              <w:lastRenderedPageBreak/>
              <w:t>деятельности органов местного самоуправления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4 923,0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4 923,0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15 1 01 10070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4 923,0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15 1 01 10070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4 923,0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2 193,4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15 2 02 00000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2 193,4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15 2 02 10690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2 193,4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15 2 02 10690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2 193,4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47 465,7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46 719,9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44 435,8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26 322,4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17 066,1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1 047,3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7B18FC">
              <w:rPr>
                <w:rFonts w:ascii="Times New Roman" w:eastAsia="Times New Roman" w:hAnsi="Times New Roman" w:cs="Times New Roman"/>
                <w:sz w:val="28"/>
                <w:szCs w:val="28"/>
              </w:rPr>
              <w:t>ии и её</w:t>
            </w:r>
            <w:proofErr w:type="gramEnd"/>
            <w:r w:rsidRPr="007B18FC">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2 284,1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2 272,4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Отдельные </w:t>
            </w:r>
            <w:proofErr w:type="spellStart"/>
            <w:r w:rsidRPr="007B18FC">
              <w:rPr>
                <w:rFonts w:ascii="Times New Roman" w:eastAsia="Times New Roman" w:hAnsi="Times New Roman" w:cs="Times New Roman"/>
                <w:sz w:val="28"/>
                <w:szCs w:val="28"/>
              </w:rPr>
              <w:t>непрограммные</w:t>
            </w:r>
            <w:proofErr w:type="spellEnd"/>
            <w:r w:rsidRPr="007B18FC">
              <w:rPr>
                <w:rFonts w:ascii="Times New Roman" w:eastAsia="Times New Roman" w:hAnsi="Times New Roman" w:cs="Times New Roman"/>
                <w:sz w:val="28"/>
                <w:szCs w:val="28"/>
              </w:rPr>
              <w:t xml:space="preserve"> направления деятельности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745,8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Удовлетворение исковых требований к муниципальному образованию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52 3 00 10050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245,8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52 3 00 10050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245,8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noWrap/>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Поддержка местных инициатив граждан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52 3 00 109</w:t>
            </w:r>
            <w:r>
              <w:rPr>
                <w:rFonts w:ascii="Times New Roman" w:eastAsia="Times New Roman" w:hAnsi="Times New Roman" w:cs="Times New Roman"/>
                <w:sz w:val="28"/>
                <w:szCs w:val="28"/>
                <w:lang w:val="en-US"/>
              </w:rPr>
              <w:t>4</w:t>
            </w:r>
            <w:r w:rsidRPr="007B18FC">
              <w:rPr>
                <w:rFonts w:ascii="Times New Roman" w:eastAsia="Times New Roman" w:hAnsi="Times New Roman" w:cs="Times New Roman"/>
                <w:sz w:val="28"/>
                <w:szCs w:val="28"/>
              </w:rPr>
              <w:t>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D61BEA" w:rsidRDefault="00797487" w:rsidP="00797487">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52 3 00 109</w:t>
            </w:r>
            <w:r>
              <w:rPr>
                <w:rFonts w:ascii="Times New Roman" w:eastAsia="Times New Roman" w:hAnsi="Times New Roman" w:cs="Times New Roman"/>
                <w:sz w:val="28"/>
                <w:szCs w:val="28"/>
                <w:lang w:val="en-US"/>
              </w:rPr>
              <w:t>4</w:t>
            </w:r>
            <w:r w:rsidRPr="007B18FC">
              <w:rPr>
                <w:rFonts w:ascii="Times New Roman" w:eastAsia="Times New Roman" w:hAnsi="Times New Roman" w:cs="Times New Roman"/>
                <w:sz w:val="28"/>
                <w:szCs w:val="28"/>
              </w:rPr>
              <w:t>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Закупка товаров, работ и услуг для обеспечения </w:t>
            </w:r>
            <w:r w:rsidRPr="007B18FC">
              <w:rPr>
                <w:rFonts w:ascii="Times New Roman" w:eastAsia="Times New Roman" w:hAnsi="Times New Roman" w:cs="Times New Roman"/>
                <w:sz w:val="28"/>
                <w:szCs w:val="28"/>
              </w:rPr>
              <w:lastRenderedPageBreak/>
              <w:t>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10 324,5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Сельское хозяйство и рыболовство</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9 918,9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9 918,9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9 223,3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9 223,3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16 1 01 60910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9 223,3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16 1 01 60910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9 223,3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320,6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Проведение противоэпизоотических мероприятий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320,6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Исследование крупного рогатого скота в личных </w:t>
            </w:r>
            <w:r w:rsidRPr="007B18FC">
              <w:rPr>
                <w:rFonts w:ascii="Times New Roman" w:eastAsia="Times New Roman" w:hAnsi="Times New Roman" w:cs="Times New Roman"/>
                <w:sz w:val="28"/>
                <w:szCs w:val="28"/>
              </w:rPr>
              <w:lastRenderedPageBreak/>
              <w:t>подсобных хозяйствах на лейкоз</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16 2 01 10470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16 2 01 10470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eastAsia="Times New Roman" w:hAnsi="Times New Roman" w:cs="Times New Roman"/>
                <w:sz w:val="28"/>
                <w:szCs w:val="28"/>
              </w:rPr>
              <w:t>«</w:t>
            </w:r>
            <w:r w:rsidRPr="007B18FC">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16 2 01 61650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295,6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16 2 01 61650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295,6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направленные на развитие агропромышленного комплекса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16 3 01 10340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16 3 01 10340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color w:val="000000"/>
                <w:sz w:val="28"/>
                <w:szCs w:val="28"/>
              </w:rPr>
            </w:pPr>
            <w:r w:rsidRPr="007B18FC">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09 1 01 10460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09 1 01 10460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12 350,0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Пенсионное обеспечение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11 900,0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11 900,0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11 900,0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Совершенствование механизмов управления развитием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11 900,0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11 900,0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11 900,0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Совершенствование механизмов управления развитием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Предоставление льгот и компенсаций, установленных </w:t>
            </w:r>
            <w:r w:rsidRPr="007B18FC">
              <w:rPr>
                <w:rFonts w:ascii="Times New Roman" w:eastAsia="Times New Roman" w:hAnsi="Times New Roman" w:cs="Times New Roman"/>
                <w:sz w:val="28"/>
                <w:szCs w:val="28"/>
              </w:rPr>
              <w:lastRenderedPageBreak/>
              <w:t xml:space="preserve">положением о звании «Почетный гражданин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902</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11 1 01 10330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Финансовое управление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58 681,5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24 881,5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22 069,5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22 069,5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22 069,5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21 330,5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21 330,5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54 1 00 11020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739,0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54 1 00 11020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739,0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2 812,0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2 812,0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2 812,0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54 2 00 10190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2 812,0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54 2 00 10190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2 805,0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54 2 00 10190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33 800,0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13 800,0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13 800,0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54 4 00 00000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13 800,0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54 4 00 10400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13 800,0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54 4 00 10400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13 800,0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Прочие межбюджетные трансферты общего характера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54 4 00 00000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54 4 00 10600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905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54 4 00 10600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4 082,2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3 343,2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3 209,5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133,7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55 1 00 11010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739,0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55 1 00 11010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739,0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Председатель контрольно-счетной палаты   </w:t>
            </w:r>
            <w:r w:rsidRPr="007B18FC">
              <w:rPr>
                <w:rFonts w:ascii="Times New Roman" w:eastAsia="Times New Roman" w:hAnsi="Times New Roman" w:cs="Times New Roman"/>
                <w:sz w:val="28"/>
                <w:szCs w:val="28"/>
              </w:rPr>
              <w:lastRenderedPageBreak/>
              <w:t>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2 567,8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55 2 00 00190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2 567,8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910</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55 2 00 00190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2 567,8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110 756,9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16 487,4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16 487,4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05 6 00 00000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05 6 01 00000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05 6 01 10260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05 6 01 10260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16 440,9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функционирования управления имущественных отношений  муниципального </w:t>
            </w:r>
            <w:r w:rsidRPr="007B18FC">
              <w:rPr>
                <w:rFonts w:ascii="Times New Roman" w:eastAsia="Times New Roman" w:hAnsi="Times New Roman" w:cs="Times New Roman"/>
                <w:sz w:val="28"/>
                <w:szCs w:val="28"/>
              </w:rPr>
              <w:lastRenderedPageBreak/>
              <w:t>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15 462,9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14 471,0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14 471,0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7B18FC">
              <w:rPr>
                <w:rFonts w:ascii="Times New Roman" w:eastAsia="Times New Roman" w:hAnsi="Times New Roman" w:cs="Times New Roman"/>
                <w:sz w:val="28"/>
                <w:szCs w:val="28"/>
              </w:rPr>
              <w:t>ии и её</w:t>
            </w:r>
            <w:proofErr w:type="gramEnd"/>
            <w:r w:rsidRPr="007B18FC">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991,9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991,9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978,0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53 2 00 10020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878,0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53 2 00 10020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878,0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53 2 00 10670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53 2 00 10670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1 025,9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1 025,9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1 025,9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в рамках управления имуществом </w:t>
            </w:r>
            <w:r w:rsidRPr="007B18FC">
              <w:rPr>
                <w:rFonts w:ascii="Times New Roman" w:eastAsia="Times New Roman" w:hAnsi="Times New Roman" w:cs="Times New Roman"/>
                <w:sz w:val="28"/>
                <w:szCs w:val="28"/>
              </w:rPr>
              <w:lastRenderedPageBreak/>
              <w:t>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1 025,9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землеустройству и землепользованию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53 2 00 10160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1 025,9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53 2 00 10160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1025,9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93 243,6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93 243,6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93 243,6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Дети-сироты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93 243,6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93 243,6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R0820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E83A40" w:rsidRDefault="00797487" w:rsidP="00797487">
            <w:pPr>
              <w:spacing w:after="0" w:line="240" w:lineRule="auto"/>
              <w:jc w:val="right"/>
              <w:rPr>
                <w:rFonts w:ascii="Times New Roman" w:eastAsia="Times New Roman" w:hAnsi="Times New Roman" w:cs="Times New Roman"/>
                <w:sz w:val="28"/>
                <w:szCs w:val="28"/>
              </w:rPr>
            </w:pPr>
            <w:r w:rsidRPr="00E83A40">
              <w:rPr>
                <w:rFonts w:ascii="Times New Roman" w:eastAsia="Times New Roman" w:hAnsi="Times New Roman" w:cs="Times New Roman"/>
                <w:sz w:val="28"/>
                <w:szCs w:val="28"/>
              </w:rPr>
              <w:t>10 350,4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R0820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c>
          <w:tcPr>
            <w:tcW w:w="1989" w:type="dxa"/>
            <w:shd w:val="clear" w:color="auto" w:fill="auto"/>
            <w:noWrap/>
            <w:vAlign w:val="bottom"/>
            <w:hideMark/>
          </w:tcPr>
          <w:p w:rsidR="00797487" w:rsidRPr="00E83A40" w:rsidRDefault="00797487" w:rsidP="00797487">
            <w:pPr>
              <w:spacing w:after="0" w:line="240" w:lineRule="auto"/>
              <w:jc w:val="right"/>
              <w:rPr>
                <w:rFonts w:ascii="Times New Roman" w:eastAsia="Times New Roman" w:hAnsi="Times New Roman" w:cs="Times New Roman"/>
                <w:sz w:val="28"/>
                <w:szCs w:val="28"/>
              </w:rPr>
            </w:pPr>
            <w:r w:rsidRPr="00E83A40">
              <w:rPr>
                <w:rFonts w:ascii="Times New Roman" w:eastAsia="Times New Roman" w:hAnsi="Times New Roman" w:cs="Times New Roman"/>
                <w:sz w:val="28"/>
                <w:szCs w:val="28"/>
              </w:rPr>
              <w:t>10 350,4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E83A40" w:rsidRDefault="00797487" w:rsidP="00797487">
            <w:pPr>
              <w:spacing w:after="0" w:line="240" w:lineRule="auto"/>
              <w:jc w:val="right"/>
              <w:rPr>
                <w:rFonts w:ascii="Times New Roman" w:eastAsia="Times New Roman" w:hAnsi="Times New Roman" w:cs="Times New Roman"/>
                <w:sz w:val="28"/>
                <w:szCs w:val="28"/>
              </w:rPr>
            </w:pPr>
            <w:r w:rsidRPr="00E83A40">
              <w:rPr>
                <w:rFonts w:ascii="Times New Roman" w:eastAsia="Times New Roman" w:hAnsi="Times New Roman" w:cs="Times New Roman"/>
                <w:sz w:val="28"/>
                <w:szCs w:val="28"/>
              </w:rPr>
              <w:t>82 893,2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E83A40" w:rsidRDefault="00797487" w:rsidP="00797487">
            <w:pPr>
              <w:spacing w:after="0" w:line="240" w:lineRule="auto"/>
              <w:jc w:val="right"/>
              <w:rPr>
                <w:rFonts w:ascii="Times New Roman" w:eastAsia="Times New Roman" w:hAnsi="Times New Roman" w:cs="Times New Roman"/>
                <w:sz w:val="28"/>
                <w:szCs w:val="28"/>
              </w:rPr>
            </w:pPr>
            <w:r w:rsidRPr="00E83A40">
              <w:rPr>
                <w:rFonts w:ascii="Times New Roman" w:eastAsia="Times New Roman" w:hAnsi="Times New Roman" w:cs="Times New Roman"/>
                <w:sz w:val="28"/>
                <w:szCs w:val="28"/>
              </w:rPr>
              <w:t>90,0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921</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c>
          <w:tcPr>
            <w:tcW w:w="1989" w:type="dxa"/>
            <w:shd w:val="clear" w:color="auto" w:fill="auto"/>
            <w:noWrap/>
            <w:vAlign w:val="bottom"/>
            <w:hideMark/>
          </w:tcPr>
          <w:p w:rsidR="00797487" w:rsidRPr="00E83A40" w:rsidRDefault="00797487" w:rsidP="00797487">
            <w:pPr>
              <w:spacing w:after="0" w:line="240" w:lineRule="auto"/>
              <w:jc w:val="right"/>
              <w:rPr>
                <w:rFonts w:ascii="Times New Roman" w:eastAsia="Times New Roman" w:hAnsi="Times New Roman" w:cs="Times New Roman"/>
                <w:sz w:val="28"/>
                <w:szCs w:val="28"/>
              </w:rPr>
            </w:pPr>
            <w:r w:rsidRPr="00E83A40">
              <w:rPr>
                <w:rFonts w:ascii="Times New Roman" w:eastAsia="Times New Roman" w:hAnsi="Times New Roman" w:cs="Times New Roman"/>
                <w:sz w:val="28"/>
                <w:szCs w:val="28"/>
              </w:rPr>
              <w:t>82 803,2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Управление строительства администрации </w:t>
            </w:r>
            <w:r w:rsidRPr="007B18FC">
              <w:rPr>
                <w:rFonts w:ascii="Times New Roman" w:eastAsia="Times New Roman" w:hAnsi="Times New Roman" w:cs="Times New Roman"/>
                <w:sz w:val="28"/>
                <w:szCs w:val="28"/>
              </w:rPr>
              <w:lastRenderedPageBreak/>
              <w:t>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70 878,9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987,8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987,8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w:t>
            </w:r>
            <w:proofErr w:type="gramStart"/>
            <w:r w:rsidRPr="007B18FC">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B18FC">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987,8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w:t>
            </w:r>
            <w:proofErr w:type="gramStart"/>
            <w:r w:rsidRPr="007B18FC">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7B18FC">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264,2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7B18FC">
              <w:rPr>
                <w:rFonts w:ascii="Times New Roman" w:eastAsia="Times New Roman" w:hAnsi="Times New Roman" w:cs="Times New Roman"/>
                <w:sz w:val="28"/>
                <w:szCs w:val="28"/>
              </w:rPr>
              <w:t>ии и её</w:t>
            </w:r>
            <w:proofErr w:type="gramEnd"/>
            <w:r w:rsidRPr="007B18FC">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264,2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160,2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104,0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Отдельные </w:t>
            </w:r>
            <w:proofErr w:type="spellStart"/>
            <w:r w:rsidRPr="007B18FC">
              <w:rPr>
                <w:rFonts w:ascii="Times New Roman" w:eastAsia="Times New Roman" w:hAnsi="Times New Roman" w:cs="Times New Roman"/>
                <w:sz w:val="28"/>
                <w:szCs w:val="28"/>
              </w:rPr>
              <w:t>непрограммные</w:t>
            </w:r>
            <w:proofErr w:type="spellEnd"/>
            <w:r w:rsidRPr="007B18FC">
              <w:rPr>
                <w:rFonts w:ascii="Times New Roman" w:eastAsia="Times New Roman" w:hAnsi="Times New Roman" w:cs="Times New Roman"/>
                <w:sz w:val="28"/>
                <w:szCs w:val="28"/>
              </w:rPr>
              <w:t xml:space="preserve"> направления деятельности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723,6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56 3 00 10700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723,6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56 3 00 10700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723,6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21 690,3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21 690,3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21 690,3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по гражданской обороне, предупреждению и ликвидации чрезвычайных ситуаций, стихийных </w:t>
            </w:r>
            <w:r w:rsidRPr="007B18FC">
              <w:rPr>
                <w:rFonts w:ascii="Times New Roman" w:eastAsia="Times New Roman" w:hAnsi="Times New Roman" w:cs="Times New Roman"/>
                <w:sz w:val="28"/>
                <w:szCs w:val="28"/>
              </w:rPr>
              <w:lastRenderedPageBreak/>
              <w:t xml:space="preserve">бедствий и их последствий в </w:t>
            </w:r>
            <w:proofErr w:type="spellStart"/>
            <w:r w:rsidRPr="007B18FC">
              <w:rPr>
                <w:rFonts w:ascii="Times New Roman" w:eastAsia="Times New Roman" w:hAnsi="Times New Roman" w:cs="Times New Roman"/>
                <w:sz w:val="28"/>
                <w:szCs w:val="28"/>
              </w:rPr>
              <w:t>Каневском</w:t>
            </w:r>
            <w:proofErr w:type="spellEnd"/>
            <w:r w:rsidRPr="007B18FC">
              <w:rPr>
                <w:rFonts w:ascii="Times New Roman" w:eastAsia="Times New Roman" w:hAnsi="Times New Roman" w:cs="Times New Roman"/>
                <w:sz w:val="28"/>
                <w:szCs w:val="28"/>
              </w:rPr>
              <w:t xml:space="preserve"> районе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05 4 00 00000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21 690,3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05 4 01 00000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21 690,3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21 690,3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19 971,8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1 666,7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4 671,7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color w:val="000000"/>
                <w:sz w:val="28"/>
                <w:szCs w:val="28"/>
              </w:rPr>
            </w:pPr>
            <w:r w:rsidRPr="007B18FC">
              <w:rPr>
                <w:rFonts w:ascii="Times New Roman" w:eastAsia="Times New Roman" w:hAnsi="Times New Roman" w:cs="Times New Roman"/>
                <w:color w:val="000000"/>
                <w:sz w:val="28"/>
                <w:szCs w:val="28"/>
              </w:rPr>
              <w:t>Дорожное хозяйство (дорожные фонды)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2 751,7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color w:val="000000"/>
                <w:sz w:val="28"/>
                <w:szCs w:val="28"/>
              </w:rPr>
            </w:pPr>
            <w:r w:rsidRPr="007B18FC">
              <w:rPr>
                <w:rFonts w:ascii="Times New Roman" w:eastAsia="Times New Roman" w:hAnsi="Times New Roman" w:cs="Times New Roman"/>
                <w:color w:val="000000"/>
                <w:sz w:val="28"/>
                <w:szCs w:val="28"/>
              </w:rPr>
              <w:t xml:space="preserve">Муниципальная программа  муниципального образования Каневской район «Капитальный ремонт дорог и ремонт автомобильных дорог местного значения  </w:t>
            </w:r>
            <w:proofErr w:type="spellStart"/>
            <w:r w:rsidRPr="007B18FC">
              <w:rPr>
                <w:rFonts w:ascii="Times New Roman" w:eastAsia="Times New Roman" w:hAnsi="Times New Roman" w:cs="Times New Roman"/>
                <w:color w:val="000000"/>
                <w:sz w:val="28"/>
                <w:szCs w:val="28"/>
              </w:rPr>
              <w:t>Каневского</w:t>
            </w:r>
            <w:proofErr w:type="spellEnd"/>
            <w:r w:rsidRPr="007B18FC">
              <w:rPr>
                <w:rFonts w:ascii="Times New Roman" w:eastAsia="Times New Roman" w:hAnsi="Times New Roman" w:cs="Times New Roman"/>
                <w:color w:val="000000"/>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2 751,7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2 751,7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Финансовое обеспечение мероприятий по капитальному ремонту, ремонту автомобильных дорог общего пользования на территории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2 751,7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6E6E2A">
              <w:rPr>
                <w:rFonts w:ascii="Times New Roman" w:eastAsia="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04 1 01 10150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2 751,7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Закупка товаров, работ и услуг для обеспечения </w:t>
            </w:r>
            <w:r w:rsidRPr="007B18FC">
              <w:rPr>
                <w:rFonts w:ascii="Times New Roman" w:eastAsia="Times New Roman" w:hAnsi="Times New Roman" w:cs="Times New Roman"/>
                <w:sz w:val="28"/>
                <w:szCs w:val="28"/>
              </w:rPr>
              <w:lastRenderedPageBreak/>
              <w:t>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04 1 01 10150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2 751,7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1 920,0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w:t>
            </w:r>
            <w:proofErr w:type="gramStart"/>
            <w:r w:rsidRPr="007B18FC">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B18FC">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1 920,0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в области архитектуры и градостроительства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1 920,0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56 2 00 10230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1 299,6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56 2 00 10230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1 299,6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56 2 00 40020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620,4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56 2 00 40020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620,4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S2560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S2560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S2570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2 00 S2570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Жилищно-коммунальное хозяйство</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25 911,2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Благоустройство</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Каневской район – территория экологической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05 7 01 40010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05 7 01 40010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жилищно-коммунального хозяйства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25 101,2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w:t>
            </w:r>
            <w:proofErr w:type="gramStart"/>
            <w:r w:rsidRPr="007B18FC">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B18FC">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25 101,2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w:t>
            </w:r>
            <w:proofErr w:type="gramStart"/>
            <w:r w:rsidRPr="007B18FC">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7B18FC">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25 101,2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7 334,2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7 334,2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16 974,2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16 550,7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423,5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56 1 00 60070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63,0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56 1 00 60070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63,0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7B18FC">
              <w:rPr>
                <w:rFonts w:ascii="Times New Roman" w:eastAsia="Times New Roman" w:hAnsi="Times New Roman" w:cs="Times New Roman"/>
                <w:sz w:val="28"/>
                <w:szCs w:val="28"/>
              </w:rPr>
              <w:t>категорий</w:t>
            </w:r>
            <w:proofErr w:type="gramEnd"/>
            <w:r w:rsidRPr="007B18FC">
              <w:rPr>
                <w:rFonts w:ascii="Times New Roman" w:eastAsia="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56 1 00 60870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729,8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56 1 00 60870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648,8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56 1 00 60870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Охрана окружающей среды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охраны окружающей среды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Каневской район – территория экологической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Установление границ санитарно-защитной зоны полигона твердых коммунальных отходов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05 7 01 10660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05 7 01 10660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2 575,0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Здравоохранение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Амбулаторная помощь</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w:t>
            </w:r>
            <w:proofErr w:type="gramStart"/>
            <w:r w:rsidRPr="007B18FC">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B18FC">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Отдельные </w:t>
            </w:r>
            <w:proofErr w:type="spellStart"/>
            <w:r w:rsidRPr="007B18FC">
              <w:rPr>
                <w:rFonts w:ascii="Times New Roman" w:eastAsia="Times New Roman" w:hAnsi="Times New Roman" w:cs="Times New Roman"/>
                <w:sz w:val="28"/>
                <w:szCs w:val="28"/>
              </w:rPr>
              <w:t>непрограммные</w:t>
            </w:r>
            <w:proofErr w:type="spellEnd"/>
            <w:r w:rsidRPr="007B18FC">
              <w:rPr>
                <w:rFonts w:ascii="Times New Roman" w:eastAsia="Times New Roman" w:hAnsi="Times New Roman" w:cs="Times New Roman"/>
                <w:sz w:val="28"/>
                <w:szCs w:val="28"/>
              </w:rPr>
              <w:t xml:space="preserve"> направления деятельности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 N9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proofErr w:type="gramStart"/>
            <w:r w:rsidRPr="007B18FC">
              <w:rPr>
                <w:rFonts w:ascii="Times New Roman" w:eastAsia="Times New Roman" w:hAnsi="Times New Roman" w:cs="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w:t>
            </w:r>
            <w:r w:rsidRPr="007B18FC">
              <w:rPr>
                <w:rFonts w:ascii="Times New Roman" w:eastAsia="Times New Roman" w:hAnsi="Times New Roman" w:cs="Times New Roman"/>
                <w:sz w:val="28"/>
                <w:szCs w:val="28"/>
              </w:rPr>
              <w:lastRenderedPageBreak/>
              <w:t>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7B18FC">
              <w:rPr>
                <w:rFonts w:ascii="Times New Roman" w:eastAsia="Times New Roman" w:hAnsi="Times New Roman" w:cs="Times New Roman"/>
                <w:sz w:val="28"/>
                <w:szCs w:val="28"/>
              </w:rPr>
              <w:t xml:space="preserve"> в Краснодарском крае)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 N9 53651</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 N9 53651</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000000" w:fill="FFFFFF"/>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2 042,9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000000" w:fill="FFFFFF"/>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2 042,9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10 0 00 00000</w:t>
            </w:r>
          </w:p>
        </w:tc>
        <w:tc>
          <w:tcPr>
            <w:tcW w:w="746" w:type="dxa"/>
            <w:shd w:val="clear" w:color="000000" w:fill="FFFFFF"/>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2 042,9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жильем молодых семей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10 3 00 00000</w:t>
            </w:r>
          </w:p>
        </w:tc>
        <w:tc>
          <w:tcPr>
            <w:tcW w:w="746" w:type="dxa"/>
            <w:shd w:val="clear" w:color="000000" w:fill="FFFFFF"/>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2 042,9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социальных выплат молодым семьям на приобретение (строительство) жилья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10 3 01 00000</w:t>
            </w:r>
          </w:p>
        </w:tc>
        <w:tc>
          <w:tcPr>
            <w:tcW w:w="746" w:type="dxa"/>
            <w:shd w:val="clear" w:color="000000" w:fill="FFFFFF"/>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2 042,9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2 042,9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2 042,9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1 668 909,0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1 537 556,5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Дошкольное образование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499 004,7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498 924,7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498 924,7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498 924,7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w:t>
            </w:r>
            <w:r w:rsidRPr="007B18FC">
              <w:rPr>
                <w:rFonts w:ascii="Times New Roman" w:eastAsia="Times New Roman" w:hAnsi="Times New Roman" w:cs="Times New Roman"/>
                <w:sz w:val="28"/>
                <w:szCs w:val="28"/>
              </w:rPr>
              <w:lastRenderedPageBreak/>
              <w:t>учреждений, проживающим и работающим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164,7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164,7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170 049,7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170 049,7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02 1 01 10790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574,1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02 1 01 10790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574,1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6 882,9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6 882,9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02 1 01 60860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315 957,4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Предоставление субсидий  бюджетным, автономным </w:t>
            </w:r>
            <w:r w:rsidRPr="007B18FC">
              <w:rPr>
                <w:rFonts w:ascii="Times New Roman" w:eastAsia="Times New Roman" w:hAnsi="Times New Roman" w:cs="Times New Roman"/>
                <w:sz w:val="28"/>
                <w:szCs w:val="28"/>
              </w:rPr>
              <w:lastRenderedPageBreak/>
              <w:t>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02 1 01 60860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315 957,4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02 1 01 62460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5 295,9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02 1 01 62460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5 295,9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Общее образование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834 707,9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831 272,8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831 272,8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831 160,2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w:t>
            </w:r>
            <w:r w:rsidRPr="007B18FC">
              <w:rPr>
                <w:rFonts w:ascii="Times New Roman" w:eastAsia="Times New Roman" w:hAnsi="Times New Roman" w:cs="Times New Roman"/>
                <w:sz w:val="28"/>
                <w:szCs w:val="28"/>
              </w:rPr>
              <w:lastRenderedPageBreak/>
              <w:t>учреждений, проживающим и работающим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103,4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103,4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127 139,5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127 139,5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02 2 01 10300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39 924,9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02 2 01 10300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39 924,9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02 2 01 10790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2 941,7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02 2 01 10790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2 941,7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02 2 01 53032</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34 372,8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02 2 01 53032</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34 372,8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11 275,6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11 275,6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02 2 01 60860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520 660,6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02 2 01 60860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520 660,6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02 2 01 62370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1 458,5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02 2 01 62370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1 458,5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02 2 01 62460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3 469,7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02 2 01 62460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3 469,7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proofErr w:type="gramStart"/>
            <w:r w:rsidRPr="007B18FC">
              <w:rPr>
                <w:rFonts w:ascii="Times New Roman" w:eastAsia="Times New Roman" w:hAnsi="Times New Roman" w:cs="Times New Roman"/>
                <w:sz w:val="28"/>
                <w:szCs w:val="28"/>
              </w:rPr>
              <w:t xml:space="preserve">Осуществление отдельных государственных полномочий </w:t>
            </w:r>
            <w:r w:rsidRPr="007B18FC">
              <w:rPr>
                <w:rFonts w:ascii="Times New Roman" w:eastAsia="Times New Roman" w:hAnsi="Times New Roman" w:cs="Times New Roman"/>
                <w:sz w:val="28"/>
                <w:szCs w:val="28"/>
              </w:rPr>
              <w:lastRenderedPageBreak/>
              <w:t xml:space="preserve">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7B18FC">
              <w:rPr>
                <w:rFonts w:ascii="Times New Roman" w:eastAsia="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02 2 01 62500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3 242,0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02 2 01 62500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3 242,0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02 2 01 63540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2 075,3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02 2 01 63540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2 075,3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proofErr w:type="gramStart"/>
            <w:r w:rsidRPr="007B18FC">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L3040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56 386,4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L3040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56 386,4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мероприятий по модернизации школьных систем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L7500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3 762,4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L7500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3 762,4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S0100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636,3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S0100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636,3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S3380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S3380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w:t>
            </w:r>
            <w:r w:rsidRPr="007B18FC">
              <w:rPr>
                <w:rFonts w:ascii="Times New Roman" w:eastAsia="Times New Roman" w:hAnsi="Times New Roman" w:cs="Times New Roman"/>
                <w:sz w:val="28"/>
                <w:szCs w:val="28"/>
              </w:rPr>
              <w:lastRenderedPageBreak/>
              <w:t>образовательных организаций)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S3410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3 155,4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S3410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3 155,4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proofErr w:type="gramStart"/>
            <w:r w:rsidRPr="007B18FC">
              <w:rPr>
                <w:rFonts w:ascii="Times New Roman" w:eastAsia="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S3550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19 952,8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01 S3550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19 952,8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Федеральный проект </w:t>
            </w:r>
            <w:r>
              <w:rPr>
                <w:rFonts w:ascii="Times New Roman" w:eastAsia="Times New Roman" w:hAnsi="Times New Roman" w:cs="Times New Roman"/>
                <w:sz w:val="28"/>
                <w:szCs w:val="28"/>
              </w:rPr>
              <w:t>«</w:t>
            </w:r>
            <w:r w:rsidRPr="007B18FC">
              <w:rPr>
                <w:rFonts w:ascii="Times New Roman" w:eastAsia="Times New Roman" w:hAnsi="Times New Roman" w:cs="Times New Roman"/>
                <w:sz w:val="28"/>
                <w:szCs w:val="28"/>
              </w:rPr>
              <w:t>Патриотическое воспитание граждан Российской Федерации</w:t>
            </w:r>
            <w:r>
              <w:rPr>
                <w:rFonts w:ascii="Times New Roman" w:eastAsia="Times New Roman" w:hAnsi="Times New Roman" w:cs="Times New Roman"/>
                <w:sz w:val="28"/>
                <w:szCs w:val="28"/>
              </w:rPr>
              <w:t>»</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EB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112,6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EB 57860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112,6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4848EF">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2 EB 57860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B18FC">
              <w:rPr>
                <w:rFonts w:ascii="Times New Roman" w:eastAsia="Times New Roman" w:hAnsi="Times New Roman" w:cs="Times New Roman"/>
                <w:sz w:val="28"/>
                <w:szCs w:val="28"/>
              </w:rPr>
              <w:t>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112,6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3 435,1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3 435,1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3 435,1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Профилактика терроризма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S0460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3 395,1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S0460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3 395,1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49 108,3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49 054,5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49 054,5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49 054,5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48 374,3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48 374,3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02 3 01 10440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02 3 01 10440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Предоставление субсидий  бюджетным, автономным </w:t>
            </w:r>
            <w:r w:rsidRPr="007B18FC">
              <w:rPr>
                <w:rFonts w:ascii="Times New Roman" w:eastAsia="Times New Roman" w:hAnsi="Times New Roman" w:cs="Times New Roman"/>
                <w:sz w:val="28"/>
                <w:szCs w:val="28"/>
              </w:rPr>
              <w:lastRenderedPageBreak/>
              <w:t>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02 3 01 60820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545,2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53,8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05 1 01 10420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154 735,6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133 675,8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Отдельные мероприятия по управлению реализацией </w:t>
            </w:r>
            <w:r w:rsidRPr="007B18FC">
              <w:rPr>
                <w:rFonts w:ascii="Times New Roman" w:eastAsia="Times New Roman" w:hAnsi="Times New Roman" w:cs="Times New Roman"/>
                <w:sz w:val="28"/>
                <w:szCs w:val="28"/>
              </w:rPr>
              <w:lastRenderedPageBreak/>
              <w:t>программы и прочие мероприятия в области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133 675,8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133 675,8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10 748,4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10 748,4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109 066,3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81 899,0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26 886,5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280,8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Меры социальной поддержки, предоставляемые гражданину в период </w:t>
            </w:r>
            <w:proofErr w:type="gramStart"/>
            <w:r w:rsidRPr="007B18FC">
              <w:rPr>
                <w:rFonts w:ascii="Times New Roman" w:eastAsia="Times New Roman" w:hAnsi="Times New Roman" w:cs="Times New Roman"/>
                <w:sz w:val="28"/>
                <w:szCs w:val="28"/>
              </w:rPr>
              <w:t>обучения по договору</w:t>
            </w:r>
            <w:proofErr w:type="gramEnd"/>
            <w:r w:rsidRPr="007B18FC">
              <w:rPr>
                <w:rFonts w:ascii="Times New Roman" w:eastAsia="Times New Roman" w:hAnsi="Times New Roman" w:cs="Times New Roman"/>
                <w:sz w:val="28"/>
                <w:szCs w:val="28"/>
              </w:rPr>
              <w:t xml:space="preserve"> о целевом обучении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02 4 01 10390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02 4 01 10390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02 4 01 10440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523,7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02 4 01 10440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523,7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7B18FC">
              <w:rPr>
                <w:rFonts w:ascii="Times New Roman" w:eastAsia="Times New Roman" w:hAnsi="Times New Roman" w:cs="Times New Roman"/>
                <w:sz w:val="28"/>
                <w:szCs w:val="28"/>
              </w:rPr>
              <w:t>ии и её</w:t>
            </w:r>
            <w:proofErr w:type="gramEnd"/>
            <w:r w:rsidRPr="007B18FC">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485,8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472,5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02 4 01 60860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12 549,2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02 4 01 60860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12 549,2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02 4 01 62460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131,4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02 4 01 62460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131,4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21 044,2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19 991,4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19 991,4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Расходы на обеспечение деятельности  (оказание  услуг) </w:t>
            </w:r>
            <w:r w:rsidRPr="007B18FC">
              <w:rPr>
                <w:rFonts w:ascii="Times New Roman" w:eastAsia="Times New Roman" w:hAnsi="Times New Roman" w:cs="Times New Roman"/>
                <w:sz w:val="28"/>
                <w:szCs w:val="28"/>
              </w:rPr>
              <w:lastRenderedPageBreak/>
              <w:t>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9 380,7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9 380,7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отдыха и оздоровления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03 1 01 10480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2 469,0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03 1 01 10480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2 469,0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03 1 01 63110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5 068,4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03 1 01 63110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5 068,4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организации отдыха детей в каникулярное время на базе</w:t>
            </w:r>
            <w:r w:rsidRPr="007B18FC">
              <w:rPr>
                <w:rFonts w:ascii="Times New Roman" w:eastAsia="Times New Roman" w:hAnsi="Times New Roman" w:cs="Times New Roman"/>
                <w:b/>
                <w:bCs/>
                <w:sz w:val="28"/>
                <w:szCs w:val="28"/>
              </w:rPr>
              <w:t xml:space="preserve"> </w:t>
            </w:r>
            <w:r w:rsidRPr="007B18FC">
              <w:rPr>
                <w:rFonts w:ascii="Times New Roman" w:eastAsia="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S0590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3 073,3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1 01 S0590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3 073,3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Одаренные дети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1 052,8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для одаренных детей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1 052,8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и проведение мероприятий для одаренных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03 3 01 10210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1 052,8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03 3 01 10210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169,8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03 3 01 10210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883,0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w:t>
            </w:r>
            <w:r w:rsidRPr="007B18FC">
              <w:rPr>
                <w:rFonts w:ascii="Times New Roman" w:eastAsia="Times New Roman" w:hAnsi="Times New Roman" w:cs="Times New Roman"/>
                <w:sz w:val="28"/>
                <w:szCs w:val="28"/>
              </w:rPr>
              <w:lastRenderedPageBreak/>
              <w:t xml:space="preserve">Каневской район «Казачество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Реализация муниципальной политики в отношении казачества в </w:t>
            </w:r>
            <w:proofErr w:type="spellStart"/>
            <w:r w:rsidRPr="007B18FC">
              <w:rPr>
                <w:rFonts w:ascii="Times New Roman" w:eastAsia="Times New Roman" w:hAnsi="Times New Roman" w:cs="Times New Roman"/>
                <w:sz w:val="28"/>
                <w:szCs w:val="28"/>
              </w:rPr>
              <w:t>Каневском</w:t>
            </w:r>
            <w:proofErr w:type="spellEnd"/>
            <w:r w:rsidRPr="007B18FC">
              <w:rPr>
                <w:rFonts w:ascii="Times New Roman" w:eastAsia="Times New Roman" w:hAnsi="Times New Roman" w:cs="Times New Roman"/>
                <w:sz w:val="28"/>
                <w:szCs w:val="28"/>
              </w:rPr>
              <w:t xml:space="preserve"> районе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color w:val="000000"/>
                <w:sz w:val="28"/>
                <w:szCs w:val="28"/>
              </w:rPr>
            </w:pPr>
            <w:r w:rsidRPr="007B18FC">
              <w:rPr>
                <w:rFonts w:ascii="Times New Roman" w:eastAsia="Times New Roman" w:hAnsi="Times New Roman" w:cs="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12 1 01 10410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12 1 01 10410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131 352,5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131 352,5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6 601,5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6 601,5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6 601,5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02 1 01 60710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6 601,5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02 1 01 60710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6 601,5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124 751,0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Дети-сироты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124 751,0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124 751,0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64 568,5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64 568,5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342,1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342,1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59 493,6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59 493,6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B18FC">
              <w:rPr>
                <w:rFonts w:ascii="Times New Roman" w:eastAsia="Times New Roman" w:hAnsi="Times New Roman" w:cs="Times New Roman"/>
                <w:sz w:val="28"/>
                <w:szCs w:val="28"/>
              </w:rPr>
              <w:t>постинтернатного</w:t>
            </w:r>
            <w:proofErr w:type="spellEnd"/>
            <w:r w:rsidRPr="007B18FC">
              <w:rPr>
                <w:rFonts w:ascii="Times New Roman" w:eastAsia="Times New Roman" w:hAnsi="Times New Roman" w:cs="Times New Roman"/>
                <w:sz w:val="28"/>
                <w:szCs w:val="28"/>
              </w:rPr>
              <w:t xml:space="preserve"> сопровождения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346,8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925</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03 2 01 69140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346,8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191 285,7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85 770,4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85 770,4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w:t>
            </w:r>
            <w:r w:rsidRPr="007B18FC">
              <w:rPr>
                <w:rFonts w:ascii="Times New Roman" w:eastAsia="Times New Roman" w:hAnsi="Times New Roman" w:cs="Times New Roman"/>
                <w:sz w:val="28"/>
                <w:szCs w:val="28"/>
              </w:rPr>
              <w:lastRenderedPageBreak/>
              <w:t>Каневской район «Развитие культуры»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85 770,4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06 5 00 00000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85 098,4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06 5 01 00000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85 098,4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06 5 01 00590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84 214,3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06 5 01 00590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84 214,3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06 5 01 60820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884,1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06 5 01 60820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884,1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Культура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672,0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направленные на развитие культуры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672,0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06 6 01 10120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06 6 01 10120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proofErr w:type="gramStart"/>
            <w:r w:rsidRPr="007B18FC">
              <w:rPr>
                <w:rFonts w:ascii="Times New Roman" w:eastAsia="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06 6 01 10180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06 6 01 10180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Культура, кинематография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105 515,3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Культура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88 182,4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88 127,0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и проведение культурно-массовых мероприятий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46 399,7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Поддержка клубных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46 399,7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06 1 01 00030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06 1 01 00030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46 289,7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46 289,7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Публичное представление музейных предметов и коллекций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6 971,6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Поддержка муниципального музея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6 971,6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06 2 01 00030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06 2 01 00030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06 2 01 00590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6 916,6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06 2 01 00590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6 916,6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24 092,5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24 092,5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185,0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Предоставление субсидий  бюджетным, автономным </w:t>
            </w:r>
            <w:r w:rsidRPr="007B18FC">
              <w:rPr>
                <w:rFonts w:ascii="Times New Roman" w:eastAsia="Times New Roman" w:hAnsi="Times New Roman" w:cs="Times New Roman"/>
                <w:sz w:val="28"/>
                <w:szCs w:val="28"/>
              </w:rPr>
              <w:lastRenderedPageBreak/>
              <w:t>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06 3 01 00030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185,0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22 938,3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22 938,3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06 3 01 10140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06 3 01 10140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Государственная поддержка отрасли культуры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L5190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3 01 L5190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519,2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Организация проката </w:t>
            </w:r>
            <w:proofErr w:type="spellStart"/>
            <w:r w:rsidRPr="007B18FC">
              <w:rPr>
                <w:rFonts w:ascii="Times New Roman" w:eastAsia="Times New Roman" w:hAnsi="Times New Roman" w:cs="Times New Roman"/>
                <w:sz w:val="28"/>
                <w:szCs w:val="28"/>
              </w:rPr>
              <w:t>киновидеофильмов</w:t>
            </w:r>
            <w:proofErr w:type="spellEnd"/>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06 4 00 00000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10 238,2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Организация </w:t>
            </w:r>
            <w:proofErr w:type="spellStart"/>
            <w:r w:rsidRPr="007B18FC">
              <w:rPr>
                <w:rFonts w:ascii="Times New Roman" w:eastAsia="Times New Roman" w:hAnsi="Times New Roman" w:cs="Times New Roman"/>
                <w:sz w:val="28"/>
                <w:szCs w:val="28"/>
              </w:rPr>
              <w:t>кинодосуга</w:t>
            </w:r>
            <w:proofErr w:type="spellEnd"/>
            <w:r w:rsidRPr="007B18FC">
              <w:rPr>
                <w:rFonts w:ascii="Times New Roman" w:eastAsia="Times New Roman" w:hAnsi="Times New Roman" w:cs="Times New Roman"/>
                <w:sz w:val="28"/>
                <w:szCs w:val="28"/>
              </w:rPr>
              <w:t xml:space="preserve">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06 4 01 00000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10 238,2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10 238,2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06 4 01 00590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10 238,2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7B18FC">
              <w:rPr>
                <w:rFonts w:ascii="Times New Roman" w:eastAsia="Times New Roman" w:hAnsi="Times New Roman" w:cs="Times New Roman"/>
                <w:sz w:val="28"/>
                <w:szCs w:val="28"/>
              </w:rPr>
              <w:t>кинопоказов</w:t>
            </w:r>
            <w:proofErr w:type="spellEnd"/>
            <w:r w:rsidRPr="007B18FC">
              <w:rPr>
                <w:rFonts w:ascii="Times New Roman" w:eastAsia="Times New Roman" w:hAnsi="Times New Roman" w:cs="Times New Roman"/>
                <w:sz w:val="28"/>
                <w:szCs w:val="28"/>
              </w:rPr>
              <w:t xml:space="preserve"> </w:t>
            </w:r>
            <w:proofErr w:type="gramStart"/>
            <w:r w:rsidRPr="007B18FC">
              <w:rPr>
                <w:rFonts w:ascii="Times New Roman" w:eastAsia="Times New Roman" w:hAnsi="Times New Roman" w:cs="Times New Roman"/>
                <w:sz w:val="28"/>
                <w:szCs w:val="28"/>
              </w:rPr>
              <w:t>с</w:t>
            </w:r>
            <w:proofErr w:type="gramEnd"/>
            <w:r w:rsidRPr="007B18FC">
              <w:rPr>
                <w:rFonts w:ascii="Times New Roman" w:eastAsia="Times New Roman" w:hAnsi="Times New Roman" w:cs="Times New Roman"/>
                <w:sz w:val="28"/>
                <w:szCs w:val="28"/>
              </w:rPr>
              <w:t xml:space="preserve"> подготовленным </w:t>
            </w:r>
            <w:proofErr w:type="spellStart"/>
            <w:r w:rsidRPr="007B18FC">
              <w:rPr>
                <w:rFonts w:ascii="Times New Roman" w:eastAsia="Times New Roman" w:hAnsi="Times New Roman" w:cs="Times New Roman"/>
                <w:sz w:val="28"/>
                <w:szCs w:val="28"/>
              </w:rPr>
              <w:t>субтитрированием</w:t>
            </w:r>
            <w:proofErr w:type="spellEnd"/>
            <w:r w:rsidRPr="007B18FC">
              <w:rPr>
                <w:rFonts w:ascii="Times New Roman" w:eastAsia="Times New Roman" w:hAnsi="Times New Roman" w:cs="Times New Roman"/>
                <w:sz w:val="28"/>
                <w:szCs w:val="28"/>
              </w:rPr>
              <w:t xml:space="preserve"> и (или) </w:t>
            </w:r>
            <w:proofErr w:type="spellStart"/>
            <w:r w:rsidRPr="007B18FC">
              <w:rPr>
                <w:rFonts w:ascii="Times New Roman" w:eastAsia="Times New Roman" w:hAnsi="Times New Roman" w:cs="Times New Roman"/>
                <w:sz w:val="28"/>
                <w:szCs w:val="28"/>
              </w:rPr>
              <w:t>тифлокомментированием</w:t>
            </w:r>
            <w:proofErr w:type="spellEnd"/>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4 01 S3320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4 01 S3320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Культура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425,0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направленные на развитие культуры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425,0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Отдельные мероприятия, направленные на </w:t>
            </w:r>
            <w:r w:rsidRPr="007B18FC">
              <w:rPr>
                <w:rFonts w:ascii="Times New Roman" w:eastAsia="Times New Roman" w:hAnsi="Times New Roman" w:cs="Times New Roman"/>
                <w:sz w:val="28"/>
                <w:szCs w:val="28"/>
              </w:rPr>
              <w:lastRenderedPageBreak/>
              <w:t>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06 6 01 10250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425,0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06 6 01 10250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425,0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Создание условий для обеспечения гражданского мира и национального согласия, укрепление единства многонационального народа, проживающего в </w:t>
            </w:r>
            <w:proofErr w:type="spellStart"/>
            <w:r w:rsidRPr="007B18FC">
              <w:rPr>
                <w:rFonts w:ascii="Times New Roman" w:eastAsia="Times New Roman" w:hAnsi="Times New Roman" w:cs="Times New Roman"/>
                <w:sz w:val="28"/>
                <w:szCs w:val="28"/>
              </w:rPr>
              <w:t>Каневском</w:t>
            </w:r>
            <w:proofErr w:type="spellEnd"/>
            <w:r w:rsidRPr="007B18FC">
              <w:rPr>
                <w:rFonts w:ascii="Times New Roman" w:eastAsia="Times New Roman" w:hAnsi="Times New Roman" w:cs="Times New Roman"/>
                <w:sz w:val="28"/>
                <w:szCs w:val="28"/>
              </w:rPr>
              <w:t xml:space="preserve"> районе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07 1 01 10090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07 1 01 10090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50,0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культуры, кинематографии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17 332,9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17 332,9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выполнения функций в области культуры, кинематографии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17 332,9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17 332,9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2 369,2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2 369,2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14 779,9</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13 861,2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917,7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7B18FC">
              <w:rPr>
                <w:rFonts w:ascii="Times New Roman" w:eastAsia="Times New Roman" w:hAnsi="Times New Roman" w:cs="Times New Roman"/>
                <w:sz w:val="28"/>
                <w:szCs w:val="28"/>
              </w:rPr>
              <w:t>ии и её</w:t>
            </w:r>
            <w:proofErr w:type="gramEnd"/>
            <w:r w:rsidRPr="007B18FC">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183,8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183,7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926</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04</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06 8 01 10740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131 755,1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Физическая культура и спорт</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131 755,1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Массовый спорт</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47 199,4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w:t>
            </w:r>
            <w:r w:rsidRPr="007B18FC">
              <w:rPr>
                <w:rFonts w:ascii="Times New Roman" w:eastAsia="Times New Roman" w:hAnsi="Times New Roman" w:cs="Times New Roman"/>
                <w:sz w:val="28"/>
                <w:szCs w:val="28"/>
              </w:rPr>
              <w:lastRenderedPageBreak/>
              <w:t>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47 187,4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Развитие массового спорта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47 187,4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необходимых условий  для сохранения и улучшения физического здоровья жителей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47 187,4</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40 432,2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40 432,2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Организация, проведение и участие в районных и краевых спортивных соревнованиях</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08 1 01 10280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2 300,0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08 1 01 10280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2 300,0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08 1 01 10360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996,0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Предоставление субсидий  бюджетным, автономным </w:t>
            </w:r>
            <w:r w:rsidRPr="007B18FC">
              <w:rPr>
                <w:rFonts w:ascii="Times New Roman" w:eastAsia="Times New Roman" w:hAnsi="Times New Roman" w:cs="Times New Roman"/>
                <w:sz w:val="28"/>
                <w:szCs w:val="28"/>
              </w:rPr>
              <w:lastRenderedPageBreak/>
              <w:t>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08 1 01 10360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996,0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S0340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3 459,2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02</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1 01 S0340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3 459,2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Спорт высших достижений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81 861,7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81 861,7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Подготовка спортивного резерва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81 861,7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Популяризация и развитие детско-юношеского спорта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81 861,7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73 879,6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73 879,6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08 2 01 10220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1 612,6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08 2 01 10220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1 612,6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08 2 01 10270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08 2 01 10270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2 000,0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08 2 01 10800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3 148,7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08 2 01 10800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3 148,7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S2820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1 220,8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03</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2 01 S2820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1 220,8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физической культуры и спорта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2 694,0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2 694,0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реализацией  муниципальной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2 694,0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2 694,0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08 3 01 00190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2 369,2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08 3 01 00190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2 369,2</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7B18FC">
              <w:rPr>
                <w:rFonts w:ascii="Times New Roman" w:eastAsia="Times New Roman" w:hAnsi="Times New Roman" w:cs="Times New Roman"/>
                <w:sz w:val="28"/>
                <w:szCs w:val="28"/>
              </w:rPr>
              <w:t>ии и её</w:t>
            </w:r>
            <w:proofErr w:type="gramEnd"/>
            <w:r w:rsidRPr="007B18FC">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08 3 01 10740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324,8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08 3 01 10740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321,3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929</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08 3 01 10740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800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3,5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15 110,6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00</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15 110,6</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Молодежная политика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12 820,5</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05 3 01 10130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12 799,7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10 1 00 00000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12 799,7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Мероприятия по реализации молодежной политики </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10 1 01 00000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12 799,7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11 032,0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10 1 01 00590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11 032,0</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по реализации молодежной политики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10 1 01 10310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1 767,7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10 1 01 10310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600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1 767,7</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2 290,1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lastRenderedPageBreak/>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7B18FC">
              <w:rPr>
                <w:rFonts w:ascii="Times New Roman" w:eastAsia="Times New Roman" w:hAnsi="Times New Roman" w:cs="Times New Roman"/>
                <w:sz w:val="28"/>
                <w:szCs w:val="28"/>
              </w:rPr>
              <w:t>Каневского</w:t>
            </w:r>
            <w:proofErr w:type="spellEnd"/>
            <w:r w:rsidRPr="007B18FC">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10 0 00 00000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2 290,1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10 2 00 00000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2 290,1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10 2 01 00000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2 290,1</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2 241,8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10 2 01 00190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2 241,8</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7B18FC">
              <w:rPr>
                <w:rFonts w:ascii="Times New Roman" w:eastAsia="Times New Roman" w:hAnsi="Times New Roman" w:cs="Times New Roman"/>
                <w:sz w:val="28"/>
                <w:szCs w:val="28"/>
              </w:rPr>
              <w:t>ии и её</w:t>
            </w:r>
            <w:proofErr w:type="gramEnd"/>
            <w:r w:rsidRPr="007B18FC">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48,3</w:t>
            </w:r>
          </w:p>
        </w:tc>
      </w:tr>
      <w:tr w:rsidR="00797487" w:rsidRPr="007B18FC" w:rsidTr="00797487">
        <w:trPr>
          <w:trHeight w:val="330"/>
        </w:trPr>
        <w:tc>
          <w:tcPr>
            <w:tcW w:w="597" w:type="dxa"/>
            <w:shd w:val="clear" w:color="auto" w:fill="auto"/>
            <w:noWrap/>
            <w:vAlign w:val="bottom"/>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 </w:t>
            </w:r>
          </w:p>
        </w:tc>
        <w:tc>
          <w:tcPr>
            <w:tcW w:w="7215" w:type="dxa"/>
            <w:shd w:val="clear" w:color="auto" w:fill="auto"/>
            <w:hideMark/>
          </w:tcPr>
          <w:p w:rsidR="00797487" w:rsidRPr="007B18FC" w:rsidRDefault="00797487" w:rsidP="00797487">
            <w:pPr>
              <w:spacing w:after="0" w:line="240" w:lineRule="auto"/>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934</w:t>
            </w:r>
          </w:p>
        </w:tc>
        <w:tc>
          <w:tcPr>
            <w:tcW w:w="53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07</w:t>
            </w:r>
          </w:p>
        </w:tc>
        <w:tc>
          <w:tcPr>
            <w:tcW w:w="618"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09</w:t>
            </w:r>
          </w:p>
        </w:tc>
        <w:tc>
          <w:tcPr>
            <w:tcW w:w="2022"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10 2 01 10740</w:t>
            </w:r>
          </w:p>
        </w:tc>
        <w:tc>
          <w:tcPr>
            <w:tcW w:w="746" w:type="dxa"/>
            <w:shd w:val="clear" w:color="auto" w:fill="auto"/>
            <w:noWrap/>
            <w:vAlign w:val="bottom"/>
            <w:hideMark/>
          </w:tcPr>
          <w:p w:rsidR="00797487" w:rsidRPr="007B18FC" w:rsidRDefault="00797487" w:rsidP="00797487">
            <w:pPr>
              <w:spacing w:after="0" w:line="240" w:lineRule="auto"/>
              <w:jc w:val="center"/>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200</w:t>
            </w:r>
          </w:p>
        </w:tc>
        <w:tc>
          <w:tcPr>
            <w:tcW w:w="1989" w:type="dxa"/>
            <w:shd w:val="clear" w:color="auto" w:fill="auto"/>
            <w:noWrap/>
            <w:vAlign w:val="bottom"/>
            <w:hideMark/>
          </w:tcPr>
          <w:p w:rsidR="00797487" w:rsidRPr="007B18FC" w:rsidRDefault="00797487" w:rsidP="00797487">
            <w:pPr>
              <w:spacing w:after="0" w:line="240" w:lineRule="auto"/>
              <w:jc w:val="right"/>
              <w:rPr>
                <w:rFonts w:ascii="Times New Roman" w:eastAsia="Times New Roman" w:hAnsi="Times New Roman" w:cs="Times New Roman"/>
                <w:sz w:val="28"/>
                <w:szCs w:val="28"/>
              </w:rPr>
            </w:pPr>
            <w:r w:rsidRPr="007B18FC">
              <w:rPr>
                <w:rFonts w:ascii="Times New Roman" w:eastAsia="Times New Roman" w:hAnsi="Times New Roman" w:cs="Times New Roman"/>
                <w:sz w:val="28"/>
                <w:szCs w:val="28"/>
              </w:rPr>
              <w:t>48,3</w:t>
            </w:r>
          </w:p>
        </w:tc>
      </w:tr>
    </w:tbl>
    <w:p w:rsidR="00797487" w:rsidRDefault="00797487" w:rsidP="00797487">
      <w:pPr>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Начальник финансового управления</w:t>
      </w: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 xml:space="preserve">администрации </w:t>
      </w:r>
      <w:proofErr w:type="gramStart"/>
      <w:r w:rsidRPr="00516905">
        <w:rPr>
          <w:rFonts w:ascii="Times New Roman" w:hAnsi="Times New Roman" w:cs="Times New Roman"/>
          <w:sz w:val="28"/>
          <w:szCs w:val="28"/>
        </w:rPr>
        <w:t>муниципального</w:t>
      </w:r>
      <w:proofErr w:type="gramEnd"/>
    </w:p>
    <w:p w:rsidR="00797487"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образования Каневской район</w:t>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905">
        <w:rPr>
          <w:rFonts w:ascii="Times New Roman" w:hAnsi="Times New Roman" w:cs="Times New Roman"/>
          <w:sz w:val="28"/>
          <w:szCs w:val="28"/>
        </w:rPr>
        <w:t xml:space="preserve">А.И. </w:t>
      </w:r>
      <w:proofErr w:type="spellStart"/>
      <w:r w:rsidRPr="00516905">
        <w:rPr>
          <w:rFonts w:ascii="Times New Roman" w:hAnsi="Times New Roman" w:cs="Times New Roman"/>
          <w:sz w:val="28"/>
          <w:szCs w:val="28"/>
        </w:rPr>
        <w:t>Битюков</w:t>
      </w:r>
      <w:proofErr w:type="spellEnd"/>
    </w:p>
    <w:p w:rsidR="006769D0" w:rsidRDefault="006769D0" w:rsidP="00797487">
      <w:pPr>
        <w:spacing w:after="0" w:line="240" w:lineRule="auto"/>
        <w:rPr>
          <w:rFonts w:ascii="Times New Roman" w:hAnsi="Times New Roman" w:cs="Times New Roman"/>
          <w:sz w:val="28"/>
          <w:szCs w:val="28"/>
        </w:rPr>
      </w:pPr>
    </w:p>
    <w:p w:rsidR="006769D0" w:rsidRDefault="006769D0" w:rsidP="00797487">
      <w:pPr>
        <w:spacing w:after="0" w:line="240" w:lineRule="auto"/>
        <w:rPr>
          <w:rFonts w:ascii="Times New Roman" w:hAnsi="Times New Roman" w:cs="Times New Roman"/>
          <w:sz w:val="28"/>
          <w:szCs w:val="28"/>
        </w:rPr>
      </w:pPr>
    </w:p>
    <w:p w:rsidR="006769D0" w:rsidRDefault="006769D0" w:rsidP="00797487">
      <w:pPr>
        <w:spacing w:after="0" w:line="240" w:lineRule="auto"/>
        <w:rPr>
          <w:rFonts w:ascii="Times New Roman" w:hAnsi="Times New Roman" w:cs="Times New Roman"/>
          <w:sz w:val="28"/>
          <w:szCs w:val="28"/>
        </w:rPr>
      </w:pPr>
    </w:p>
    <w:p w:rsidR="006769D0" w:rsidRDefault="006769D0" w:rsidP="00797487">
      <w:pPr>
        <w:spacing w:after="0" w:line="240" w:lineRule="auto"/>
        <w:rPr>
          <w:rFonts w:ascii="Times New Roman" w:hAnsi="Times New Roman" w:cs="Times New Roman"/>
          <w:sz w:val="28"/>
          <w:szCs w:val="28"/>
        </w:rPr>
      </w:pPr>
    </w:p>
    <w:p w:rsidR="006769D0" w:rsidRDefault="006769D0" w:rsidP="00797487">
      <w:pPr>
        <w:spacing w:after="0" w:line="240" w:lineRule="auto"/>
        <w:rPr>
          <w:rFonts w:ascii="Times New Roman" w:hAnsi="Times New Roman" w:cs="Times New Roman"/>
          <w:sz w:val="28"/>
          <w:szCs w:val="28"/>
        </w:rPr>
      </w:pPr>
    </w:p>
    <w:p w:rsidR="006769D0" w:rsidRDefault="006769D0" w:rsidP="00797487">
      <w:pPr>
        <w:spacing w:after="0" w:line="240" w:lineRule="auto"/>
        <w:rPr>
          <w:rFonts w:ascii="Times New Roman" w:hAnsi="Times New Roman" w:cs="Times New Roman"/>
          <w:sz w:val="28"/>
          <w:szCs w:val="28"/>
        </w:rPr>
      </w:pPr>
    </w:p>
    <w:p w:rsidR="006769D0" w:rsidRDefault="006769D0" w:rsidP="0079748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180"/>
      </w:tblGrid>
      <w:tr w:rsidR="005F1670" w:rsidTr="005F1670">
        <w:tc>
          <w:tcPr>
            <w:tcW w:w="9606" w:type="dxa"/>
          </w:tcPr>
          <w:p w:rsidR="005F1670" w:rsidRDefault="005F1670" w:rsidP="005F1670">
            <w:pPr>
              <w:jc w:val="center"/>
              <w:rPr>
                <w:rFonts w:ascii="Times New Roman" w:hAnsi="Times New Roman"/>
                <w:sz w:val="28"/>
                <w:szCs w:val="28"/>
              </w:rPr>
            </w:pPr>
          </w:p>
        </w:tc>
        <w:tc>
          <w:tcPr>
            <w:tcW w:w="5180" w:type="dxa"/>
          </w:tcPr>
          <w:p w:rsidR="005F1670" w:rsidRDefault="005F1670" w:rsidP="00CD4A4F">
            <w:pPr>
              <w:rPr>
                <w:rFonts w:ascii="Times New Roman" w:hAnsi="Times New Roman"/>
                <w:sz w:val="28"/>
                <w:szCs w:val="28"/>
              </w:rPr>
            </w:pPr>
            <w:r>
              <w:rPr>
                <w:rFonts w:ascii="Times New Roman" w:hAnsi="Times New Roman"/>
                <w:sz w:val="28"/>
                <w:szCs w:val="28"/>
              </w:rPr>
              <w:t>Приложение 1</w:t>
            </w:r>
            <w:r w:rsidR="00CD4A4F">
              <w:rPr>
                <w:rFonts w:ascii="Times New Roman" w:hAnsi="Times New Roman"/>
                <w:sz w:val="28"/>
                <w:szCs w:val="28"/>
              </w:rPr>
              <w:t>1</w:t>
            </w:r>
          </w:p>
        </w:tc>
      </w:tr>
      <w:tr w:rsidR="005F1670" w:rsidTr="005F1670">
        <w:tc>
          <w:tcPr>
            <w:tcW w:w="9606" w:type="dxa"/>
          </w:tcPr>
          <w:p w:rsidR="005F1670" w:rsidRDefault="005F1670" w:rsidP="005F1670">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5F1670">
        <w:tc>
          <w:tcPr>
            <w:tcW w:w="9606" w:type="dxa"/>
          </w:tcPr>
          <w:p w:rsidR="005F1670" w:rsidRDefault="005F1670" w:rsidP="005F1670">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5F1670">
        <w:tc>
          <w:tcPr>
            <w:tcW w:w="9606" w:type="dxa"/>
          </w:tcPr>
          <w:p w:rsidR="005F1670" w:rsidRDefault="005F1670" w:rsidP="005F1670">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5F1670">
        <w:tc>
          <w:tcPr>
            <w:tcW w:w="9606" w:type="dxa"/>
          </w:tcPr>
          <w:p w:rsidR="005F1670" w:rsidRDefault="005F1670" w:rsidP="005F1670">
            <w:pPr>
              <w:jc w:val="center"/>
              <w:rPr>
                <w:rFonts w:ascii="Times New Roman" w:hAnsi="Times New Roman"/>
                <w:sz w:val="28"/>
                <w:szCs w:val="28"/>
              </w:rPr>
            </w:pPr>
          </w:p>
        </w:tc>
        <w:tc>
          <w:tcPr>
            <w:tcW w:w="5180" w:type="dxa"/>
          </w:tcPr>
          <w:p w:rsidR="005F1670" w:rsidRDefault="005F1670" w:rsidP="005F1670">
            <w:pPr>
              <w:rPr>
                <w:rFonts w:ascii="Times New Roman" w:hAnsi="Times New Roman"/>
                <w:sz w:val="28"/>
                <w:szCs w:val="28"/>
              </w:rPr>
            </w:pPr>
            <w:r>
              <w:rPr>
                <w:rFonts w:ascii="Times New Roman" w:hAnsi="Times New Roman"/>
                <w:sz w:val="28"/>
                <w:szCs w:val="28"/>
              </w:rPr>
              <w:t>от ______________ № ________</w:t>
            </w:r>
          </w:p>
        </w:tc>
      </w:tr>
    </w:tbl>
    <w:p w:rsidR="006769D0" w:rsidRDefault="006769D0" w:rsidP="00797487">
      <w:pPr>
        <w:spacing w:after="0" w:line="240" w:lineRule="auto"/>
        <w:rPr>
          <w:rFonts w:ascii="Times New Roman" w:hAnsi="Times New Roman" w:cs="Times New Roman"/>
          <w:sz w:val="28"/>
          <w:szCs w:val="28"/>
        </w:rPr>
      </w:pPr>
    </w:p>
    <w:p w:rsidR="006769D0" w:rsidRDefault="006769D0" w:rsidP="006769D0">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2024 и 2025 годы</w:t>
      </w:r>
    </w:p>
    <w:p w:rsidR="006769D0" w:rsidRDefault="006769D0" w:rsidP="006769D0">
      <w:pPr>
        <w:spacing w:after="0" w:line="240" w:lineRule="auto"/>
        <w:jc w:val="right"/>
        <w:rPr>
          <w:rFonts w:ascii="Times New Roman" w:hAnsi="Times New Roman"/>
          <w:sz w:val="28"/>
          <w:szCs w:val="28"/>
        </w:rPr>
      </w:pPr>
      <w:r>
        <w:rPr>
          <w:rFonts w:ascii="Times New Roman" w:hAnsi="Times New Roman"/>
          <w:sz w:val="28"/>
          <w:szCs w:val="28"/>
        </w:rPr>
        <w:t>тыс. руб.</w:t>
      </w:r>
    </w:p>
    <w:tbl>
      <w:tblPr>
        <w:tblW w:w="146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796"/>
        <w:gridCol w:w="932"/>
        <w:gridCol w:w="538"/>
        <w:gridCol w:w="618"/>
        <w:gridCol w:w="1913"/>
        <w:gridCol w:w="746"/>
        <w:gridCol w:w="1737"/>
        <w:gridCol w:w="1794"/>
      </w:tblGrid>
      <w:tr w:rsidR="006769D0" w:rsidRPr="006C0892" w:rsidTr="006769D0">
        <w:trPr>
          <w:trHeight w:val="375"/>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 </w:t>
            </w:r>
            <w:proofErr w:type="spellStart"/>
            <w:proofErr w:type="gramStart"/>
            <w:r w:rsidRPr="006C0892">
              <w:rPr>
                <w:rFonts w:ascii="Times New Roman" w:eastAsia="Times New Roman" w:hAnsi="Times New Roman" w:cs="Times New Roman"/>
                <w:sz w:val="28"/>
                <w:szCs w:val="28"/>
              </w:rPr>
              <w:t>п</w:t>
            </w:r>
            <w:proofErr w:type="spellEnd"/>
            <w:proofErr w:type="gramEnd"/>
            <w:r w:rsidRPr="006C0892">
              <w:rPr>
                <w:rFonts w:ascii="Times New Roman" w:eastAsia="Times New Roman" w:hAnsi="Times New Roman" w:cs="Times New Roman"/>
                <w:sz w:val="28"/>
                <w:szCs w:val="28"/>
              </w:rPr>
              <w:t>/</w:t>
            </w:r>
            <w:proofErr w:type="spellStart"/>
            <w:r w:rsidRPr="006C0892">
              <w:rPr>
                <w:rFonts w:ascii="Times New Roman" w:eastAsia="Times New Roman" w:hAnsi="Times New Roman" w:cs="Times New Roman"/>
                <w:sz w:val="28"/>
                <w:szCs w:val="28"/>
              </w:rPr>
              <w:t>п</w:t>
            </w:r>
            <w:proofErr w:type="spellEnd"/>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Наименование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КВСР</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РЗ</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ПР</w:t>
            </w:r>
            <w:proofErr w:type="gramEnd"/>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ЦСР</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КВР</w:t>
            </w:r>
          </w:p>
        </w:tc>
        <w:tc>
          <w:tcPr>
            <w:tcW w:w="1737"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2024 год</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2025 год</w:t>
            </w:r>
          </w:p>
        </w:tc>
      </w:tr>
      <w:tr w:rsidR="006769D0" w:rsidRPr="006C0892" w:rsidTr="006769D0">
        <w:trPr>
          <w:trHeight w:val="315"/>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1737"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r>
      <w:tr w:rsidR="006769D0" w:rsidRPr="006C0892" w:rsidTr="006769D0">
        <w:trPr>
          <w:trHeight w:val="375"/>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0543" w:type="dxa"/>
            <w:gridSpan w:val="6"/>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ВСЕГО</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2 322 798,3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2 265 999,6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Совет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1 263,2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Администрация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169 993,4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173 963,8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143 075,3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148 853,2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85 463,9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89 809,1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реализации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C0892">
              <w:rPr>
                <w:rFonts w:ascii="Times New Roman" w:eastAsia="Times New Roman" w:hAnsi="Times New Roman" w:cs="Times New Roman"/>
                <w:sz w:val="28"/>
                <w:szCs w:val="28"/>
              </w:rPr>
              <w:t xml:space="preserve"> специализированного жилищного фонда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6C0892">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864,6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884,1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769,3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7 538,1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7 681,0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C0892">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6 809,1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6 952,0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4 095,3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4 173,0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3 771,3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3 849,0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«Информационное общество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деятельности администрации муниципального образования Каневской </w:t>
            </w:r>
            <w:r w:rsidRPr="006C0892">
              <w:rPr>
                <w:rFonts w:ascii="Times New Roman" w:eastAsia="Times New Roman" w:hAnsi="Times New Roman" w:cs="Times New Roman"/>
                <w:sz w:val="28"/>
                <w:szCs w:val="28"/>
              </w:rPr>
              <w:lastRenderedPageBreak/>
              <w:t>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Судебная система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Отдельные </w:t>
            </w:r>
            <w:proofErr w:type="spellStart"/>
            <w:r w:rsidRPr="006C0892">
              <w:rPr>
                <w:rFonts w:ascii="Times New Roman" w:eastAsia="Times New Roman" w:hAnsi="Times New Roman" w:cs="Times New Roman"/>
                <w:sz w:val="28"/>
                <w:szCs w:val="28"/>
              </w:rPr>
              <w:t>непрограммные</w:t>
            </w:r>
            <w:proofErr w:type="spellEnd"/>
            <w:r w:rsidRPr="006C0892">
              <w:rPr>
                <w:rFonts w:ascii="Times New Roman" w:eastAsia="Times New Roman" w:hAnsi="Times New Roman" w:cs="Times New Roman"/>
                <w:sz w:val="28"/>
                <w:szCs w:val="28"/>
              </w:rPr>
              <w:t xml:space="preserve">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деятельности администрации муниципального образования Каневской </w:t>
            </w:r>
            <w:r w:rsidRPr="006C0892">
              <w:rPr>
                <w:rFonts w:ascii="Times New Roman" w:eastAsia="Times New Roman" w:hAnsi="Times New Roman" w:cs="Times New Roman"/>
                <w:sz w:val="28"/>
                <w:szCs w:val="28"/>
              </w:rPr>
              <w:lastRenderedPageBreak/>
              <w:t>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непредвиденных расходов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53 587,0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55 019,7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Формирование и продвижение экономически и </w:t>
            </w:r>
            <w:proofErr w:type="spellStart"/>
            <w:r w:rsidRPr="006C0892">
              <w:rPr>
                <w:rFonts w:ascii="Times New Roman" w:eastAsia="Times New Roman" w:hAnsi="Times New Roman" w:cs="Times New Roman"/>
                <w:sz w:val="28"/>
                <w:szCs w:val="28"/>
              </w:rPr>
              <w:t>инвестиционно</w:t>
            </w:r>
            <w:proofErr w:type="spellEnd"/>
            <w:r w:rsidRPr="006C0892">
              <w:rPr>
                <w:rFonts w:ascii="Times New Roman" w:eastAsia="Times New Roman" w:hAnsi="Times New Roman" w:cs="Times New Roman"/>
                <w:sz w:val="28"/>
                <w:szCs w:val="28"/>
              </w:rPr>
              <w:t xml:space="preserve"> привлекательного образа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Отдельные мероприятия по созданию </w:t>
            </w:r>
            <w:proofErr w:type="spellStart"/>
            <w:r w:rsidRPr="006C0892">
              <w:rPr>
                <w:rFonts w:ascii="Times New Roman" w:eastAsia="Times New Roman" w:hAnsi="Times New Roman" w:cs="Times New Roman"/>
                <w:sz w:val="28"/>
                <w:szCs w:val="28"/>
              </w:rPr>
              <w:t>инвестиционно</w:t>
            </w:r>
            <w:proofErr w:type="spellEnd"/>
            <w:r w:rsidRPr="006C0892">
              <w:rPr>
                <w:rFonts w:ascii="Times New Roman" w:eastAsia="Times New Roman" w:hAnsi="Times New Roman" w:cs="Times New Roman"/>
                <w:sz w:val="28"/>
                <w:szCs w:val="28"/>
              </w:rPr>
              <w:t xml:space="preserve"> привлекательного образа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w:t>
            </w:r>
            <w:r w:rsidRPr="006C0892">
              <w:rPr>
                <w:rFonts w:ascii="Times New Roman" w:eastAsia="Times New Roman" w:hAnsi="Times New Roman" w:cs="Times New Roman"/>
                <w:sz w:val="28"/>
                <w:szCs w:val="28"/>
              </w:rPr>
              <w:lastRenderedPageBreak/>
              <w:t>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Совершенствование механизмов управления развитием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районного конкурса на звание «Лучший орган территориального общественного самоуправления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дополнительного профессионального образования лиц, замещающих выборные муниципальные должности, муниципальных служащих, </w:t>
            </w:r>
            <w:r w:rsidRPr="006C0892">
              <w:rPr>
                <w:rFonts w:ascii="Times New Roman" w:eastAsia="Times New Roman" w:hAnsi="Times New Roman" w:cs="Times New Roman"/>
                <w:sz w:val="28"/>
                <w:szCs w:val="28"/>
              </w:rPr>
              <w:lastRenderedPageBreak/>
              <w:t xml:space="preserve">руководителей и работников муниципальных учреждений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районных отраслевых конкурсов на присвоение Почетного звания «Человек года» и «Лучший специалист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правовой культуры и электоральной активности жителей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w:t>
            </w:r>
            <w:r w:rsidRPr="006C0892">
              <w:rPr>
                <w:rFonts w:ascii="Times New Roman" w:eastAsia="Times New Roman" w:hAnsi="Times New Roman" w:cs="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Приобретение предметов государственной символики Российской Федерации, Краснодарского края и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«Казачество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муниципальной политики в отношении казачества в </w:t>
            </w:r>
            <w:proofErr w:type="spellStart"/>
            <w:r w:rsidRPr="006C0892">
              <w:rPr>
                <w:rFonts w:ascii="Times New Roman" w:eastAsia="Times New Roman" w:hAnsi="Times New Roman" w:cs="Times New Roman"/>
                <w:sz w:val="28"/>
                <w:szCs w:val="28"/>
              </w:rPr>
              <w:t>Каневском</w:t>
            </w:r>
            <w:proofErr w:type="spellEnd"/>
            <w:r w:rsidRPr="006C0892">
              <w:rPr>
                <w:rFonts w:ascii="Times New Roman" w:eastAsia="Times New Roman" w:hAnsi="Times New Roman" w:cs="Times New Roman"/>
                <w:sz w:val="28"/>
                <w:szCs w:val="28"/>
              </w:rPr>
              <w:t xml:space="preserve">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«Формирование условий для духовно-</w:t>
            </w:r>
            <w:r w:rsidRPr="006C0892">
              <w:rPr>
                <w:rFonts w:ascii="Times New Roman" w:eastAsia="Times New Roman" w:hAnsi="Times New Roman" w:cs="Times New Roman"/>
                <w:sz w:val="28"/>
                <w:szCs w:val="28"/>
              </w:rPr>
              <w:lastRenderedPageBreak/>
              <w:t>нравственного развития граждан»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поддержке социально ориентированных некоммерческих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2 090,0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«Информационное общество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7 640,6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7 308,9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40 984,0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42 295,8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40 738,2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42 050,0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38 926,1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40 237,9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20 812,7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22 124,5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Отдельные </w:t>
            </w:r>
            <w:proofErr w:type="spellStart"/>
            <w:r w:rsidRPr="006C0892">
              <w:rPr>
                <w:rFonts w:ascii="Times New Roman" w:eastAsia="Times New Roman" w:hAnsi="Times New Roman" w:cs="Times New Roman"/>
                <w:sz w:val="28"/>
                <w:szCs w:val="28"/>
              </w:rPr>
              <w:t>непрограммные</w:t>
            </w:r>
            <w:proofErr w:type="spellEnd"/>
            <w:r w:rsidRPr="006C0892">
              <w:rPr>
                <w:rFonts w:ascii="Times New Roman" w:eastAsia="Times New Roman" w:hAnsi="Times New Roman" w:cs="Times New Roman"/>
                <w:sz w:val="28"/>
                <w:szCs w:val="28"/>
              </w:rPr>
              <w:t xml:space="preserve">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Удовлетворение исковых требований к муниципальному образованию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14 448,3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14 514,6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Сельское хозяйство и рыболовство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Развитие малых форм хозяйствования в агропромышленном комплексе муниципального образования Каневской </w:t>
            </w:r>
            <w:r w:rsidRPr="006C0892">
              <w:rPr>
                <w:rFonts w:ascii="Times New Roman" w:eastAsia="Times New Roman" w:hAnsi="Times New Roman" w:cs="Times New Roman"/>
                <w:sz w:val="28"/>
                <w:szCs w:val="28"/>
              </w:rPr>
              <w:lastRenderedPageBreak/>
              <w:t>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противоэпизоотических мероприятий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Исследование крупного рогатого скота в личных подсобных хозяйствах на лейкоз</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eastAsia="Times New Roman" w:hAnsi="Times New Roman" w:cs="Times New Roman"/>
                <w:sz w:val="28"/>
                <w:szCs w:val="28"/>
              </w:rPr>
              <w:t>«</w:t>
            </w:r>
            <w:r w:rsidRPr="006C0892">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направленные на развитие агропромышленного комплекса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Отдельные мероприятия подпрограммы «Муниципальная поддержка  субъектов </w:t>
            </w:r>
            <w:r w:rsidRPr="006C0892">
              <w:rPr>
                <w:rFonts w:ascii="Times New Roman" w:eastAsia="Times New Roman" w:hAnsi="Times New Roman" w:cs="Times New Roman"/>
                <w:sz w:val="28"/>
                <w:szCs w:val="28"/>
              </w:rPr>
              <w:lastRenderedPageBreak/>
              <w:t>малого и среднего предпринимательства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Совершенствование механизмов управления развитием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Совершенствование механизмов управления развитием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льгот и компенсаций, установленных положением о звании «Почетный гражданин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управление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50 989,4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52 727,7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C0892">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26 846,9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28 585,2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расходных обязательств муниципального образования Каневской район по выравниванию бюджетной </w:t>
            </w:r>
            <w:r w:rsidRPr="006C0892">
              <w:rPr>
                <w:rFonts w:ascii="Times New Roman" w:eastAsia="Times New Roman" w:hAnsi="Times New Roman" w:cs="Times New Roman"/>
                <w:sz w:val="28"/>
                <w:szCs w:val="28"/>
              </w:rPr>
              <w:lastRenderedPageBreak/>
              <w:t>обеспеченности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Прочие межбюджетные трансферты общего характера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6C0892">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Председатель контрольно-счетной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93 021,4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98 603,3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446,5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w:t>
            </w:r>
            <w:r w:rsidRPr="006C0892">
              <w:rPr>
                <w:rFonts w:ascii="Times New Roman" w:eastAsia="Times New Roman" w:hAnsi="Times New Roman" w:cs="Times New Roman"/>
                <w:sz w:val="28"/>
                <w:szCs w:val="28"/>
              </w:rPr>
              <w:lastRenderedPageBreak/>
              <w:t xml:space="preserve">безопасности, укреплению правопорядка и профилактики правонарушений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15 173,6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14 823,6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местного самоуправления и муниципальных </w:t>
            </w:r>
            <w:r w:rsidRPr="006C0892">
              <w:rPr>
                <w:rFonts w:ascii="Times New Roman" w:eastAsia="Times New Roman" w:hAnsi="Times New Roman" w:cs="Times New Roman"/>
                <w:sz w:val="28"/>
                <w:szCs w:val="28"/>
              </w:rPr>
              <w:lastRenderedPageBreak/>
              <w:t>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землеустройству и землепользованию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Капитальные вложения в объекты  </w:t>
            </w:r>
            <w:r w:rsidRPr="006C0892">
              <w:rPr>
                <w:rFonts w:ascii="Times New Roman" w:eastAsia="Times New Roman" w:hAnsi="Times New Roman" w:cs="Times New Roman"/>
                <w:sz w:val="28"/>
                <w:szCs w:val="28"/>
              </w:rPr>
              <w:lastRenderedPageBreak/>
              <w:t>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62 177,4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67 357,6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75,0</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80,0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62 102,4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67 277,6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64 456,0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50 417,1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w:t>
            </w:r>
            <w:r w:rsidRPr="006C0892">
              <w:rPr>
                <w:rFonts w:ascii="Times New Roman" w:eastAsia="Times New Roman" w:hAnsi="Times New Roman" w:cs="Times New Roman"/>
                <w:sz w:val="28"/>
                <w:szCs w:val="28"/>
              </w:rPr>
              <w:lastRenderedPageBreak/>
              <w:t>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гражданской обороне, предупреждению и ликвидации чрезвычайных ситуаций, стихийных бедствий и их последствий в </w:t>
            </w:r>
            <w:proofErr w:type="spellStart"/>
            <w:r w:rsidRPr="006C0892">
              <w:rPr>
                <w:rFonts w:ascii="Times New Roman" w:eastAsia="Times New Roman" w:hAnsi="Times New Roman" w:cs="Times New Roman"/>
                <w:sz w:val="28"/>
                <w:szCs w:val="28"/>
              </w:rPr>
              <w:t>Каневском</w:t>
            </w:r>
            <w:proofErr w:type="spellEnd"/>
            <w:r w:rsidRPr="006C0892">
              <w:rPr>
                <w:rFonts w:ascii="Times New Roman" w:eastAsia="Times New Roman" w:hAnsi="Times New Roman" w:cs="Times New Roman"/>
                <w:sz w:val="28"/>
                <w:szCs w:val="28"/>
              </w:rPr>
              <w:t xml:space="preserve"> районе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19 647,5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19 971,8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17 793,7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Дорожное хозяйство (дорожные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 xml:space="preserve">Муниципальная программа  муниципального образования Каневской район «Капитальный ремонт дорог и ремонт автомобильных дорог местного значения  </w:t>
            </w:r>
            <w:proofErr w:type="spellStart"/>
            <w:r w:rsidRPr="006C0892">
              <w:rPr>
                <w:rFonts w:ascii="Times New Roman" w:eastAsia="Times New Roman" w:hAnsi="Times New Roman" w:cs="Times New Roman"/>
                <w:color w:val="000000"/>
                <w:sz w:val="28"/>
                <w:szCs w:val="28"/>
              </w:rPr>
              <w:t>Каневского</w:t>
            </w:r>
            <w:proofErr w:type="spellEnd"/>
            <w:r w:rsidRPr="006C0892">
              <w:rPr>
                <w:rFonts w:ascii="Times New Roman" w:eastAsia="Times New Roman" w:hAnsi="Times New Roman" w:cs="Times New Roman"/>
                <w:color w:val="000000"/>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Финансовое обеспечение мероприятий по капитальному ремонту, ремонту автомобильных дорог общего пользования на территории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0C728F">
              <w:rPr>
                <w:rFonts w:ascii="Times New Roman" w:eastAsia="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17 0 00 00000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xml:space="preserve">Комплексное и устойчивое развитие муниципального образования Каневской </w:t>
            </w:r>
            <w:r w:rsidRPr="009E4ACE">
              <w:rPr>
                <w:rFonts w:ascii="Times New Roman" w:eastAsia="Times New Roman" w:hAnsi="Times New Roman" w:cs="Times New Roman"/>
                <w:sz w:val="28"/>
                <w:szCs w:val="28"/>
              </w:rPr>
              <w:lastRenderedPageBreak/>
              <w:t>район в сфере строительства и архитектуры</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xml:space="preserve">Внесение изменений в генеральный план </w:t>
            </w:r>
            <w:proofErr w:type="spellStart"/>
            <w:r w:rsidRPr="009E4ACE">
              <w:rPr>
                <w:rFonts w:ascii="Times New Roman" w:eastAsia="Times New Roman" w:hAnsi="Times New Roman" w:cs="Times New Roman"/>
                <w:sz w:val="28"/>
                <w:szCs w:val="28"/>
              </w:rPr>
              <w:t>Каневского</w:t>
            </w:r>
            <w:proofErr w:type="spellEnd"/>
            <w:r w:rsidRPr="009E4ACE">
              <w:rPr>
                <w:rFonts w:ascii="Times New Roman" w:eastAsia="Times New Roman" w:hAnsi="Times New Roman" w:cs="Times New Roman"/>
                <w:sz w:val="28"/>
                <w:szCs w:val="28"/>
              </w:rPr>
              <w:t xml:space="preserve"> сельского поселения </w:t>
            </w:r>
            <w:proofErr w:type="spellStart"/>
            <w:r w:rsidRPr="009E4ACE">
              <w:rPr>
                <w:rFonts w:ascii="Times New Roman" w:eastAsia="Times New Roman" w:hAnsi="Times New Roman" w:cs="Times New Roman"/>
                <w:sz w:val="28"/>
                <w:szCs w:val="28"/>
              </w:rPr>
              <w:t>Каневского</w:t>
            </w:r>
            <w:proofErr w:type="spellEnd"/>
            <w:r w:rsidRPr="009E4ACE">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xml:space="preserve">Внесение изменений в правила землепользования и застройки </w:t>
            </w:r>
            <w:proofErr w:type="spellStart"/>
            <w:r w:rsidRPr="009E4ACE">
              <w:rPr>
                <w:rFonts w:ascii="Times New Roman" w:eastAsia="Times New Roman" w:hAnsi="Times New Roman" w:cs="Times New Roman"/>
                <w:sz w:val="28"/>
                <w:szCs w:val="28"/>
              </w:rPr>
              <w:t>Каневского</w:t>
            </w:r>
            <w:proofErr w:type="spellEnd"/>
            <w:r w:rsidRPr="009E4ACE">
              <w:rPr>
                <w:rFonts w:ascii="Times New Roman" w:eastAsia="Times New Roman" w:hAnsi="Times New Roman" w:cs="Times New Roman"/>
                <w:sz w:val="28"/>
                <w:szCs w:val="28"/>
              </w:rPr>
              <w:t xml:space="preserve"> сельского поселения </w:t>
            </w:r>
            <w:proofErr w:type="spellStart"/>
            <w:r w:rsidRPr="009E4ACE">
              <w:rPr>
                <w:rFonts w:ascii="Times New Roman" w:eastAsia="Times New Roman" w:hAnsi="Times New Roman" w:cs="Times New Roman"/>
                <w:sz w:val="28"/>
                <w:szCs w:val="28"/>
              </w:rPr>
              <w:t>Каневского</w:t>
            </w:r>
            <w:proofErr w:type="spellEnd"/>
            <w:r w:rsidRPr="009E4ACE">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Жилищно-коммунальное хозяйство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жилищно-коммунального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 xml:space="preserve">функционирования управления строительства администрации </w:t>
            </w:r>
            <w:r w:rsidRPr="006C0892">
              <w:rPr>
                <w:rFonts w:ascii="Times New Roman" w:eastAsia="Times New Roman" w:hAnsi="Times New Roman" w:cs="Times New Roman"/>
                <w:sz w:val="28"/>
                <w:szCs w:val="28"/>
              </w:rPr>
              <w:lastRenderedPageBreak/>
              <w:t>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16 765,3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214,6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w:t>
            </w:r>
            <w:r w:rsidRPr="006C0892">
              <w:rPr>
                <w:rFonts w:ascii="Times New Roman" w:eastAsia="Times New Roman" w:hAnsi="Times New Roman" w:cs="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6C0892">
              <w:rPr>
                <w:rFonts w:ascii="Times New Roman" w:eastAsia="Times New Roman" w:hAnsi="Times New Roman" w:cs="Times New Roman"/>
                <w:sz w:val="28"/>
                <w:szCs w:val="28"/>
              </w:rPr>
              <w:t>категорий</w:t>
            </w:r>
            <w:proofErr w:type="gramEnd"/>
            <w:r w:rsidRPr="006C0892">
              <w:rPr>
                <w:rFonts w:ascii="Times New Roman" w:eastAsia="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социальных выплат молодым </w:t>
            </w:r>
            <w:r w:rsidRPr="006C0892">
              <w:rPr>
                <w:rFonts w:ascii="Times New Roman" w:eastAsia="Times New Roman" w:hAnsi="Times New Roman" w:cs="Times New Roman"/>
                <w:sz w:val="28"/>
                <w:szCs w:val="28"/>
              </w:rPr>
              <w:lastRenderedPageBreak/>
              <w:t>семьям на приобретение (строительство) жилья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1 607 807,2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1 529 850,1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1 472 178,1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1 391 774,0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Дошкольное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6C0892">
              <w:rPr>
                <w:rFonts w:ascii="Times New Roman" w:eastAsia="Times New Roman" w:hAnsi="Times New Roman" w:cs="Times New Roman"/>
                <w:sz w:val="28"/>
                <w:szCs w:val="28"/>
              </w:rPr>
              <w:br/>
            </w:r>
            <w:r w:rsidRPr="006C0892">
              <w:rPr>
                <w:rFonts w:ascii="Times New Roman" w:eastAsia="Times New Roman" w:hAnsi="Times New Roman" w:cs="Times New Roman"/>
                <w:sz w:val="28"/>
                <w:szCs w:val="28"/>
              </w:rPr>
              <w:lastRenderedPageBreak/>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C0892">
              <w:rPr>
                <w:rFonts w:ascii="Times New Roman" w:eastAsia="Times New Roman" w:hAnsi="Times New Roman" w:cs="Times New Roman"/>
                <w:sz w:val="28"/>
                <w:szCs w:val="28"/>
              </w:rPr>
              <w:lastRenderedPageBreak/>
              <w:t>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предоставления общедоступного и бесплатного дошкольного, начального </w:t>
            </w:r>
            <w:r w:rsidRPr="006C0892">
              <w:rPr>
                <w:rFonts w:ascii="Times New Roman" w:eastAsia="Times New Roman" w:hAnsi="Times New Roman" w:cs="Times New Roman"/>
                <w:sz w:val="28"/>
                <w:szCs w:val="28"/>
              </w:rP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105 663,8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124 294,3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71 089,2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85 739,7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65 423,0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81 212,5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5 385,4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4 246,4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C0892">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и оздоровления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Краснодарского края по </w:t>
            </w:r>
            <w:r w:rsidRPr="006C0892">
              <w:rPr>
                <w:rFonts w:ascii="Times New Roman" w:eastAsia="Times New Roman" w:hAnsi="Times New Roman" w:cs="Times New Roman"/>
                <w:sz w:val="28"/>
                <w:szCs w:val="28"/>
              </w:rPr>
              <w:lastRenderedPageBreak/>
              <w:t>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организации отдыха детей в каникулярное время на базе</w:t>
            </w:r>
            <w:r w:rsidRPr="006C0892">
              <w:rPr>
                <w:rFonts w:ascii="Times New Roman" w:eastAsia="Times New Roman" w:hAnsi="Times New Roman" w:cs="Times New Roman"/>
                <w:b/>
                <w:bCs/>
                <w:sz w:val="28"/>
                <w:szCs w:val="28"/>
              </w:rPr>
              <w:t xml:space="preserve"> </w:t>
            </w:r>
            <w:r w:rsidRPr="006C0892">
              <w:rPr>
                <w:rFonts w:ascii="Times New Roman" w:eastAsia="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выплате ежемесячного </w:t>
            </w:r>
            <w:r w:rsidRPr="006C0892">
              <w:rPr>
                <w:rFonts w:ascii="Times New Roman" w:eastAsia="Times New Roman" w:hAnsi="Times New Roman" w:cs="Times New Roman"/>
                <w:sz w:val="28"/>
                <w:szCs w:val="28"/>
              </w:rPr>
              <w:lastRenderedPageBreak/>
              <w:t>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6C0892">
              <w:rPr>
                <w:rFonts w:ascii="Times New Roman" w:eastAsia="Times New Roman" w:hAnsi="Times New Roman" w:cs="Times New Roman"/>
                <w:sz w:val="28"/>
                <w:szCs w:val="28"/>
              </w:rPr>
              <w:t>постинтернатного</w:t>
            </w:r>
            <w:proofErr w:type="spellEnd"/>
            <w:r w:rsidRPr="006C0892">
              <w:rPr>
                <w:rFonts w:ascii="Times New Roman" w:eastAsia="Times New Roman" w:hAnsi="Times New Roman" w:cs="Times New Roman"/>
                <w:sz w:val="28"/>
                <w:szCs w:val="28"/>
              </w:rPr>
              <w:t xml:space="preserve"> сопровождения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168 475,6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169 572,6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Культура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направленные на развитие культуры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кинематография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93 566,9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76 653,9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76 319,0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76 598,3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76 248,0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культурно-массовых мероприятий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клубных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w:t>
            </w:r>
            <w:r w:rsidRPr="006C0892">
              <w:rPr>
                <w:rFonts w:ascii="Times New Roman" w:eastAsia="Times New Roman" w:hAnsi="Times New Roman" w:cs="Times New Roman"/>
                <w:sz w:val="28"/>
                <w:szCs w:val="28"/>
              </w:rPr>
              <w:lastRenderedPageBreak/>
              <w:t>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Публичное представление музейных предметов и коллекций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муниципального музея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C0892">
              <w:rPr>
                <w:rFonts w:ascii="Times New Roman" w:eastAsia="Times New Roman" w:hAnsi="Times New Roman" w:cs="Times New Roman"/>
                <w:sz w:val="28"/>
                <w:szCs w:val="28"/>
              </w:rPr>
              <w:lastRenderedPageBreak/>
              <w:t>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Государственная поддержка отрасли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проката </w:t>
            </w:r>
            <w:proofErr w:type="spellStart"/>
            <w:r w:rsidRPr="006C0892">
              <w:rPr>
                <w:rFonts w:ascii="Times New Roman" w:eastAsia="Times New Roman" w:hAnsi="Times New Roman" w:cs="Times New Roman"/>
                <w:sz w:val="28"/>
                <w:szCs w:val="28"/>
              </w:rPr>
              <w:t>киновидеофильмов</w:t>
            </w:r>
            <w:proofErr w:type="spell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w:t>
            </w:r>
            <w:proofErr w:type="spellStart"/>
            <w:r w:rsidRPr="006C0892">
              <w:rPr>
                <w:rFonts w:ascii="Times New Roman" w:eastAsia="Times New Roman" w:hAnsi="Times New Roman" w:cs="Times New Roman"/>
                <w:sz w:val="28"/>
                <w:szCs w:val="28"/>
              </w:rPr>
              <w:t>кинодосуга</w:t>
            </w:r>
            <w:proofErr w:type="spellEnd"/>
            <w:r w:rsidRPr="006C0892">
              <w:rPr>
                <w:rFonts w:ascii="Times New Roman" w:eastAsia="Times New Roman" w:hAnsi="Times New Roman" w:cs="Times New Roman"/>
                <w:sz w:val="28"/>
                <w:szCs w:val="28"/>
              </w:rPr>
              <w:t xml:space="preserve">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6C0892">
              <w:rPr>
                <w:rFonts w:ascii="Times New Roman" w:eastAsia="Times New Roman" w:hAnsi="Times New Roman" w:cs="Times New Roman"/>
                <w:sz w:val="28"/>
                <w:szCs w:val="28"/>
              </w:rPr>
              <w:t>кинопоказов</w:t>
            </w:r>
            <w:proofErr w:type="spellEnd"/>
            <w:r w:rsidRPr="006C0892">
              <w:rPr>
                <w:rFonts w:ascii="Times New Roman" w:eastAsia="Times New Roman" w:hAnsi="Times New Roman" w:cs="Times New Roman"/>
                <w:sz w:val="28"/>
                <w:szCs w:val="28"/>
              </w:rPr>
              <w:t xml:space="preserve"> </w:t>
            </w:r>
            <w:proofErr w:type="gramStart"/>
            <w:r w:rsidRPr="006C0892">
              <w:rPr>
                <w:rFonts w:ascii="Times New Roman" w:eastAsia="Times New Roman" w:hAnsi="Times New Roman" w:cs="Times New Roman"/>
                <w:sz w:val="28"/>
                <w:szCs w:val="28"/>
              </w:rPr>
              <w:t>с</w:t>
            </w:r>
            <w:proofErr w:type="gramEnd"/>
            <w:r w:rsidRPr="006C0892">
              <w:rPr>
                <w:rFonts w:ascii="Times New Roman" w:eastAsia="Times New Roman" w:hAnsi="Times New Roman" w:cs="Times New Roman"/>
                <w:sz w:val="28"/>
                <w:szCs w:val="28"/>
              </w:rPr>
              <w:t xml:space="preserve"> подготовленным </w:t>
            </w:r>
            <w:proofErr w:type="spellStart"/>
            <w:r w:rsidRPr="006C0892">
              <w:rPr>
                <w:rFonts w:ascii="Times New Roman" w:eastAsia="Times New Roman" w:hAnsi="Times New Roman" w:cs="Times New Roman"/>
                <w:sz w:val="28"/>
                <w:szCs w:val="28"/>
              </w:rPr>
              <w:t>субтитрированием</w:t>
            </w:r>
            <w:proofErr w:type="spellEnd"/>
            <w:r w:rsidRPr="006C0892">
              <w:rPr>
                <w:rFonts w:ascii="Times New Roman" w:eastAsia="Times New Roman" w:hAnsi="Times New Roman" w:cs="Times New Roman"/>
                <w:sz w:val="28"/>
                <w:szCs w:val="28"/>
              </w:rPr>
              <w:t xml:space="preserve"> и (или) </w:t>
            </w:r>
            <w:proofErr w:type="spellStart"/>
            <w:r w:rsidRPr="006C0892">
              <w:rPr>
                <w:rFonts w:ascii="Times New Roman" w:eastAsia="Times New Roman" w:hAnsi="Times New Roman" w:cs="Times New Roman"/>
                <w:sz w:val="28"/>
                <w:szCs w:val="28"/>
              </w:rPr>
              <w:t>тифлокомментированием</w:t>
            </w:r>
            <w:proofErr w:type="spell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Культура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направленные на развитие культуры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C0892">
              <w:rPr>
                <w:rFonts w:ascii="Times New Roman" w:eastAsia="Times New Roman" w:hAnsi="Times New Roman" w:cs="Times New Roman"/>
                <w:sz w:val="28"/>
                <w:szCs w:val="28"/>
              </w:rPr>
              <w:lastRenderedPageBreak/>
              <w:t>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условий для обеспечения гражданского мира и национального согласия, укрепление единства многонационального народа, проживающего в </w:t>
            </w:r>
            <w:proofErr w:type="spellStart"/>
            <w:r w:rsidRPr="006C0892">
              <w:rPr>
                <w:rFonts w:ascii="Times New Roman" w:eastAsia="Times New Roman" w:hAnsi="Times New Roman" w:cs="Times New Roman"/>
                <w:sz w:val="28"/>
                <w:szCs w:val="28"/>
              </w:rPr>
              <w:t>Каневском</w:t>
            </w:r>
            <w:proofErr w:type="spellEnd"/>
            <w:r w:rsidRPr="006C0892">
              <w:rPr>
                <w:rFonts w:ascii="Times New Roman" w:eastAsia="Times New Roman" w:hAnsi="Times New Roman" w:cs="Times New Roman"/>
                <w:sz w:val="28"/>
                <w:szCs w:val="28"/>
              </w:rPr>
              <w:t xml:space="preserve">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Отдел по физической культуре и спорту </w:t>
            </w:r>
            <w:r w:rsidRPr="006C0892">
              <w:rPr>
                <w:rFonts w:ascii="Times New Roman" w:eastAsia="Times New Roman" w:hAnsi="Times New Roman" w:cs="Times New Roman"/>
                <w:sz w:val="28"/>
                <w:szCs w:val="28"/>
              </w:rPr>
              <w:lastRenderedPageBreak/>
              <w:t>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Физическая культура и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Массовый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39 603,3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37 303,3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необходимых условий  для сохранения и улучшения физического здоровья жителей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деятельности </w:t>
            </w:r>
            <w:r w:rsidRPr="006C0892">
              <w:rPr>
                <w:rFonts w:ascii="Times New Roman" w:eastAsia="Times New Roman" w:hAnsi="Times New Roman" w:cs="Times New Roman"/>
                <w:sz w:val="28"/>
                <w:szCs w:val="28"/>
              </w:rPr>
              <w:lastRenderedPageBreak/>
              <w:t>(оказание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Спорт высших достижений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Подготовка спортивного резерва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Популяризация и развитие детско-юношеского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Молодежная политика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11 142,7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w:t>
            </w:r>
            <w:r w:rsidRPr="006C0892">
              <w:rPr>
                <w:rFonts w:ascii="Times New Roman" w:eastAsia="Times New Roman" w:hAnsi="Times New Roman" w:cs="Times New Roman"/>
                <w:sz w:val="28"/>
                <w:szCs w:val="28"/>
              </w:rPr>
              <w:lastRenderedPageBreak/>
              <w:t>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реализации молодежной политики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реализации молодежной политики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«Молодежь </w:t>
            </w:r>
            <w:proofErr w:type="spellStart"/>
            <w:r w:rsidRPr="006C0892">
              <w:rPr>
                <w:rFonts w:ascii="Times New Roman" w:eastAsia="Times New Roman" w:hAnsi="Times New Roman" w:cs="Times New Roman"/>
                <w:sz w:val="28"/>
                <w:szCs w:val="28"/>
              </w:rPr>
              <w:t>Каневского</w:t>
            </w:r>
            <w:proofErr w:type="spellEnd"/>
            <w:r w:rsidRPr="006C0892">
              <w:rPr>
                <w:rFonts w:ascii="Times New Roman" w:eastAsia="Times New Roman" w:hAnsi="Times New Roman" w:cs="Times New Roman"/>
                <w:sz w:val="28"/>
                <w:szCs w:val="28"/>
              </w:rPr>
              <w:t xml:space="preserve">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6769D0">
        <w:trPr>
          <w:trHeight w:val="33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6769D0">
        <w:trPr>
          <w:trHeight w:val="315"/>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Условно утвержденные расходы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61 905,8</w:t>
            </w:r>
          </w:p>
        </w:tc>
      </w:tr>
    </w:tbl>
    <w:p w:rsidR="006769D0" w:rsidRDefault="006769D0" w:rsidP="006769D0">
      <w:pPr>
        <w:spacing w:after="0" w:line="240" w:lineRule="auto"/>
        <w:rPr>
          <w:rFonts w:ascii="Times New Roman" w:hAnsi="Times New Roman" w:cs="Times New Roman"/>
          <w:sz w:val="28"/>
          <w:szCs w:val="28"/>
        </w:rPr>
      </w:pPr>
    </w:p>
    <w:p w:rsidR="005F1670" w:rsidRDefault="005F1670" w:rsidP="006769D0">
      <w:pPr>
        <w:spacing w:after="0" w:line="240" w:lineRule="auto"/>
        <w:rPr>
          <w:rFonts w:ascii="Times New Roman" w:hAnsi="Times New Roman" w:cs="Times New Roman"/>
          <w:sz w:val="28"/>
          <w:szCs w:val="28"/>
        </w:rPr>
      </w:pP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Начальник финансового управления</w:t>
      </w: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 xml:space="preserve">администрации </w:t>
      </w:r>
      <w:proofErr w:type="gramStart"/>
      <w:r w:rsidRPr="00AC5CBD">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образования Каневской район</w:t>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5CBD">
        <w:rPr>
          <w:rFonts w:ascii="Times New Roman" w:hAnsi="Times New Roman" w:cs="Times New Roman"/>
          <w:sz w:val="28"/>
          <w:szCs w:val="28"/>
        </w:rPr>
        <w:t xml:space="preserve">А.И. </w:t>
      </w:r>
      <w:proofErr w:type="spellStart"/>
      <w:r w:rsidRPr="00AC5CBD">
        <w:rPr>
          <w:rFonts w:ascii="Times New Roman" w:hAnsi="Times New Roman" w:cs="Times New Roman"/>
          <w:sz w:val="28"/>
          <w:szCs w:val="28"/>
        </w:rPr>
        <w:t>Битюков</w:t>
      </w:r>
      <w:proofErr w:type="spellEnd"/>
    </w:p>
    <w:p w:rsidR="006769D0" w:rsidRDefault="006769D0" w:rsidP="006769D0">
      <w:pPr>
        <w:rPr>
          <w:rFonts w:eastAsia="Arial Unicode MS"/>
          <w:kern w:val="2"/>
          <w:sz w:val="28"/>
          <w:szCs w:val="28"/>
        </w:rPr>
        <w:sectPr w:rsidR="006769D0" w:rsidSect="00797487">
          <w:pgSz w:w="16838" w:h="11906" w:orient="landscape"/>
          <w:pgMar w:top="1701" w:right="1134" w:bottom="567" w:left="1134"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062657"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12</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6769D0" w:rsidRDefault="006769D0" w:rsidP="006769D0">
      <w:pPr>
        <w:spacing w:after="0" w:line="240" w:lineRule="auto"/>
        <w:rPr>
          <w:rFonts w:ascii="Times New Roman" w:hAnsi="Times New Roman" w:cs="Times New Roman"/>
          <w:sz w:val="28"/>
          <w:szCs w:val="28"/>
        </w:rPr>
      </w:pPr>
    </w:p>
    <w:p w:rsidR="00062657" w:rsidRPr="006769D0" w:rsidRDefault="00062657"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2023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6769D0" w:rsidP="000022F3">
      <w:pPr>
        <w:spacing w:after="0" w:line="240" w:lineRule="auto"/>
        <w:ind w:left="7655" w:firstLine="708"/>
        <w:jc w:val="center"/>
        <w:rPr>
          <w:rFonts w:ascii="Times New Roman" w:hAnsi="Times New Roman" w:cs="Times New Roman"/>
          <w:sz w:val="28"/>
          <w:szCs w:val="28"/>
        </w:rPr>
      </w:pPr>
      <w:r w:rsidRPr="006769D0">
        <w:rPr>
          <w:rFonts w:ascii="Times New Roman" w:hAnsi="Times New Roman" w:cs="Times New Roman"/>
          <w:sz w:val="28"/>
          <w:szCs w:val="28"/>
        </w:rPr>
        <w:t>тыс. руб.</w:t>
      </w:r>
    </w:p>
    <w:tbl>
      <w:tblPr>
        <w:tblW w:w="9615" w:type="dxa"/>
        <w:tblInd w:w="93" w:type="dxa"/>
        <w:tblLook w:val="0000"/>
      </w:tblPr>
      <w:tblGrid>
        <w:gridCol w:w="5415"/>
        <w:gridCol w:w="4200"/>
      </w:tblGrid>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Дотация, всего</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 xml:space="preserve">А.И. </w:t>
      </w:r>
      <w:proofErr w:type="spellStart"/>
      <w:r w:rsidRPr="006769D0">
        <w:rPr>
          <w:rFonts w:ascii="Times New Roman" w:hAnsi="Times New Roman" w:cs="Times New Roman"/>
          <w:sz w:val="28"/>
          <w:szCs w:val="28"/>
        </w:rPr>
        <w:t>Битюков</w:t>
      </w:r>
      <w:proofErr w:type="spellEnd"/>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062657"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13</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2024 и 2025 годы</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6769D0" w:rsidP="006769D0">
      <w:pPr>
        <w:spacing w:after="0" w:line="240" w:lineRule="auto"/>
        <w:ind w:left="7788" w:firstLine="292"/>
        <w:jc w:val="center"/>
        <w:rPr>
          <w:rFonts w:ascii="Times New Roman" w:hAnsi="Times New Roman" w:cs="Times New Roman"/>
          <w:sz w:val="28"/>
          <w:szCs w:val="28"/>
        </w:rPr>
      </w:pPr>
      <w:r w:rsidRPr="006769D0">
        <w:rPr>
          <w:rFonts w:ascii="Times New Roman" w:hAnsi="Times New Roman" w:cs="Times New Roman"/>
          <w:sz w:val="28"/>
          <w:szCs w:val="28"/>
        </w:rPr>
        <w:t>тыс. руб.</w:t>
      </w:r>
    </w:p>
    <w:tbl>
      <w:tblPr>
        <w:tblW w:w="9495" w:type="dxa"/>
        <w:tblInd w:w="93" w:type="dxa"/>
        <w:tblLook w:val="0000"/>
      </w:tblPr>
      <w:tblGrid>
        <w:gridCol w:w="5175"/>
        <w:gridCol w:w="2160"/>
        <w:gridCol w:w="2160"/>
      </w:tblGrid>
      <w:tr w:rsidR="006769D0" w:rsidRPr="006769D0" w:rsidTr="006769D0">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 xml:space="preserve">А.И. </w:t>
      </w:r>
      <w:proofErr w:type="spellStart"/>
      <w:r w:rsidRPr="006769D0">
        <w:rPr>
          <w:rFonts w:ascii="Times New Roman" w:hAnsi="Times New Roman" w:cs="Times New Roman"/>
          <w:sz w:val="28"/>
          <w:szCs w:val="28"/>
        </w:rPr>
        <w:t>Битюков</w:t>
      </w:r>
      <w:proofErr w:type="spellEnd"/>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062657"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14</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6769D0" w:rsidRDefault="006769D0" w:rsidP="00062657">
      <w:pPr>
        <w:tabs>
          <w:tab w:val="left" w:pos="5103"/>
          <w:tab w:val="left" w:pos="9653"/>
        </w:tabs>
        <w:spacing w:after="0" w:line="240" w:lineRule="auto"/>
        <w:rPr>
          <w:rFonts w:ascii="Times New Roman" w:hAnsi="Times New Roman"/>
          <w:sz w:val="28"/>
          <w:szCs w:val="28"/>
        </w:rPr>
      </w:pPr>
    </w:p>
    <w:p w:rsidR="00235456" w:rsidRDefault="00235456" w:rsidP="006769D0">
      <w:pPr>
        <w:tabs>
          <w:tab w:val="left" w:pos="5103"/>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23</w:t>
      </w:r>
      <w:r w:rsidRPr="007948CD">
        <w:rPr>
          <w:rFonts w:ascii="Times New Roman" w:hAnsi="Times New Roman"/>
          <w:sz w:val="28"/>
          <w:szCs w:val="28"/>
        </w:rPr>
        <w:t xml:space="preserve"> год</w:t>
      </w:r>
    </w:p>
    <w:p w:rsidR="006769D0" w:rsidRDefault="006769D0" w:rsidP="006769D0">
      <w:pPr>
        <w:tabs>
          <w:tab w:val="left" w:pos="0"/>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7948CD">
        <w:rPr>
          <w:rFonts w:ascii="Times New Roman" w:hAnsi="Times New Roman"/>
          <w:sz w:val="28"/>
          <w:szCs w:val="28"/>
        </w:rPr>
        <w:t>тыс. руб</w:t>
      </w:r>
      <w:r>
        <w:rPr>
          <w:rFonts w:ascii="Times New Roman" w:hAnsi="Times New Roman"/>
          <w:sz w:val="28"/>
          <w:szCs w:val="28"/>
        </w:rPr>
        <w:t>.</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gridCol w:w="1690"/>
      </w:tblGrid>
      <w:tr w:rsidR="006769D0" w:rsidRPr="007948CD" w:rsidTr="006769D0">
        <w:trPr>
          <w:trHeight w:val="639"/>
        </w:trPr>
        <w:tc>
          <w:tcPr>
            <w:tcW w:w="8235" w:type="dxa"/>
            <w:tcBorders>
              <w:top w:val="single" w:sz="4" w:space="0" w:color="auto"/>
              <w:left w:val="single" w:sz="4" w:space="0" w:color="auto"/>
              <w:bottom w:val="single" w:sz="4" w:space="0" w:color="auto"/>
              <w:right w:val="single" w:sz="4" w:space="0" w:color="auto"/>
            </w:tcBorders>
            <w:vAlign w:val="center"/>
          </w:tcPr>
          <w:p w:rsidR="006769D0" w:rsidRPr="007948CD" w:rsidRDefault="006769D0" w:rsidP="006769D0">
            <w:pPr>
              <w:spacing w:after="0" w:line="240" w:lineRule="auto"/>
              <w:jc w:val="center"/>
              <w:rPr>
                <w:rFonts w:ascii="Times New Roman" w:hAnsi="Times New Roman"/>
                <w:sz w:val="28"/>
                <w:szCs w:val="28"/>
              </w:rPr>
            </w:pPr>
            <w:r w:rsidRPr="007948CD">
              <w:rPr>
                <w:rFonts w:ascii="Times New Roman" w:hAnsi="Times New Roman"/>
                <w:sz w:val="28"/>
                <w:szCs w:val="28"/>
              </w:rPr>
              <w:t xml:space="preserve">Наименование </w:t>
            </w:r>
          </w:p>
        </w:tc>
        <w:tc>
          <w:tcPr>
            <w:tcW w:w="1690" w:type="dxa"/>
            <w:tcBorders>
              <w:top w:val="single" w:sz="4" w:space="0" w:color="auto"/>
              <w:left w:val="single" w:sz="4" w:space="0" w:color="auto"/>
              <w:bottom w:val="single" w:sz="4" w:space="0" w:color="auto"/>
              <w:right w:val="single" w:sz="4" w:space="0" w:color="auto"/>
            </w:tcBorders>
            <w:vAlign w:val="center"/>
          </w:tcPr>
          <w:p w:rsidR="006769D0" w:rsidRPr="007948CD" w:rsidRDefault="006769D0" w:rsidP="006769D0">
            <w:pPr>
              <w:spacing w:after="0" w:line="240" w:lineRule="auto"/>
              <w:jc w:val="center"/>
              <w:rPr>
                <w:rFonts w:ascii="Times New Roman" w:hAnsi="Times New Roman"/>
                <w:sz w:val="28"/>
                <w:szCs w:val="28"/>
              </w:rPr>
            </w:pPr>
            <w:r w:rsidRPr="007948CD">
              <w:rPr>
                <w:rFonts w:ascii="Times New Roman" w:hAnsi="Times New Roman"/>
                <w:sz w:val="28"/>
                <w:szCs w:val="28"/>
              </w:rPr>
              <w:t>Сумма</w:t>
            </w:r>
          </w:p>
        </w:tc>
      </w:tr>
      <w:tr w:rsidR="006769D0" w:rsidRPr="007948CD" w:rsidTr="006769D0">
        <w:trPr>
          <w:trHeight w:val="300"/>
          <w:tblHeader/>
        </w:trPr>
        <w:tc>
          <w:tcPr>
            <w:tcW w:w="8235" w:type="dxa"/>
            <w:tcBorders>
              <w:top w:val="single" w:sz="4" w:space="0" w:color="auto"/>
              <w:left w:val="single" w:sz="4" w:space="0" w:color="auto"/>
              <w:bottom w:val="single" w:sz="4" w:space="0" w:color="auto"/>
              <w:right w:val="single" w:sz="4" w:space="0" w:color="auto"/>
            </w:tcBorders>
            <w:vAlign w:val="bottom"/>
          </w:tcPr>
          <w:p w:rsidR="006769D0" w:rsidRPr="007948CD" w:rsidRDefault="006769D0" w:rsidP="006769D0">
            <w:pPr>
              <w:spacing w:after="0" w:line="240" w:lineRule="auto"/>
              <w:jc w:val="center"/>
              <w:rPr>
                <w:rFonts w:ascii="Times New Roman" w:hAnsi="Times New Roman"/>
                <w:sz w:val="28"/>
                <w:szCs w:val="28"/>
              </w:rPr>
            </w:pPr>
            <w:r>
              <w:rPr>
                <w:rFonts w:ascii="Times New Roman" w:hAnsi="Times New Roman"/>
                <w:sz w:val="28"/>
                <w:szCs w:val="28"/>
              </w:rPr>
              <w:t>1</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7948CD" w:rsidRDefault="006769D0" w:rsidP="006769D0">
            <w:pPr>
              <w:spacing w:after="0" w:line="240" w:lineRule="auto"/>
              <w:jc w:val="center"/>
              <w:rPr>
                <w:rFonts w:ascii="Times New Roman" w:hAnsi="Times New Roman"/>
                <w:sz w:val="28"/>
                <w:szCs w:val="28"/>
              </w:rPr>
            </w:pPr>
            <w:r>
              <w:rPr>
                <w:rFonts w:ascii="Times New Roman" w:hAnsi="Times New Roman"/>
                <w:sz w:val="28"/>
                <w:szCs w:val="28"/>
              </w:rPr>
              <w:t>2</w:t>
            </w:r>
          </w:p>
        </w:tc>
      </w:tr>
      <w:tr w:rsidR="006769D0" w:rsidRPr="007948CD" w:rsidTr="006769D0">
        <w:trPr>
          <w:trHeight w:val="510"/>
        </w:trPr>
        <w:tc>
          <w:tcPr>
            <w:tcW w:w="8235" w:type="dxa"/>
            <w:tcBorders>
              <w:top w:val="single" w:sz="4" w:space="0" w:color="auto"/>
              <w:left w:val="single" w:sz="4" w:space="0" w:color="auto"/>
              <w:bottom w:val="single" w:sz="4" w:space="0" w:color="auto"/>
              <w:right w:val="single" w:sz="4" w:space="0" w:color="auto"/>
            </w:tcBorders>
            <w:vAlign w:val="bottom"/>
          </w:tcPr>
          <w:p w:rsidR="006769D0" w:rsidRPr="00F47A23" w:rsidRDefault="006769D0" w:rsidP="006769D0">
            <w:pPr>
              <w:spacing w:after="0" w:line="240" w:lineRule="auto"/>
              <w:rPr>
                <w:rFonts w:ascii="Times New Roman" w:hAnsi="Times New Roman"/>
                <w:sz w:val="28"/>
                <w:szCs w:val="28"/>
              </w:rPr>
            </w:pPr>
            <w:r w:rsidRPr="00F47A23">
              <w:rPr>
                <w:rFonts w:ascii="Times New Roman" w:eastAsia="Georgia" w:hAnsi="Times New Roman"/>
                <w:bCs/>
                <w:sz w:val="28"/>
                <w:szCs w:val="28"/>
              </w:rPr>
              <w:t>Источники внутреннего финансирования дефицита бюджета</w:t>
            </w:r>
          </w:p>
        </w:tc>
        <w:tc>
          <w:tcPr>
            <w:tcW w:w="1690" w:type="dxa"/>
            <w:tcBorders>
              <w:top w:val="single" w:sz="4" w:space="0" w:color="auto"/>
              <w:left w:val="single" w:sz="4" w:space="0" w:color="auto"/>
              <w:bottom w:val="single" w:sz="4" w:space="0" w:color="auto"/>
              <w:right w:val="single" w:sz="4" w:space="0" w:color="auto"/>
            </w:tcBorders>
            <w:noWrap/>
            <w:vAlign w:val="center"/>
          </w:tcPr>
          <w:p w:rsidR="006769D0" w:rsidRPr="007948CD" w:rsidRDefault="006769D0" w:rsidP="006769D0">
            <w:pPr>
              <w:spacing w:after="0" w:line="240" w:lineRule="auto"/>
              <w:jc w:val="center"/>
              <w:rPr>
                <w:rFonts w:ascii="Times New Roman" w:hAnsi="Times New Roman"/>
                <w:sz w:val="28"/>
                <w:szCs w:val="28"/>
              </w:rPr>
            </w:pPr>
            <w:r>
              <w:rPr>
                <w:rFonts w:ascii="Times New Roman" w:hAnsi="Times New Roman"/>
                <w:sz w:val="28"/>
                <w:szCs w:val="28"/>
              </w:rPr>
              <w:t>53 424,0</w:t>
            </w:r>
          </w:p>
        </w:tc>
      </w:tr>
      <w:tr w:rsidR="006769D0" w:rsidRPr="007948CD" w:rsidTr="006769D0">
        <w:trPr>
          <w:trHeight w:val="343"/>
        </w:trPr>
        <w:tc>
          <w:tcPr>
            <w:tcW w:w="8235" w:type="dxa"/>
            <w:tcBorders>
              <w:top w:val="single" w:sz="4" w:space="0" w:color="auto"/>
              <w:left w:val="single" w:sz="4" w:space="0" w:color="auto"/>
              <w:bottom w:val="single" w:sz="4" w:space="0" w:color="auto"/>
              <w:right w:val="single" w:sz="4" w:space="0" w:color="auto"/>
            </w:tcBorders>
            <w:vAlign w:val="bottom"/>
          </w:tcPr>
          <w:p w:rsidR="006769D0" w:rsidRPr="00F47A23" w:rsidRDefault="006769D0" w:rsidP="006769D0">
            <w:pPr>
              <w:spacing w:after="0" w:line="240" w:lineRule="auto"/>
              <w:rPr>
                <w:rFonts w:ascii="Times New Roman" w:hAnsi="Times New Roman"/>
                <w:sz w:val="28"/>
                <w:szCs w:val="28"/>
              </w:rPr>
            </w:pPr>
            <w:r w:rsidRPr="00F47A23">
              <w:rPr>
                <w:rFonts w:ascii="Times New Roman" w:hAnsi="Times New Roman"/>
                <w:sz w:val="28"/>
                <w:szCs w:val="28"/>
              </w:rPr>
              <w:t>Изменение остатков средств на счетах по учету средств бюджета</w:t>
            </w:r>
          </w:p>
        </w:tc>
        <w:tc>
          <w:tcPr>
            <w:tcW w:w="1690" w:type="dxa"/>
            <w:tcBorders>
              <w:top w:val="single" w:sz="4" w:space="0" w:color="auto"/>
              <w:left w:val="single" w:sz="4" w:space="0" w:color="auto"/>
              <w:bottom w:val="single" w:sz="4" w:space="0" w:color="auto"/>
              <w:right w:val="single" w:sz="4" w:space="0" w:color="auto"/>
            </w:tcBorders>
            <w:noWrap/>
            <w:vAlign w:val="center"/>
          </w:tcPr>
          <w:p w:rsidR="006769D0" w:rsidRPr="007948CD" w:rsidRDefault="006769D0" w:rsidP="006769D0">
            <w:pPr>
              <w:spacing w:after="0" w:line="240" w:lineRule="auto"/>
              <w:jc w:val="center"/>
              <w:rPr>
                <w:rFonts w:ascii="Times New Roman" w:hAnsi="Times New Roman"/>
                <w:sz w:val="28"/>
                <w:szCs w:val="28"/>
              </w:rPr>
            </w:pPr>
            <w:r>
              <w:rPr>
                <w:rFonts w:ascii="Times New Roman" w:hAnsi="Times New Roman"/>
                <w:sz w:val="28"/>
                <w:szCs w:val="28"/>
              </w:rPr>
              <w:t>53 424,0</w:t>
            </w:r>
          </w:p>
        </w:tc>
      </w:tr>
      <w:tr w:rsidR="006769D0" w:rsidRPr="007948CD" w:rsidTr="006769D0">
        <w:trPr>
          <w:trHeight w:val="510"/>
        </w:trPr>
        <w:tc>
          <w:tcPr>
            <w:tcW w:w="8235" w:type="dxa"/>
            <w:tcBorders>
              <w:top w:val="single" w:sz="4" w:space="0" w:color="auto"/>
              <w:left w:val="single" w:sz="4" w:space="0" w:color="auto"/>
              <w:bottom w:val="single" w:sz="4" w:space="0" w:color="auto"/>
              <w:right w:val="single" w:sz="4" w:space="0" w:color="auto"/>
            </w:tcBorders>
            <w:vAlign w:val="center"/>
          </w:tcPr>
          <w:p w:rsidR="006769D0" w:rsidRPr="00F47A23" w:rsidRDefault="006769D0" w:rsidP="006769D0">
            <w:pPr>
              <w:spacing w:after="0" w:line="240" w:lineRule="auto"/>
              <w:rPr>
                <w:rFonts w:ascii="Times New Roman" w:hAnsi="Times New Roman"/>
                <w:bCs/>
                <w:sz w:val="28"/>
                <w:szCs w:val="28"/>
              </w:rPr>
            </w:pPr>
            <w:r w:rsidRPr="00F47A23">
              <w:rPr>
                <w:rFonts w:ascii="Times New Roman" w:hAnsi="Times New Roman"/>
                <w:sz w:val="28"/>
                <w:szCs w:val="28"/>
              </w:rPr>
              <w:t xml:space="preserve">Разница между средствами, полученными от возврата предоставленных из </w:t>
            </w:r>
            <w:r w:rsidRPr="00F47A23">
              <w:rPr>
                <w:rFonts w:ascii="Times New Roman" w:hAnsi="Times New Roman"/>
                <w:bCs/>
                <w:sz w:val="28"/>
                <w:szCs w:val="28"/>
              </w:rPr>
              <w:t>бюджетов муниципальных районов</w:t>
            </w:r>
            <w:r w:rsidRPr="00F47A23">
              <w:rPr>
                <w:rFonts w:ascii="Times New Roman" w:hAnsi="Times New Roman"/>
                <w:sz w:val="28"/>
                <w:szCs w:val="28"/>
              </w:rPr>
              <w:t xml:space="preserve"> другим бюджетам бюджетной системы Российской Федерации бюджетных кредитов, и суммой предоставленных</w:t>
            </w:r>
            <w:r>
              <w:rPr>
                <w:rFonts w:ascii="Times New Roman" w:hAnsi="Times New Roman"/>
                <w:sz w:val="28"/>
                <w:szCs w:val="28"/>
              </w:rPr>
              <w:t xml:space="preserve"> из</w:t>
            </w:r>
            <w:r w:rsidRPr="00F47A23">
              <w:rPr>
                <w:rFonts w:ascii="Times New Roman" w:hAnsi="Times New Roman"/>
                <w:sz w:val="28"/>
                <w:szCs w:val="28"/>
              </w:rPr>
              <w:t xml:space="preserve"> </w:t>
            </w:r>
            <w:r w:rsidRPr="00F47A23">
              <w:rPr>
                <w:rFonts w:ascii="Times New Roman" w:hAnsi="Times New Roman"/>
                <w:bCs/>
                <w:sz w:val="28"/>
                <w:szCs w:val="28"/>
              </w:rPr>
              <w:t>бюджетов муниципальных районов</w:t>
            </w:r>
            <w:r w:rsidRPr="00F47A23">
              <w:rPr>
                <w:rFonts w:ascii="Times New Roman" w:hAnsi="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690" w:type="dxa"/>
            <w:tcBorders>
              <w:top w:val="single" w:sz="4" w:space="0" w:color="auto"/>
              <w:left w:val="single" w:sz="4" w:space="0" w:color="auto"/>
              <w:bottom w:val="single" w:sz="4" w:space="0" w:color="auto"/>
              <w:right w:val="single" w:sz="4" w:space="0" w:color="auto"/>
            </w:tcBorders>
            <w:noWrap/>
            <w:vAlign w:val="center"/>
          </w:tcPr>
          <w:p w:rsidR="006769D0" w:rsidRPr="007948CD" w:rsidRDefault="006769D0" w:rsidP="006769D0">
            <w:pPr>
              <w:spacing w:after="0" w:line="240" w:lineRule="auto"/>
              <w:jc w:val="center"/>
              <w:rPr>
                <w:rFonts w:ascii="Times New Roman" w:hAnsi="Times New Roman"/>
                <w:sz w:val="28"/>
                <w:szCs w:val="28"/>
              </w:rPr>
            </w:pPr>
            <w:r>
              <w:rPr>
                <w:rFonts w:ascii="Times New Roman" w:hAnsi="Times New Roman"/>
                <w:sz w:val="28"/>
                <w:szCs w:val="28"/>
              </w:rPr>
              <w:t>0,0</w:t>
            </w:r>
          </w:p>
        </w:tc>
      </w:tr>
    </w:tbl>
    <w:p w:rsidR="006769D0" w:rsidRDefault="006769D0" w:rsidP="006769D0">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tab/>
      </w:r>
    </w:p>
    <w:p w:rsidR="006769D0" w:rsidRDefault="006769D0" w:rsidP="006769D0">
      <w:pPr>
        <w:spacing w:after="0" w:line="240" w:lineRule="auto"/>
        <w:rPr>
          <w:rFonts w:ascii="Times New Roman" w:hAnsi="Times New Roman"/>
          <w:sz w:val="28"/>
          <w:szCs w:val="28"/>
        </w:rPr>
      </w:pP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А.И. </w:t>
      </w:r>
      <w:proofErr w:type="spellStart"/>
      <w:r>
        <w:rPr>
          <w:rFonts w:ascii="Times New Roman" w:hAnsi="Times New Roman"/>
          <w:sz w:val="28"/>
          <w:szCs w:val="28"/>
        </w:rPr>
        <w:t>Битюков</w:t>
      </w:r>
      <w:proofErr w:type="spellEnd"/>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235456" w:rsidRDefault="00235456"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062657"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15</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4846E9" w:rsidRDefault="004846E9" w:rsidP="00062657">
      <w:pPr>
        <w:tabs>
          <w:tab w:val="left" w:pos="9653"/>
        </w:tabs>
        <w:spacing w:after="0" w:line="240" w:lineRule="auto"/>
        <w:rPr>
          <w:rFonts w:ascii="Times New Roman" w:hAnsi="Times New Roman" w:cs="Times New Roman"/>
          <w:sz w:val="28"/>
          <w:szCs w:val="28"/>
        </w:rPr>
      </w:pPr>
    </w:p>
    <w:p w:rsidR="004846E9" w:rsidRDefault="004846E9" w:rsidP="006769D0">
      <w:pPr>
        <w:tabs>
          <w:tab w:val="left" w:pos="9653"/>
        </w:tabs>
        <w:spacing w:after="0" w:line="240" w:lineRule="auto"/>
        <w:jc w:val="center"/>
        <w:rPr>
          <w:rFonts w:ascii="Times New Roman" w:hAnsi="Times New Roman" w:cs="Times New Roman"/>
          <w:sz w:val="28"/>
          <w:szCs w:val="28"/>
        </w:rPr>
      </w:pP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Источники внутреннего финансирования дефицита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районного бюджета, перечень статей и видов источников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финансирования дефицитов бюджетов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на 2024 – 2025 годы</w:t>
      </w:r>
    </w:p>
    <w:p w:rsidR="006769D0" w:rsidRPr="006769D0" w:rsidRDefault="006769D0" w:rsidP="006769D0">
      <w:pPr>
        <w:tabs>
          <w:tab w:val="left" w:pos="5103"/>
          <w:tab w:val="left" w:pos="9653"/>
        </w:tabs>
        <w:spacing w:after="0" w:line="240" w:lineRule="auto"/>
        <w:ind w:left="5103"/>
        <w:jc w:val="right"/>
        <w:rPr>
          <w:rFonts w:ascii="Times New Roman" w:hAnsi="Times New Roman" w:cs="Times New Roman"/>
          <w:sz w:val="28"/>
          <w:szCs w:val="28"/>
        </w:rPr>
      </w:pPr>
    </w:p>
    <w:p w:rsidR="006769D0" w:rsidRPr="006769D0" w:rsidRDefault="006769D0" w:rsidP="006769D0">
      <w:pPr>
        <w:tabs>
          <w:tab w:val="left" w:pos="5103"/>
          <w:tab w:val="left" w:pos="9653"/>
        </w:tabs>
        <w:spacing w:after="0" w:line="240" w:lineRule="auto"/>
        <w:ind w:left="5103"/>
        <w:jc w:val="right"/>
        <w:rPr>
          <w:rFonts w:ascii="Times New Roman" w:hAnsi="Times New Roman" w:cs="Times New Roman"/>
          <w:sz w:val="28"/>
          <w:szCs w:val="28"/>
        </w:rPr>
      </w:pPr>
      <w:r w:rsidRPr="006769D0">
        <w:rPr>
          <w:rFonts w:ascii="Times New Roman" w:hAnsi="Times New Roman" w:cs="Times New Roman"/>
          <w:sz w:val="28"/>
          <w:szCs w:val="28"/>
        </w:rPr>
        <w:t>тыс. руб.</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6769D0" w:rsidRPr="006769D0" w:rsidTr="006769D0">
        <w:trPr>
          <w:trHeight w:val="639"/>
        </w:trPr>
        <w:tc>
          <w:tcPr>
            <w:tcW w:w="6882"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Наименование </w:t>
            </w:r>
          </w:p>
        </w:tc>
        <w:tc>
          <w:tcPr>
            <w:tcW w:w="3045" w:type="dxa"/>
            <w:gridSpan w:val="2"/>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00"/>
          <w:tblHeader/>
        </w:trPr>
        <w:tc>
          <w:tcPr>
            <w:tcW w:w="6882" w:type="dxa"/>
            <w:vMerge/>
            <w:tcBorders>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eastAsia="Georgia" w:hAnsi="Times New Roman" w:cs="Times New Roman"/>
                <w:bCs/>
                <w:sz w:val="28"/>
                <w:szCs w:val="28"/>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eastAsia="Calibri" w:hAnsi="Times New Roman" w:cs="Times New Roman"/>
                <w:sz w:val="28"/>
                <w:szCs w:val="28"/>
              </w:rPr>
              <w:t xml:space="preserve">Разница между средствами, полученными от возврата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hAnsi="Times New Roman" w:cs="Times New Roman"/>
                <w:sz w:val="28"/>
                <w:szCs w:val="28"/>
              </w:rPr>
              <w:t xml:space="preserve"> </w:t>
            </w:r>
            <w:r w:rsidRPr="006769D0">
              <w:rPr>
                <w:rFonts w:ascii="Times New Roman" w:eastAsia="Calibri" w:hAnsi="Times New Roman" w:cs="Times New Roman"/>
                <w:sz w:val="28"/>
                <w:szCs w:val="28"/>
              </w:rPr>
              <w:t xml:space="preserve">другим бюджетам бюджетной системы Российской Федерации бюджетных кредитов, и суммой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eastAsia="Calibri" w:hAnsi="Times New Roman" w:cs="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 xml:space="preserve">А.И. </w:t>
      </w:r>
      <w:proofErr w:type="spellStart"/>
      <w:r w:rsidRPr="006769D0">
        <w:rPr>
          <w:rFonts w:ascii="Times New Roman" w:hAnsi="Times New Roman" w:cs="Times New Roman"/>
          <w:sz w:val="28"/>
          <w:szCs w:val="28"/>
        </w:rPr>
        <w:t>Битюков</w:t>
      </w:r>
      <w:proofErr w:type="spellEnd"/>
    </w:p>
    <w:p w:rsidR="006769D0" w:rsidRPr="00AC5CBD" w:rsidRDefault="006769D0" w:rsidP="006769D0">
      <w:pPr>
        <w:spacing w:after="0" w:line="240" w:lineRule="auto"/>
        <w:rPr>
          <w:rFonts w:ascii="Times New Roman" w:hAnsi="Times New Roman" w:cs="Times New Roman"/>
          <w:sz w:val="28"/>
          <w:szCs w:val="28"/>
        </w:rPr>
      </w:pPr>
    </w:p>
    <w:p w:rsidR="006769D0" w:rsidRPr="00516905" w:rsidRDefault="006769D0" w:rsidP="00797487">
      <w:pPr>
        <w:spacing w:after="0" w:line="240" w:lineRule="auto"/>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p>
    <w:p w:rsidR="00797487" w:rsidRDefault="00797487" w:rsidP="00797487">
      <w:pPr>
        <w:rPr>
          <w:rFonts w:ascii="Times New Roman" w:hAnsi="Times New Roman" w:cs="Times New Roman"/>
          <w:sz w:val="28"/>
          <w:szCs w:val="28"/>
        </w:rPr>
      </w:pPr>
    </w:p>
    <w:p w:rsidR="006769D0" w:rsidRDefault="006769D0" w:rsidP="00797487">
      <w:pPr>
        <w:rPr>
          <w:rFonts w:ascii="Times New Roman" w:hAnsi="Times New Roman" w:cs="Times New Roman"/>
          <w:sz w:val="28"/>
          <w:szCs w:val="28"/>
        </w:rPr>
      </w:pPr>
    </w:p>
    <w:p w:rsidR="006769D0" w:rsidRDefault="006769D0" w:rsidP="00797487">
      <w:pPr>
        <w:rPr>
          <w:rFonts w:ascii="Times New Roman" w:hAnsi="Times New Roman" w:cs="Times New Roman"/>
          <w:sz w:val="28"/>
          <w:szCs w:val="28"/>
        </w:rPr>
      </w:pPr>
    </w:p>
    <w:p w:rsidR="006769D0" w:rsidRDefault="006769D0"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062657"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16</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062657" w:rsidRDefault="00062657" w:rsidP="00062657">
      <w:pPr>
        <w:tabs>
          <w:tab w:val="left" w:pos="9653"/>
        </w:tabs>
        <w:spacing w:after="0" w:line="240" w:lineRule="auto"/>
        <w:rPr>
          <w:rFonts w:ascii="Times New Roman" w:hAnsi="Times New Roman" w:cs="Times New Roman"/>
          <w:sz w:val="28"/>
          <w:szCs w:val="28"/>
        </w:rPr>
      </w:pPr>
    </w:p>
    <w:p w:rsidR="00062657" w:rsidRDefault="00062657"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 Раздел 1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2023 год</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w:t>
      </w:r>
    </w:p>
    <w:p w:rsidR="006769D0" w:rsidRPr="006769D0" w:rsidRDefault="006769D0" w:rsidP="006769D0">
      <w:pPr>
        <w:spacing w:after="0" w:line="240" w:lineRule="auto"/>
        <w:ind w:left="7200" w:firstLine="720"/>
        <w:rPr>
          <w:rFonts w:ascii="Times New Roman" w:hAnsi="Times New Roman" w:cs="Times New Roman"/>
          <w:sz w:val="28"/>
          <w:szCs w:val="28"/>
        </w:rPr>
      </w:pPr>
      <w:r w:rsidRPr="006769D0">
        <w:rPr>
          <w:rFonts w:ascii="Times New Roman" w:hAnsi="Times New Roman" w:cs="Times New Roman"/>
          <w:sz w:val="28"/>
          <w:szCs w:val="28"/>
        </w:rPr>
        <w:t xml:space="preserve">     </w:t>
      </w:r>
      <w:r w:rsidR="00235456">
        <w:rPr>
          <w:rFonts w:ascii="Times New Roman" w:hAnsi="Times New Roman" w:cs="Times New Roman"/>
          <w:sz w:val="28"/>
          <w:szCs w:val="28"/>
        </w:rPr>
        <w:t xml:space="preserve">  </w:t>
      </w:r>
      <w:r w:rsidRPr="006769D0">
        <w:rPr>
          <w:rFonts w:ascii="Times New Roman" w:hAnsi="Times New Roman" w:cs="Times New Roman"/>
          <w:sz w:val="28"/>
          <w:szCs w:val="28"/>
        </w:rPr>
        <w:t>тыс. руб.</w:t>
      </w:r>
    </w:p>
    <w:tbl>
      <w:tblPr>
        <w:tblW w:w="9654" w:type="dxa"/>
        <w:tblInd w:w="93" w:type="dxa"/>
        <w:tblLook w:val="0000"/>
      </w:tblPr>
      <w:tblGrid>
        <w:gridCol w:w="724"/>
        <w:gridCol w:w="6946"/>
        <w:gridCol w:w="1984"/>
      </w:tblGrid>
      <w:tr w:rsidR="006769D0" w:rsidRPr="006769D0" w:rsidTr="006769D0">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bl>
    <w:p w:rsidR="006769D0" w:rsidRPr="006769D0" w:rsidRDefault="006769D0" w:rsidP="006769D0">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6769D0" w:rsidRPr="006769D0" w:rsidTr="006769D0">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928"/>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35"/>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right="33"/>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Раздел 2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2024 и 2025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6769D0" w:rsidP="006769D0">
      <w:pPr>
        <w:spacing w:after="0" w:line="240" w:lineRule="auto"/>
        <w:jc w:val="right"/>
        <w:rPr>
          <w:rFonts w:ascii="Times New Roman" w:hAnsi="Times New Roman" w:cs="Times New Roman"/>
          <w:sz w:val="28"/>
          <w:szCs w:val="28"/>
        </w:rPr>
      </w:pPr>
      <w:r w:rsidRPr="006769D0">
        <w:rPr>
          <w:rFonts w:ascii="Times New Roman" w:hAnsi="Times New Roman" w:cs="Times New Roman"/>
          <w:sz w:val="28"/>
          <w:szCs w:val="28"/>
        </w:rPr>
        <w:t>тыс. руб.</w:t>
      </w:r>
    </w:p>
    <w:tbl>
      <w:tblPr>
        <w:tblW w:w="10314" w:type="dxa"/>
        <w:tblInd w:w="-459" w:type="dxa"/>
        <w:tblLook w:val="0000"/>
      </w:tblPr>
      <w:tblGrid>
        <w:gridCol w:w="709"/>
        <w:gridCol w:w="5939"/>
        <w:gridCol w:w="1877"/>
        <w:gridCol w:w="1789"/>
      </w:tblGrid>
      <w:tr w:rsidR="006769D0" w:rsidRPr="006769D0" w:rsidTr="006769D0">
        <w:trPr>
          <w:trHeight w:val="70"/>
        </w:trPr>
        <w:tc>
          <w:tcPr>
            <w:tcW w:w="709"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r w:rsidR="006769D0" w:rsidRPr="006769D0" w:rsidTr="006769D0">
        <w:trPr>
          <w:trHeight w:val="70"/>
        </w:trPr>
        <w:tc>
          <w:tcPr>
            <w:tcW w:w="709" w:type="dxa"/>
            <w:vMerge/>
            <w:tcBorders>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24</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25</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r>
    </w:tbl>
    <w:p w:rsidR="006769D0" w:rsidRPr="006769D0" w:rsidRDefault="006769D0" w:rsidP="006769D0">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6769D0" w:rsidRPr="006769D0" w:rsidTr="006769D0">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4</w:t>
            </w:r>
          </w:p>
        </w:tc>
      </w:tr>
      <w:tr w:rsidR="006769D0" w:rsidRPr="006769D0" w:rsidTr="006769D0">
        <w:trPr>
          <w:trHeight w:val="928"/>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615"/>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left="-578"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widowControl w:val="0"/>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 xml:space="preserve">А.И. </w:t>
      </w:r>
      <w:proofErr w:type="spellStart"/>
      <w:r w:rsidRPr="006769D0">
        <w:rPr>
          <w:rFonts w:ascii="Times New Roman" w:hAnsi="Times New Roman" w:cs="Times New Roman"/>
          <w:sz w:val="28"/>
          <w:szCs w:val="28"/>
        </w:rPr>
        <w:t>Битюков</w:t>
      </w:r>
      <w:proofErr w:type="spellEnd"/>
    </w:p>
    <w:p w:rsidR="006769D0" w:rsidRDefault="006769D0"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062657"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17</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062657">
        <w:tc>
          <w:tcPr>
            <w:tcW w:w="5353" w:type="dxa"/>
          </w:tcPr>
          <w:p w:rsidR="00062657" w:rsidRDefault="00062657" w:rsidP="00062657">
            <w:pPr>
              <w:jc w:val="center"/>
              <w:rPr>
                <w:rFonts w:ascii="Times New Roman" w:hAnsi="Times New Roman" w:cs="Times New Roman"/>
                <w:sz w:val="28"/>
                <w:szCs w:val="28"/>
              </w:rPr>
            </w:pPr>
          </w:p>
        </w:tc>
        <w:tc>
          <w:tcPr>
            <w:tcW w:w="450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от ______________ № _____</w:t>
            </w:r>
            <w:r>
              <w:rPr>
                <w:rFonts w:ascii="Times New Roman" w:hAnsi="Times New Roman" w:cs="Times New Roman"/>
                <w:sz w:val="28"/>
                <w:szCs w:val="28"/>
              </w:rPr>
              <w:t>__</w:t>
            </w:r>
            <w:r w:rsidRPr="00426AF4">
              <w:rPr>
                <w:rFonts w:ascii="Times New Roman" w:hAnsi="Times New Roman" w:cs="Times New Roman"/>
                <w:sz w:val="28"/>
                <w:szCs w:val="28"/>
              </w:rPr>
              <w:t>_</w:t>
            </w:r>
          </w:p>
        </w:tc>
      </w:tr>
    </w:tbl>
    <w:p w:rsidR="00DE646F" w:rsidRPr="00DE646F" w:rsidRDefault="00DE646F" w:rsidP="00DE646F">
      <w:pPr>
        <w:tabs>
          <w:tab w:val="left" w:pos="5103"/>
          <w:tab w:val="left" w:pos="9653"/>
        </w:tabs>
        <w:spacing w:after="0" w:line="240" w:lineRule="auto"/>
        <w:ind w:left="5103"/>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w:t>
      </w:r>
      <w:r w:rsidRPr="00DE646F">
        <w:rPr>
          <w:rFonts w:ascii="Times New Roman" w:eastAsia="Times New Roman" w:hAnsi="Times New Roman" w:cs="Times New Roman"/>
          <w:b/>
          <w:sz w:val="28"/>
          <w:szCs w:val="28"/>
        </w:rPr>
        <w:t xml:space="preserve"> </w:t>
      </w:r>
      <w:r w:rsidRPr="00DE646F">
        <w:rPr>
          <w:rFonts w:ascii="Times New Roman" w:eastAsia="Times New Roman" w:hAnsi="Times New Roman" w:cs="Times New Roman"/>
          <w:sz w:val="28"/>
          <w:szCs w:val="28"/>
        </w:rPr>
        <w:t>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2023 год</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345"/>
          <w:tblHeader/>
        </w:trPr>
        <w:tc>
          <w:tcPr>
            <w:tcW w:w="724" w:type="dxa"/>
            <w:vMerge w:val="restart"/>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229" w:type="dxa"/>
            <w:vMerge w:val="restart"/>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Вид заимствований</w:t>
            </w: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tc>
      </w:tr>
      <w:tr w:rsidR="00DE646F" w:rsidRPr="00DE646F" w:rsidTr="00DE646F">
        <w:trPr>
          <w:trHeight w:val="298"/>
          <w:tblHeader/>
        </w:trPr>
        <w:tc>
          <w:tcPr>
            <w:tcW w:w="724" w:type="dxa"/>
            <w:vMerge/>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vMerge/>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2023год</w:t>
            </w:r>
          </w:p>
        </w:tc>
      </w:tr>
    </w:tbl>
    <w:p w:rsidR="00DE646F" w:rsidRPr="00DE646F" w:rsidRDefault="00DE646F" w:rsidP="00DE646F">
      <w:pPr>
        <w:spacing w:after="0" w:line="24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70"/>
          <w:tblHeader/>
        </w:trPr>
        <w:tc>
          <w:tcPr>
            <w:tcW w:w="724" w:type="dxa"/>
            <w:tcBorders>
              <w:bottom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229"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1701"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right"/>
              <w:rPr>
                <w:rFonts w:ascii="Times New Roman" w:eastAsia="Times New Roman" w:hAnsi="Times New Roman" w:cs="Times New Roman"/>
                <w:sz w:val="28"/>
                <w:szCs w:val="28"/>
              </w:rPr>
            </w:pP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ind w:left="1843" w:hanging="1134"/>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2. 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2024 и 2025 годы</w:t>
      </w: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54" w:type="dxa"/>
        <w:tblInd w:w="93" w:type="dxa"/>
        <w:tblLook w:val="0000"/>
      </w:tblPr>
      <w:tblGrid>
        <w:gridCol w:w="723"/>
        <w:gridCol w:w="5387"/>
        <w:gridCol w:w="1758"/>
        <w:gridCol w:w="1786"/>
      </w:tblGrid>
      <w:tr w:rsidR="00DE646F" w:rsidRPr="00DE646F" w:rsidTr="00DE646F">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 xml:space="preserve">№ </w:t>
            </w:r>
            <w:proofErr w:type="spellStart"/>
            <w:proofErr w:type="gramStart"/>
            <w:r w:rsidRPr="00DE646F">
              <w:rPr>
                <w:rFonts w:ascii="Times New Roman" w:eastAsia="Times New Roman" w:hAnsi="Times New Roman" w:cs="Times New Roman"/>
                <w:bCs/>
                <w:sz w:val="28"/>
                <w:szCs w:val="28"/>
              </w:rPr>
              <w:t>п</w:t>
            </w:r>
            <w:proofErr w:type="spellEnd"/>
            <w:proofErr w:type="gramEnd"/>
            <w:r w:rsidRPr="00DE646F">
              <w:rPr>
                <w:rFonts w:ascii="Times New Roman" w:eastAsia="Times New Roman" w:hAnsi="Times New Roman" w:cs="Times New Roman"/>
                <w:bCs/>
                <w:sz w:val="28"/>
                <w:szCs w:val="28"/>
              </w:rPr>
              <w:t>/</w:t>
            </w:r>
            <w:proofErr w:type="spellStart"/>
            <w:r w:rsidRPr="00DE646F">
              <w:rPr>
                <w:rFonts w:ascii="Times New Roman" w:eastAsia="Times New Roman" w:hAnsi="Times New Roman" w:cs="Times New Roman"/>
                <w:bCs/>
                <w:sz w:val="28"/>
                <w:szCs w:val="28"/>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Объем</w:t>
            </w:r>
          </w:p>
        </w:tc>
      </w:tr>
      <w:tr w:rsidR="00DE646F" w:rsidRPr="00DE646F" w:rsidTr="00DE646F">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2024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2025 год</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tabs>
                <w:tab w:val="left" w:pos="1627"/>
              </w:tabs>
              <w:spacing w:after="0" w:line="240" w:lineRule="auto"/>
              <w:ind w:right="176"/>
              <w:jc w:val="right"/>
              <w:rPr>
                <w:rFonts w:ascii="Times New Roman" w:eastAsia="Times New Roman" w:hAnsi="Times New Roman" w:cs="Times New Roman"/>
                <w:sz w:val="28"/>
                <w:szCs w:val="28"/>
              </w:rPr>
            </w:pP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jc w:val="right"/>
        <w:rPr>
          <w:rFonts w:ascii="Times New Roman" w:eastAsia="Times New Roman" w:hAnsi="Times New Roman" w:cs="Times New Roman"/>
          <w:sz w:val="28"/>
          <w:szCs w:val="28"/>
        </w:rPr>
      </w:pP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45" w:type="dxa"/>
        <w:tblInd w:w="28" w:type="dxa"/>
        <w:tblLayout w:type="fixed"/>
        <w:tblCellMar>
          <w:left w:w="0" w:type="dxa"/>
          <w:right w:w="0" w:type="dxa"/>
        </w:tblCellMar>
        <w:tblLook w:val="01E0"/>
      </w:tblPr>
      <w:tblGrid>
        <w:gridCol w:w="4536"/>
        <w:gridCol w:w="2835"/>
        <w:gridCol w:w="2274"/>
      </w:tblGrid>
      <w:tr w:rsidR="00DE646F" w:rsidRPr="00DE646F" w:rsidTr="00DE646F">
        <w:trPr>
          <w:trHeight w:val="1058"/>
        </w:trPr>
        <w:tc>
          <w:tcPr>
            <w:tcW w:w="4536" w:type="dxa"/>
            <w:tcMar>
              <w:left w:w="28" w:type="dxa"/>
              <w:right w:w="0" w:type="dxa"/>
            </w:tcMar>
            <w:vAlign w:val="center"/>
          </w:tcPr>
          <w:p w:rsidR="00DE646F" w:rsidRPr="00DE646F" w:rsidRDefault="00DE646F" w:rsidP="00DE646F">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Начальник финансового управления администрации муниципального </w:t>
            </w:r>
          </w:p>
          <w:p w:rsidR="00DE646F" w:rsidRPr="00DE646F" w:rsidRDefault="00DE646F" w:rsidP="00DE646F">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p>
        </w:tc>
        <w:tc>
          <w:tcPr>
            <w:tcW w:w="2835" w:type="dxa"/>
            <w:vAlign w:val="center"/>
          </w:tcPr>
          <w:p w:rsidR="00DE646F" w:rsidRPr="00DE646F" w:rsidRDefault="00DE646F" w:rsidP="00DE646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274" w:type="dxa"/>
            <w:vAlign w:val="center"/>
          </w:tcPr>
          <w:p w:rsidR="00DE646F" w:rsidRPr="00DE646F" w:rsidRDefault="00DE646F" w:rsidP="00DE646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E646F" w:rsidRPr="00DE646F" w:rsidRDefault="00DE646F" w:rsidP="00DE646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E646F" w:rsidRPr="00DE646F" w:rsidRDefault="00DE646F" w:rsidP="00DE646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А. И. </w:t>
            </w:r>
            <w:proofErr w:type="spellStart"/>
            <w:r w:rsidRPr="00DE646F">
              <w:rPr>
                <w:rFonts w:ascii="Times New Roman" w:eastAsia="Times New Roman" w:hAnsi="Times New Roman" w:cs="Times New Roman"/>
                <w:sz w:val="28"/>
                <w:szCs w:val="28"/>
              </w:rPr>
              <w:t>Битюков</w:t>
            </w:r>
            <w:proofErr w:type="spellEnd"/>
          </w:p>
        </w:tc>
      </w:tr>
    </w:tbl>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DE646F">
      <w:pPr>
        <w:rPr>
          <w:rFonts w:eastAsia="Arial Unicode MS"/>
          <w:kern w:val="2"/>
          <w:sz w:val="28"/>
          <w:szCs w:val="28"/>
        </w:rPr>
        <w:sectPr w:rsidR="00DE646F" w:rsidSect="006769D0">
          <w:pgSz w:w="11906" w:h="16838"/>
          <w:pgMar w:top="1134" w:right="567" w:bottom="1134" w:left="1701"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180"/>
      </w:tblGrid>
      <w:tr w:rsidR="00062657" w:rsidTr="00062657">
        <w:tc>
          <w:tcPr>
            <w:tcW w:w="9606" w:type="dxa"/>
          </w:tcPr>
          <w:p w:rsidR="00062657" w:rsidRDefault="00062657" w:rsidP="00062657">
            <w:pPr>
              <w:jc w:val="center"/>
              <w:rPr>
                <w:rFonts w:ascii="Times New Roman" w:hAnsi="Times New Roman"/>
                <w:sz w:val="28"/>
                <w:szCs w:val="28"/>
              </w:rPr>
            </w:pPr>
          </w:p>
        </w:tc>
        <w:tc>
          <w:tcPr>
            <w:tcW w:w="5180" w:type="dxa"/>
          </w:tcPr>
          <w:p w:rsidR="00062657" w:rsidRDefault="00062657" w:rsidP="00062657">
            <w:pPr>
              <w:rPr>
                <w:rFonts w:ascii="Times New Roman" w:hAnsi="Times New Roman"/>
                <w:sz w:val="28"/>
                <w:szCs w:val="28"/>
              </w:rPr>
            </w:pPr>
            <w:r>
              <w:rPr>
                <w:rFonts w:ascii="Times New Roman" w:hAnsi="Times New Roman"/>
                <w:sz w:val="28"/>
                <w:szCs w:val="28"/>
              </w:rPr>
              <w:t>Приложение 18</w:t>
            </w:r>
          </w:p>
        </w:tc>
      </w:tr>
      <w:tr w:rsidR="00062657" w:rsidTr="00062657">
        <w:tc>
          <w:tcPr>
            <w:tcW w:w="9606" w:type="dxa"/>
          </w:tcPr>
          <w:p w:rsidR="00062657" w:rsidRDefault="00062657" w:rsidP="00062657">
            <w:pPr>
              <w:jc w:val="center"/>
              <w:rPr>
                <w:rFonts w:ascii="Times New Roman" w:hAnsi="Times New Roman"/>
                <w:sz w:val="28"/>
                <w:szCs w:val="28"/>
              </w:rPr>
            </w:pPr>
          </w:p>
        </w:tc>
        <w:tc>
          <w:tcPr>
            <w:tcW w:w="5180" w:type="dxa"/>
          </w:tcPr>
          <w:p w:rsidR="00062657" w:rsidRDefault="00062657" w:rsidP="00062657">
            <w:pPr>
              <w:rPr>
                <w:rFonts w:ascii="Times New Roman" w:hAnsi="Times New Roman"/>
                <w:sz w:val="28"/>
                <w:szCs w:val="28"/>
              </w:rPr>
            </w:pPr>
            <w:r>
              <w:rPr>
                <w:rFonts w:ascii="Times New Roman" w:hAnsi="Times New Roman"/>
                <w:sz w:val="28"/>
                <w:szCs w:val="28"/>
              </w:rPr>
              <w:t>к решению Совета</w:t>
            </w:r>
          </w:p>
        </w:tc>
      </w:tr>
      <w:tr w:rsidR="00062657" w:rsidTr="00062657">
        <w:tc>
          <w:tcPr>
            <w:tcW w:w="9606" w:type="dxa"/>
          </w:tcPr>
          <w:p w:rsidR="00062657" w:rsidRDefault="00062657" w:rsidP="00062657">
            <w:pPr>
              <w:jc w:val="center"/>
              <w:rPr>
                <w:rFonts w:ascii="Times New Roman" w:hAnsi="Times New Roman"/>
                <w:sz w:val="28"/>
                <w:szCs w:val="28"/>
              </w:rPr>
            </w:pPr>
          </w:p>
        </w:tc>
        <w:tc>
          <w:tcPr>
            <w:tcW w:w="5180" w:type="dxa"/>
          </w:tcPr>
          <w:p w:rsidR="00062657" w:rsidRDefault="00062657" w:rsidP="00062657">
            <w:pPr>
              <w:rPr>
                <w:rFonts w:ascii="Times New Roman" w:hAnsi="Times New Roman"/>
                <w:sz w:val="28"/>
                <w:szCs w:val="28"/>
              </w:rPr>
            </w:pPr>
            <w:r>
              <w:rPr>
                <w:rFonts w:ascii="Times New Roman" w:hAnsi="Times New Roman"/>
                <w:sz w:val="28"/>
                <w:szCs w:val="28"/>
              </w:rPr>
              <w:t>муниципального образования</w:t>
            </w:r>
          </w:p>
        </w:tc>
      </w:tr>
      <w:tr w:rsidR="00062657" w:rsidTr="00062657">
        <w:tc>
          <w:tcPr>
            <w:tcW w:w="9606" w:type="dxa"/>
          </w:tcPr>
          <w:p w:rsidR="00062657" w:rsidRDefault="00062657" w:rsidP="00062657">
            <w:pPr>
              <w:jc w:val="center"/>
              <w:rPr>
                <w:rFonts w:ascii="Times New Roman" w:hAnsi="Times New Roman"/>
                <w:sz w:val="28"/>
                <w:szCs w:val="28"/>
              </w:rPr>
            </w:pPr>
          </w:p>
        </w:tc>
        <w:tc>
          <w:tcPr>
            <w:tcW w:w="5180" w:type="dxa"/>
          </w:tcPr>
          <w:p w:rsidR="00062657" w:rsidRDefault="00062657" w:rsidP="00062657">
            <w:pPr>
              <w:rPr>
                <w:rFonts w:ascii="Times New Roman" w:hAnsi="Times New Roman"/>
                <w:sz w:val="28"/>
                <w:szCs w:val="28"/>
              </w:rPr>
            </w:pPr>
            <w:r>
              <w:rPr>
                <w:rFonts w:ascii="Times New Roman" w:hAnsi="Times New Roman"/>
                <w:sz w:val="28"/>
                <w:szCs w:val="28"/>
              </w:rPr>
              <w:t>Каневской район</w:t>
            </w:r>
          </w:p>
        </w:tc>
      </w:tr>
      <w:tr w:rsidR="00062657" w:rsidTr="00062657">
        <w:tc>
          <w:tcPr>
            <w:tcW w:w="9606" w:type="dxa"/>
          </w:tcPr>
          <w:p w:rsidR="00062657" w:rsidRDefault="00062657" w:rsidP="00062657">
            <w:pPr>
              <w:jc w:val="center"/>
              <w:rPr>
                <w:rFonts w:ascii="Times New Roman" w:hAnsi="Times New Roman"/>
                <w:sz w:val="28"/>
                <w:szCs w:val="28"/>
              </w:rPr>
            </w:pPr>
          </w:p>
        </w:tc>
        <w:tc>
          <w:tcPr>
            <w:tcW w:w="5180" w:type="dxa"/>
          </w:tcPr>
          <w:p w:rsidR="00062657" w:rsidRDefault="00062657" w:rsidP="00062657">
            <w:pPr>
              <w:rPr>
                <w:rFonts w:ascii="Times New Roman" w:hAnsi="Times New Roman"/>
                <w:sz w:val="28"/>
                <w:szCs w:val="28"/>
              </w:rPr>
            </w:pPr>
            <w:r>
              <w:rPr>
                <w:rFonts w:ascii="Times New Roman" w:hAnsi="Times New Roman"/>
                <w:sz w:val="28"/>
                <w:szCs w:val="28"/>
              </w:rPr>
              <w:t>от ______________ № ________</w:t>
            </w:r>
          </w:p>
        </w:tc>
      </w:tr>
    </w:tbl>
    <w:p w:rsidR="00235456" w:rsidRDefault="00235456" w:rsidP="00062657">
      <w:pPr>
        <w:spacing w:after="0" w:line="240" w:lineRule="auto"/>
        <w:rPr>
          <w:rFonts w:ascii="Times New Roman" w:eastAsia="Times New Roman" w:hAnsi="Times New Roman" w:cs="Times New Roman"/>
          <w:sz w:val="28"/>
          <w:szCs w:val="28"/>
        </w:rPr>
      </w:pPr>
    </w:p>
    <w:p w:rsidR="00062657" w:rsidRDefault="00062657"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Российской Федерации на 2023 -2025 годы</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Каневской район в 2023 году и в плановом периоде 2024 и 2025 годов</w:t>
      </w:r>
    </w:p>
    <w:p w:rsidR="00DE646F" w:rsidRPr="00DE646F" w:rsidRDefault="00DE646F" w:rsidP="00DE646F">
      <w:pPr>
        <w:spacing w:after="0" w:line="240" w:lineRule="auto"/>
        <w:rPr>
          <w:rFonts w:ascii="Times New Roman" w:eastAsia="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DE646F" w:rsidRPr="00DE646F" w:rsidTr="00DE646F">
        <w:trPr>
          <w:trHeight w:val="679"/>
        </w:trPr>
        <w:tc>
          <w:tcPr>
            <w:tcW w:w="209" w:type="pct"/>
            <w:vMerge w:val="restart"/>
            <w:tcBorders>
              <w:top w:val="single" w:sz="4" w:space="0" w:color="auto"/>
              <w:left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Направление (цель)</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Категории</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принципалов</w:t>
            </w:r>
          </w:p>
        </w:tc>
        <w:tc>
          <w:tcPr>
            <w:tcW w:w="1385" w:type="pct"/>
            <w:gridSpan w:val="3"/>
            <w:tcBorders>
              <w:lef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 гарантий,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tc>
        <w:tc>
          <w:tcPr>
            <w:tcW w:w="1864" w:type="pct"/>
            <w:gridSpan w:val="4"/>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Условия предоставления гарантий</w:t>
            </w:r>
          </w:p>
        </w:tc>
      </w:tr>
      <w:tr w:rsidR="00DE646F" w:rsidRPr="00DE646F" w:rsidTr="00DE646F">
        <w:trPr>
          <w:trHeight w:val="1218"/>
        </w:trPr>
        <w:tc>
          <w:tcPr>
            <w:tcW w:w="209" w:type="pct"/>
            <w:vMerge/>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год</w:t>
            </w:r>
          </w:p>
        </w:tc>
        <w:tc>
          <w:tcPr>
            <w:tcW w:w="412" w:type="pct"/>
            <w:tcBorders>
              <w:left w:val="single" w:sz="4" w:space="0" w:color="auto"/>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565"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c>
          <w:tcPr>
            <w:tcW w:w="347" w:type="pct"/>
            <w:tcBorders>
              <w:bottom w:val="nil"/>
            </w:tcBorders>
            <w:vAlign w:val="center"/>
          </w:tcPr>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наличие права</w:t>
            </w:r>
          </w:p>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регрессного требования</w:t>
            </w:r>
          </w:p>
        </w:tc>
        <w:tc>
          <w:tcPr>
            <w:tcW w:w="389" w:type="pct"/>
            <w:tcBorders>
              <w:bottom w:val="nil"/>
            </w:tcBorders>
            <w:vAlign w:val="center"/>
          </w:tcPr>
          <w:p w:rsidR="00DE646F" w:rsidRPr="00DE646F" w:rsidRDefault="00DE646F" w:rsidP="00DE646F">
            <w:pPr>
              <w:spacing w:after="0" w:line="240" w:lineRule="auto"/>
              <w:ind w:left="-28" w:right="-8"/>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DE646F" w:rsidRPr="00DE646F" w:rsidRDefault="00DE646F" w:rsidP="00DE646F">
            <w:pPr>
              <w:spacing w:after="0" w:line="240" w:lineRule="auto"/>
              <w:ind w:left="-68" w:right="-7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предоставление обеспечения 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инципала перед гарантом</w:t>
            </w:r>
          </w:p>
        </w:tc>
        <w:tc>
          <w:tcPr>
            <w:tcW w:w="610"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иные условия</w:t>
            </w:r>
          </w:p>
        </w:tc>
      </w:tr>
    </w:tbl>
    <w:p w:rsidR="00DE646F" w:rsidRPr="00DE646F" w:rsidRDefault="00DE646F" w:rsidP="00DE646F">
      <w:pPr>
        <w:spacing w:after="0" w:line="240" w:lineRule="auto"/>
        <w:rPr>
          <w:rFonts w:ascii="Times New Roman" w:eastAsia="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DE646F" w:rsidRPr="00DE646F" w:rsidTr="00DE646F">
        <w:trPr>
          <w:tblHeader/>
        </w:trPr>
        <w:tc>
          <w:tcPr>
            <w:tcW w:w="215"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right="-20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w:t>
            </w:r>
          </w:p>
        </w:tc>
      </w:tr>
      <w:tr w:rsidR="00DE646F" w:rsidRPr="00DE646F" w:rsidTr="00DE646F">
        <w:tc>
          <w:tcPr>
            <w:tcW w:w="215"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В обеспечение исполнения </w:t>
            </w:r>
            <w:r w:rsidRPr="00DE646F">
              <w:rPr>
                <w:rFonts w:ascii="Times New Roman" w:eastAsia="Times New Roman" w:hAnsi="Times New Roman" w:cs="Times New Roman"/>
                <w:sz w:val="28"/>
                <w:szCs w:val="28"/>
              </w:rPr>
              <w:lastRenderedPageBreak/>
              <w:t>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 xml:space="preserve">инципалов по выполнению условий договоров </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юридические лица, </w:t>
            </w:r>
            <w:r w:rsidRPr="00DE646F">
              <w:rPr>
                <w:rFonts w:ascii="Times New Roman" w:eastAsia="Times New Roman" w:hAnsi="Times New Roman" w:cs="Times New Roman"/>
                <w:sz w:val="28"/>
                <w:szCs w:val="28"/>
              </w:rPr>
              <w:lastRenderedPageBreak/>
              <w:t xml:space="preserve">зарегистрированные на территории </w:t>
            </w:r>
            <w:proofErr w:type="spellStart"/>
            <w:r w:rsidRPr="00DE646F">
              <w:rPr>
                <w:rFonts w:ascii="Times New Roman" w:eastAsia="Times New Roman" w:hAnsi="Times New Roman" w:cs="Times New Roman"/>
                <w:sz w:val="28"/>
                <w:szCs w:val="28"/>
              </w:rPr>
              <w:t>Каневского</w:t>
            </w:r>
            <w:proofErr w:type="spellEnd"/>
            <w:r w:rsidRPr="00DE646F">
              <w:rPr>
                <w:rFonts w:ascii="Times New Roman" w:eastAsia="Times New Roman" w:hAnsi="Times New Roman" w:cs="Times New Roman"/>
                <w:sz w:val="28"/>
                <w:szCs w:val="28"/>
              </w:rPr>
              <w:t xml:space="preserve"> района:</w:t>
            </w:r>
          </w:p>
          <w:p w:rsidR="00DE646F" w:rsidRPr="00DE646F" w:rsidRDefault="00DE646F" w:rsidP="00DE646F">
            <w:pPr>
              <w:spacing w:after="0" w:line="240" w:lineRule="auto"/>
              <w:jc w:val="both"/>
              <w:rPr>
                <w:rFonts w:ascii="Times New Roman" w:eastAsia="Times New Roman" w:hAnsi="Times New Roman" w:cs="Times New Roman"/>
                <w:spacing w:val="-4"/>
                <w:sz w:val="28"/>
                <w:szCs w:val="28"/>
              </w:rPr>
            </w:pPr>
            <w:r w:rsidRPr="00DE646F">
              <w:rPr>
                <w:rFonts w:ascii="Times New Roman" w:eastAsia="Times New Roman" w:hAnsi="Times New Roman" w:cs="Times New Roman"/>
                <w:sz w:val="28"/>
                <w:szCs w:val="28"/>
              </w:rPr>
              <w:t>муниципальное унитарное предприятие «Тепловые сети»</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муниципальные гарантии </w:t>
            </w:r>
            <w:r w:rsidRPr="00DE646F">
              <w:rPr>
                <w:rFonts w:ascii="Times New Roman" w:eastAsia="Times New Roman" w:hAnsi="Times New Roman" w:cs="Times New Roman"/>
                <w:sz w:val="28"/>
                <w:szCs w:val="28"/>
              </w:rPr>
              <w:lastRenderedPageBreak/>
              <w:t>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r>
    </w:tbl>
    <w:p w:rsidR="00DE646F" w:rsidRDefault="00DE646F" w:rsidP="00797487">
      <w:pPr>
        <w:rPr>
          <w:rFonts w:ascii="Times New Roman" w:hAnsi="Times New Roman" w:cs="Times New Roman"/>
          <w:sz w:val="28"/>
          <w:szCs w:val="28"/>
        </w:rPr>
        <w:sectPr w:rsidR="00DE646F" w:rsidSect="00DE646F">
          <w:pgSz w:w="16838" w:h="11906" w:orient="landscape"/>
          <w:pgMar w:top="1701" w:right="1134" w:bottom="567" w:left="1134" w:header="709" w:footer="709" w:gutter="0"/>
          <w:cols w:space="708"/>
          <w:titlePg/>
          <w:docGrid w:linePitch="360"/>
        </w:sectPr>
      </w:pPr>
    </w:p>
    <w:p w:rsidR="00DE646F" w:rsidRPr="00DE646F" w:rsidRDefault="00DE646F" w:rsidP="00DE646F">
      <w:pPr>
        <w:spacing w:after="0" w:line="240" w:lineRule="auto"/>
        <w:ind w:left="1260" w:hanging="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DE646F">
        <w:rPr>
          <w:rFonts w:ascii="Times New Roman" w:eastAsia="Times New Roman" w:hAnsi="Times New Roman" w:cs="Times New Roman"/>
          <w:sz w:val="28"/>
          <w:szCs w:val="28"/>
        </w:rPr>
        <w:t>на</w:t>
      </w:r>
      <w:proofErr w:type="gramEnd"/>
      <w:r w:rsidRPr="00DE646F">
        <w:rPr>
          <w:rFonts w:ascii="Times New Roman" w:eastAsia="Times New Roman" w:hAnsi="Times New Roman" w:cs="Times New Roman"/>
          <w:sz w:val="28"/>
          <w:szCs w:val="28"/>
        </w:rPr>
        <w:t xml:space="preserve">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2022-2024 году</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DE646F" w:rsidRPr="00DE646F" w:rsidTr="00DE646F">
        <w:trPr>
          <w:trHeight w:val="640"/>
        </w:trPr>
        <w:tc>
          <w:tcPr>
            <w:tcW w:w="4068" w:type="dxa"/>
            <w:vMerge w:val="restart"/>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ассигнования</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
        </w:tc>
      </w:tr>
      <w:tr w:rsidR="00DE646F" w:rsidRPr="00DE646F" w:rsidTr="00DE646F">
        <w:trPr>
          <w:trHeight w:val="640"/>
        </w:trPr>
        <w:tc>
          <w:tcPr>
            <w:tcW w:w="4068" w:type="dxa"/>
            <w:vMerge/>
            <w:tcBorders>
              <w:bottom w:val="single" w:sz="4" w:space="0" w:color="auto"/>
            </w:tcBorders>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 год</w:t>
            </w:r>
          </w:p>
        </w:tc>
        <w:tc>
          <w:tcPr>
            <w:tcW w:w="2042"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1980"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r>
      <w:tr w:rsidR="00DE646F" w:rsidRPr="00DE646F" w:rsidTr="00DE646F">
        <w:tc>
          <w:tcPr>
            <w:tcW w:w="4068" w:type="dxa"/>
            <w:tcBorders>
              <w:top w:val="single" w:sz="4" w:space="0" w:color="auto"/>
              <w:left w:val="single" w:sz="4" w:space="0" w:color="auto"/>
              <w:bottom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За счет источников финансирования дефицита </w:t>
            </w:r>
          </w:p>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DE646F" w:rsidRPr="00DE646F" w:rsidRDefault="00DE646F" w:rsidP="00DE646F">
            <w:pPr>
              <w:tabs>
                <w:tab w:val="left" w:pos="0"/>
                <w:tab w:val="left" w:pos="2112"/>
              </w:tabs>
              <w:spacing w:after="0" w:line="240" w:lineRule="auto"/>
              <w:ind w:right="-138"/>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10 000,0</w:t>
            </w:r>
          </w:p>
        </w:tc>
        <w:tc>
          <w:tcPr>
            <w:tcW w:w="2042" w:type="dxa"/>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1980" w:type="dxa"/>
            <w:shd w:val="clear" w:color="auto" w:fill="auto"/>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r>
    </w:tbl>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администрации </w:t>
      </w:r>
      <w:proofErr w:type="gramStart"/>
      <w:r w:rsidRPr="00DE646F">
        <w:rPr>
          <w:rFonts w:ascii="Times New Roman" w:eastAsia="Times New Roman" w:hAnsi="Times New Roman" w:cs="Times New Roman"/>
          <w:sz w:val="28"/>
          <w:szCs w:val="28"/>
        </w:rPr>
        <w:t>муниципального</w:t>
      </w:r>
      <w:proofErr w:type="gramEnd"/>
    </w:p>
    <w:p w:rsid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t xml:space="preserve">А.И. </w:t>
      </w:r>
      <w:proofErr w:type="spellStart"/>
      <w:r w:rsidRPr="00DE646F">
        <w:rPr>
          <w:rFonts w:ascii="Times New Roman" w:eastAsia="Times New Roman" w:hAnsi="Times New Roman" w:cs="Times New Roman"/>
          <w:sz w:val="28"/>
          <w:szCs w:val="28"/>
        </w:rPr>
        <w:t>Битюков</w:t>
      </w:r>
      <w:proofErr w:type="spellEnd"/>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DE646F" w:rsidRPr="0054052C" w:rsidTr="00DE646F">
        <w:tc>
          <w:tcPr>
            <w:tcW w:w="10286" w:type="dxa"/>
            <w:gridSpan w:val="3"/>
            <w:tcBorders>
              <w:top w:val="nil"/>
              <w:left w:val="nil"/>
              <w:bottom w:val="nil"/>
              <w:right w:val="nil"/>
            </w:tcBorders>
          </w:tcPr>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7"/>
              <w:gridCol w:w="3958"/>
            </w:tblGrid>
            <w:tr w:rsidR="00062657" w:rsidTr="00C14BFF">
              <w:tc>
                <w:tcPr>
                  <w:tcW w:w="6097" w:type="dxa"/>
                </w:tcPr>
                <w:p w:rsidR="00062657" w:rsidRDefault="00062657" w:rsidP="00062657">
                  <w:pPr>
                    <w:pStyle w:val="af1"/>
                    <w:rPr>
                      <w:rFonts w:ascii="Times New Roman" w:hAnsi="Times New Roman"/>
                      <w:sz w:val="28"/>
                      <w:szCs w:val="28"/>
                    </w:rPr>
                  </w:pPr>
                </w:p>
              </w:tc>
              <w:tc>
                <w:tcPr>
                  <w:tcW w:w="3958" w:type="dxa"/>
                </w:tcPr>
                <w:p w:rsidR="00062657" w:rsidRDefault="00062657" w:rsidP="00062657">
                  <w:pPr>
                    <w:pStyle w:val="af1"/>
                    <w:rPr>
                      <w:rFonts w:ascii="Times New Roman" w:hAnsi="Times New Roman"/>
                      <w:sz w:val="28"/>
                      <w:szCs w:val="28"/>
                    </w:rPr>
                  </w:pPr>
                  <w:r>
                    <w:rPr>
                      <w:rFonts w:ascii="Times New Roman" w:hAnsi="Times New Roman"/>
                      <w:sz w:val="28"/>
                      <w:szCs w:val="28"/>
                    </w:rPr>
                    <w:t>Приложение 19</w:t>
                  </w:r>
                </w:p>
              </w:tc>
            </w:tr>
            <w:tr w:rsidR="00062657" w:rsidTr="00C14BFF">
              <w:tc>
                <w:tcPr>
                  <w:tcW w:w="6097" w:type="dxa"/>
                </w:tcPr>
                <w:p w:rsidR="00062657" w:rsidRDefault="00062657" w:rsidP="00062657">
                  <w:pPr>
                    <w:pStyle w:val="af1"/>
                    <w:rPr>
                      <w:rFonts w:ascii="Times New Roman" w:hAnsi="Times New Roman"/>
                      <w:sz w:val="28"/>
                      <w:szCs w:val="28"/>
                    </w:rPr>
                  </w:pPr>
                </w:p>
              </w:tc>
              <w:tc>
                <w:tcPr>
                  <w:tcW w:w="3958" w:type="dxa"/>
                </w:tcPr>
                <w:p w:rsidR="00062657" w:rsidRDefault="00062657" w:rsidP="00062657">
                  <w:pPr>
                    <w:pStyle w:val="af1"/>
                    <w:rPr>
                      <w:rFonts w:ascii="Times New Roman" w:hAnsi="Times New Roman"/>
                      <w:sz w:val="28"/>
                      <w:szCs w:val="28"/>
                    </w:rPr>
                  </w:pPr>
                  <w:r>
                    <w:rPr>
                      <w:rFonts w:ascii="Times New Roman" w:hAnsi="Times New Roman"/>
                      <w:sz w:val="28"/>
                      <w:szCs w:val="28"/>
                    </w:rPr>
                    <w:t>к решению Совета</w:t>
                  </w:r>
                </w:p>
              </w:tc>
            </w:tr>
            <w:tr w:rsidR="00062657" w:rsidTr="00C14BFF">
              <w:tc>
                <w:tcPr>
                  <w:tcW w:w="6097" w:type="dxa"/>
                </w:tcPr>
                <w:p w:rsidR="00062657" w:rsidRDefault="00062657" w:rsidP="00062657">
                  <w:pPr>
                    <w:pStyle w:val="af1"/>
                    <w:rPr>
                      <w:rFonts w:ascii="Times New Roman" w:hAnsi="Times New Roman"/>
                      <w:sz w:val="28"/>
                      <w:szCs w:val="28"/>
                    </w:rPr>
                  </w:pPr>
                </w:p>
              </w:tc>
              <w:tc>
                <w:tcPr>
                  <w:tcW w:w="3958" w:type="dxa"/>
                </w:tcPr>
                <w:p w:rsidR="00062657" w:rsidRDefault="00C14BFF" w:rsidP="00062657">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C14BFF">
              <w:tc>
                <w:tcPr>
                  <w:tcW w:w="6097" w:type="dxa"/>
                </w:tcPr>
                <w:p w:rsidR="00C14BFF" w:rsidRDefault="00C14BFF" w:rsidP="00062657">
                  <w:pPr>
                    <w:pStyle w:val="af1"/>
                    <w:rPr>
                      <w:rFonts w:ascii="Times New Roman" w:hAnsi="Times New Roman"/>
                      <w:sz w:val="28"/>
                      <w:szCs w:val="28"/>
                    </w:rPr>
                  </w:pPr>
                </w:p>
              </w:tc>
              <w:tc>
                <w:tcPr>
                  <w:tcW w:w="3958" w:type="dxa"/>
                </w:tcPr>
                <w:p w:rsidR="00C14BFF" w:rsidRDefault="00C14BFF" w:rsidP="00062657">
                  <w:pPr>
                    <w:pStyle w:val="af1"/>
                    <w:rPr>
                      <w:rFonts w:ascii="Times New Roman" w:hAnsi="Times New Roman"/>
                      <w:sz w:val="28"/>
                      <w:szCs w:val="28"/>
                    </w:rPr>
                  </w:pPr>
                  <w:r>
                    <w:rPr>
                      <w:rFonts w:ascii="Times New Roman" w:hAnsi="Times New Roman"/>
                      <w:sz w:val="28"/>
                      <w:szCs w:val="28"/>
                    </w:rPr>
                    <w:t>Каневской район</w:t>
                  </w:r>
                </w:p>
              </w:tc>
            </w:tr>
            <w:tr w:rsidR="00C14BFF" w:rsidTr="00C14BFF">
              <w:tc>
                <w:tcPr>
                  <w:tcW w:w="6097" w:type="dxa"/>
                </w:tcPr>
                <w:p w:rsidR="00C14BFF" w:rsidRDefault="00C14BFF" w:rsidP="00062657">
                  <w:pPr>
                    <w:pStyle w:val="af1"/>
                    <w:rPr>
                      <w:rFonts w:ascii="Times New Roman" w:hAnsi="Times New Roman"/>
                      <w:sz w:val="28"/>
                      <w:szCs w:val="28"/>
                    </w:rPr>
                  </w:pPr>
                </w:p>
              </w:tc>
              <w:tc>
                <w:tcPr>
                  <w:tcW w:w="3958" w:type="dxa"/>
                </w:tcPr>
                <w:p w:rsidR="00C14BFF" w:rsidRDefault="00C14BFF" w:rsidP="00062657">
                  <w:pPr>
                    <w:pStyle w:val="af1"/>
                    <w:rPr>
                      <w:rFonts w:ascii="Times New Roman" w:hAnsi="Times New Roman"/>
                      <w:sz w:val="28"/>
                      <w:szCs w:val="28"/>
                    </w:rPr>
                  </w:pPr>
                  <w:r>
                    <w:rPr>
                      <w:rFonts w:ascii="Times New Roman" w:hAnsi="Times New Roman"/>
                      <w:sz w:val="28"/>
                      <w:szCs w:val="28"/>
                    </w:rPr>
                    <w:t>от ______________ № _______</w:t>
                  </w:r>
                </w:p>
              </w:tc>
            </w:tr>
          </w:tbl>
          <w:p w:rsidR="00DE646F" w:rsidRDefault="00DE646F" w:rsidP="00062657">
            <w:pPr>
              <w:pStyle w:val="af1"/>
              <w:rPr>
                <w:rFonts w:ascii="Times New Roman" w:hAnsi="Times New Roman"/>
                <w:sz w:val="28"/>
                <w:szCs w:val="28"/>
              </w:rPr>
            </w:pPr>
          </w:p>
          <w:p w:rsidR="00235456" w:rsidRDefault="00235456" w:rsidP="00DE646F">
            <w:pPr>
              <w:pStyle w:val="af1"/>
              <w:jc w:val="center"/>
              <w:rPr>
                <w:rFonts w:ascii="Times New Roman" w:hAnsi="Times New Roman"/>
                <w:sz w:val="28"/>
                <w:szCs w:val="28"/>
              </w:rPr>
            </w:pP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w:t>
            </w: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по видам доходов бюджета муниципального образования Каневской район </w:t>
            </w:r>
          </w:p>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tc>
      </w:tr>
      <w:tr w:rsidR="00DE646F" w:rsidRPr="0054052C" w:rsidTr="00DE646F">
        <w:tc>
          <w:tcPr>
            <w:tcW w:w="3086" w:type="dxa"/>
            <w:tcBorders>
              <w:top w:val="nil"/>
              <w:left w:val="nil"/>
              <w:bottom w:val="single" w:sz="4" w:space="0" w:color="auto"/>
              <w:right w:val="nil"/>
            </w:tcBorders>
          </w:tcPr>
          <w:p w:rsidR="00DE646F" w:rsidRPr="0054052C" w:rsidRDefault="00DE646F" w:rsidP="00DE646F">
            <w:pPr>
              <w:pStyle w:val="af0"/>
              <w:jc w:val="center"/>
              <w:rPr>
                <w:rFonts w:ascii="Times New Roman" w:hAnsi="Times New Roman"/>
                <w:sz w:val="28"/>
                <w:szCs w:val="28"/>
              </w:rPr>
            </w:pPr>
          </w:p>
        </w:tc>
        <w:tc>
          <w:tcPr>
            <w:tcW w:w="5534" w:type="dxa"/>
            <w:tcBorders>
              <w:top w:val="nil"/>
              <w:left w:val="nil"/>
              <w:bottom w:val="single" w:sz="4" w:space="0" w:color="auto"/>
              <w:right w:val="nil"/>
            </w:tcBorders>
          </w:tcPr>
          <w:p w:rsidR="00DE646F" w:rsidRDefault="00DE646F" w:rsidP="00DE646F">
            <w:pPr>
              <w:pStyle w:val="af1"/>
              <w:rPr>
                <w:rFonts w:ascii="Times New Roman" w:hAnsi="Times New Roman"/>
                <w:sz w:val="28"/>
                <w:szCs w:val="28"/>
              </w:rPr>
            </w:pPr>
          </w:p>
          <w:p w:rsidR="00DE646F" w:rsidRPr="00791ED1" w:rsidRDefault="00DE646F" w:rsidP="00DE646F">
            <w:pPr>
              <w:spacing w:after="0" w:line="240" w:lineRule="auto"/>
            </w:pPr>
          </w:p>
        </w:tc>
        <w:tc>
          <w:tcPr>
            <w:tcW w:w="1666" w:type="dxa"/>
            <w:tcBorders>
              <w:top w:val="nil"/>
              <w:left w:val="nil"/>
              <w:bottom w:val="single" w:sz="4" w:space="0" w:color="auto"/>
              <w:right w:val="nil"/>
            </w:tcBorders>
            <w:vAlign w:val="center"/>
          </w:tcPr>
          <w:p w:rsidR="00DE646F" w:rsidRPr="0054052C" w:rsidRDefault="00DE646F" w:rsidP="00DE646F">
            <w:pPr>
              <w:pStyle w:val="af1"/>
              <w:jc w:val="center"/>
              <w:rPr>
                <w:rFonts w:ascii="Times New Roman" w:hAnsi="Times New Roman"/>
                <w:sz w:val="28"/>
                <w:szCs w:val="28"/>
              </w:rPr>
            </w:pPr>
          </w:p>
        </w:tc>
      </w:tr>
      <w:tr w:rsidR="00DE646F" w:rsidRPr="0054052C" w:rsidTr="00DE646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Наименование</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0"/>
              <w:jc w:val="center"/>
              <w:rPr>
                <w:rFonts w:ascii="Times New Roman" w:hAnsi="Times New Roman"/>
                <w:sz w:val="28"/>
                <w:szCs w:val="28"/>
              </w:rPr>
            </w:pPr>
            <w:r w:rsidRPr="0054052C">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3</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1"/>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1 09 07043 05 0000 110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Лицензионный сбор за право торговли спиртными напитками,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1 09 07053 05 0000 110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 xml:space="preserve">Платежи, взимаемые органами местного </w:t>
            </w:r>
            <w:r w:rsidRPr="00352865">
              <w:rPr>
                <w:rFonts w:ascii="Times New Roman" w:hAnsi="Times New Roman"/>
                <w:sz w:val="28"/>
                <w:szCs w:val="28"/>
              </w:rPr>
              <w:lastRenderedPageBreak/>
              <w:t>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80294F" w:rsidRDefault="00DE646F" w:rsidP="00DE646F">
            <w:pPr>
              <w:pStyle w:val="a7"/>
              <w:jc w:val="center"/>
              <w:rPr>
                <w:rFonts w:ascii="Times New Roman" w:hAnsi="Times New Roman"/>
                <w:sz w:val="28"/>
                <w:szCs w:val="28"/>
              </w:rPr>
            </w:pPr>
            <w:r w:rsidRPr="0080294F">
              <w:rPr>
                <w:rFonts w:ascii="Times New Roman" w:hAnsi="Times New Roman"/>
                <w:sz w:val="28"/>
                <w:szCs w:val="28"/>
              </w:rPr>
              <w:lastRenderedPageBreak/>
              <w:t>1 16 100</w:t>
            </w:r>
            <w:r>
              <w:rPr>
                <w:rFonts w:ascii="Times New Roman" w:hAnsi="Times New Roman"/>
                <w:sz w:val="28"/>
                <w:szCs w:val="28"/>
              </w:rPr>
              <w:t>6</w:t>
            </w:r>
            <w:r w:rsidRPr="0080294F">
              <w:rPr>
                <w:rFonts w:ascii="Times New Roman" w:hAnsi="Times New Roman"/>
                <w:sz w:val="28"/>
                <w:szCs w:val="28"/>
              </w:rPr>
              <w:t>1 05 0000 140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A46BF1"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06</w:t>
            </w:r>
            <w:r>
              <w:rPr>
                <w:rFonts w:ascii="Times New Roman" w:hAnsi="Times New Roman"/>
                <w:sz w:val="28"/>
                <w:szCs w:val="28"/>
              </w:rPr>
              <w:t>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81</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при расторжении муниципального контракта, </w:t>
            </w:r>
            <w:r w:rsidRPr="00A92535">
              <w:rPr>
                <w:rFonts w:ascii="Times New Roman" w:hAnsi="Times New Roman"/>
                <w:sz w:val="28"/>
                <w:szCs w:val="28"/>
                <w:lang w:val="ru-RU"/>
              </w:rPr>
              <w:lastRenderedPageBreak/>
              <w:t>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lastRenderedPageBreak/>
              <w:t>1 16 1</w:t>
            </w:r>
            <w:r>
              <w:rPr>
                <w:rFonts w:ascii="Times New Roman" w:hAnsi="Times New Roman"/>
                <w:sz w:val="28"/>
                <w:szCs w:val="28"/>
              </w:rPr>
              <w:t>0100</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20</w:t>
            </w:r>
            <w:r w:rsidRPr="0054052C">
              <w:rPr>
                <w:rFonts w:ascii="Times New Roman" w:hAnsi="Times New Roman"/>
                <w:sz w:val="28"/>
                <w:szCs w:val="28"/>
              </w:rPr>
              <w:t xml:space="preserve">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1 17 </w:t>
            </w:r>
            <w:r>
              <w:rPr>
                <w:rFonts w:ascii="Times New Roman" w:hAnsi="Times New Roman"/>
                <w:sz w:val="28"/>
                <w:szCs w:val="28"/>
              </w:rPr>
              <w:t>14</w:t>
            </w:r>
            <w:r w:rsidRPr="0054052C">
              <w:rPr>
                <w:rFonts w:ascii="Times New Roman" w:hAnsi="Times New Roman"/>
                <w:sz w:val="28"/>
                <w:szCs w:val="28"/>
              </w:rPr>
              <w:t>0</w:t>
            </w:r>
            <w:r>
              <w:rPr>
                <w:rFonts w:ascii="Times New Roman" w:hAnsi="Times New Roman"/>
                <w:sz w:val="28"/>
                <w:szCs w:val="28"/>
              </w:rPr>
              <w:t>3</w:t>
            </w:r>
            <w:r w:rsidRPr="0054052C">
              <w:rPr>
                <w:rFonts w:ascii="Times New Roman" w:hAnsi="Times New Roman"/>
                <w:sz w:val="28"/>
                <w:szCs w:val="28"/>
              </w:rPr>
              <w:t>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AD4682"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735B63" w:rsidRDefault="00DE646F" w:rsidP="00DE646F">
            <w:pPr>
              <w:pStyle w:val="a7"/>
              <w:jc w:val="center"/>
              <w:rPr>
                <w:rFonts w:ascii="Times New Roman" w:hAnsi="Times New Roman"/>
                <w:sz w:val="28"/>
                <w:szCs w:val="28"/>
              </w:rPr>
            </w:pPr>
            <w:r w:rsidRPr="00735B63">
              <w:rPr>
                <w:rFonts w:ascii="Times New Roman" w:hAnsi="Times New Roman"/>
                <w:sz w:val="28"/>
                <w:szCs w:val="28"/>
              </w:rPr>
              <w:t>1 17 16000 0</w:t>
            </w:r>
            <w:r>
              <w:rPr>
                <w:rFonts w:ascii="Times New Roman" w:hAnsi="Times New Roman"/>
                <w:sz w:val="28"/>
                <w:szCs w:val="28"/>
                <w:lang w:val="ru-RU"/>
              </w:rPr>
              <w:t>5</w:t>
            </w:r>
            <w:r w:rsidRPr="00735B63">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DE646F" w:rsidRPr="00735B63" w:rsidRDefault="00DE646F" w:rsidP="00DE646F">
            <w:pPr>
              <w:pStyle w:val="a7"/>
              <w:rPr>
                <w:rFonts w:ascii="Times New Roman" w:hAnsi="Times New Roman"/>
                <w:sz w:val="28"/>
                <w:szCs w:val="28"/>
                <w:lang w:val="ru-RU"/>
              </w:rPr>
            </w:pPr>
            <w:r w:rsidRPr="00735B63">
              <w:rPr>
                <w:rFonts w:ascii="Times New Roman" w:hAnsi="Times New Roman"/>
                <w:sz w:val="28"/>
                <w:szCs w:val="28"/>
                <w:lang w:val="ru-RU"/>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А.И. </w:t>
      </w:r>
      <w:proofErr w:type="spellStart"/>
      <w:r>
        <w:rPr>
          <w:rFonts w:ascii="Times New Roman" w:hAnsi="Times New Roman"/>
          <w:sz w:val="28"/>
          <w:szCs w:val="28"/>
        </w:rPr>
        <w:t>Битюков</w:t>
      </w:r>
      <w:proofErr w:type="spellEnd"/>
    </w:p>
    <w:p w:rsidR="00DE646F" w:rsidRPr="0054052C" w:rsidRDefault="00DE646F" w:rsidP="00DE646F">
      <w:pPr>
        <w:spacing w:after="0" w:line="240" w:lineRule="auto"/>
        <w:rPr>
          <w:rFonts w:ascii="Times New Roman" w:hAnsi="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7"/>
        <w:gridCol w:w="3958"/>
      </w:tblGrid>
      <w:tr w:rsidR="00C14BFF" w:rsidTr="00C14BFF">
        <w:tc>
          <w:tcPr>
            <w:tcW w:w="6097" w:type="dxa"/>
          </w:tcPr>
          <w:p w:rsidR="00C14BFF" w:rsidRDefault="00C14BFF" w:rsidP="00C14BFF">
            <w:pPr>
              <w:pStyle w:val="af1"/>
              <w:rPr>
                <w:rFonts w:ascii="Times New Roman" w:hAnsi="Times New Roman"/>
                <w:sz w:val="28"/>
                <w:szCs w:val="28"/>
              </w:rPr>
            </w:pPr>
          </w:p>
        </w:tc>
        <w:tc>
          <w:tcPr>
            <w:tcW w:w="3958" w:type="dxa"/>
          </w:tcPr>
          <w:p w:rsidR="00C14BFF" w:rsidRDefault="00C14BFF" w:rsidP="00C14BFF">
            <w:pPr>
              <w:pStyle w:val="af1"/>
              <w:rPr>
                <w:rFonts w:ascii="Times New Roman" w:hAnsi="Times New Roman"/>
                <w:sz w:val="28"/>
                <w:szCs w:val="28"/>
              </w:rPr>
            </w:pPr>
            <w:r>
              <w:rPr>
                <w:rFonts w:ascii="Times New Roman" w:hAnsi="Times New Roman"/>
                <w:sz w:val="28"/>
                <w:szCs w:val="28"/>
              </w:rPr>
              <w:t>Приложение 20</w:t>
            </w:r>
          </w:p>
        </w:tc>
      </w:tr>
      <w:tr w:rsidR="00C14BFF" w:rsidTr="00C14BFF">
        <w:tc>
          <w:tcPr>
            <w:tcW w:w="6097" w:type="dxa"/>
          </w:tcPr>
          <w:p w:rsidR="00C14BFF" w:rsidRDefault="00C14BFF" w:rsidP="00C14BFF">
            <w:pPr>
              <w:pStyle w:val="af1"/>
              <w:rPr>
                <w:rFonts w:ascii="Times New Roman" w:hAnsi="Times New Roman"/>
                <w:sz w:val="28"/>
                <w:szCs w:val="28"/>
              </w:rPr>
            </w:pPr>
          </w:p>
        </w:tc>
        <w:tc>
          <w:tcPr>
            <w:tcW w:w="3958" w:type="dxa"/>
          </w:tcPr>
          <w:p w:rsidR="00C14BFF" w:rsidRDefault="00C14BFF" w:rsidP="00C14BFF">
            <w:pPr>
              <w:pStyle w:val="af1"/>
              <w:rPr>
                <w:rFonts w:ascii="Times New Roman" w:hAnsi="Times New Roman"/>
                <w:sz w:val="28"/>
                <w:szCs w:val="28"/>
              </w:rPr>
            </w:pPr>
            <w:r>
              <w:rPr>
                <w:rFonts w:ascii="Times New Roman" w:hAnsi="Times New Roman"/>
                <w:sz w:val="28"/>
                <w:szCs w:val="28"/>
              </w:rPr>
              <w:t>к решению Совета</w:t>
            </w:r>
          </w:p>
        </w:tc>
      </w:tr>
      <w:tr w:rsidR="00C14BFF" w:rsidTr="00C14BFF">
        <w:tc>
          <w:tcPr>
            <w:tcW w:w="6097" w:type="dxa"/>
          </w:tcPr>
          <w:p w:rsidR="00C14BFF" w:rsidRDefault="00C14BFF" w:rsidP="00C14BFF">
            <w:pPr>
              <w:pStyle w:val="af1"/>
              <w:rPr>
                <w:rFonts w:ascii="Times New Roman" w:hAnsi="Times New Roman"/>
                <w:sz w:val="28"/>
                <w:szCs w:val="28"/>
              </w:rPr>
            </w:pPr>
          </w:p>
        </w:tc>
        <w:tc>
          <w:tcPr>
            <w:tcW w:w="3958" w:type="dxa"/>
          </w:tcPr>
          <w:p w:rsidR="00C14BFF" w:rsidRDefault="00C14BFF" w:rsidP="00C14BFF">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C14BFF">
        <w:tc>
          <w:tcPr>
            <w:tcW w:w="6097" w:type="dxa"/>
          </w:tcPr>
          <w:p w:rsidR="00C14BFF" w:rsidRDefault="00C14BFF" w:rsidP="00C14BFF">
            <w:pPr>
              <w:pStyle w:val="af1"/>
              <w:rPr>
                <w:rFonts w:ascii="Times New Roman" w:hAnsi="Times New Roman"/>
                <w:sz w:val="28"/>
                <w:szCs w:val="28"/>
              </w:rPr>
            </w:pPr>
          </w:p>
        </w:tc>
        <w:tc>
          <w:tcPr>
            <w:tcW w:w="3958" w:type="dxa"/>
          </w:tcPr>
          <w:p w:rsidR="00C14BFF" w:rsidRDefault="00C14BFF" w:rsidP="00C14BFF">
            <w:pPr>
              <w:pStyle w:val="af1"/>
              <w:rPr>
                <w:rFonts w:ascii="Times New Roman" w:hAnsi="Times New Roman"/>
                <w:sz w:val="28"/>
                <w:szCs w:val="28"/>
              </w:rPr>
            </w:pPr>
            <w:r>
              <w:rPr>
                <w:rFonts w:ascii="Times New Roman" w:hAnsi="Times New Roman"/>
                <w:sz w:val="28"/>
                <w:szCs w:val="28"/>
              </w:rPr>
              <w:t>Каневской район</w:t>
            </w:r>
          </w:p>
        </w:tc>
      </w:tr>
      <w:tr w:rsidR="00C14BFF" w:rsidTr="00C14BFF">
        <w:tc>
          <w:tcPr>
            <w:tcW w:w="6097" w:type="dxa"/>
          </w:tcPr>
          <w:p w:rsidR="00C14BFF" w:rsidRDefault="00C14BFF" w:rsidP="00C14BFF">
            <w:pPr>
              <w:pStyle w:val="af1"/>
              <w:rPr>
                <w:rFonts w:ascii="Times New Roman" w:hAnsi="Times New Roman"/>
                <w:sz w:val="28"/>
                <w:szCs w:val="28"/>
              </w:rPr>
            </w:pPr>
          </w:p>
        </w:tc>
        <w:tc>
          <w:tcPr>
            <w:tcW w:w="3958" w:type="dxa"/>
          </w:tcPr>
          <w:p w:rsidR="00C14BFF" w:rsidRDefault="00C14BFF" w:rsidP="00C14BFF">
            <w:pPr>
              <w:pStyle w:val="af1"/>
              <w:rPr>
                <w:rFonts w:ascii="Times New Roman" w:hAnsi="Times New Roman"/>
                <w:sz w:val="28"/>
                <w:szCs w:val="28"/>
              </w:rPr>
            </w:pPr>
            <w:r>
              <w:rPr>
                <w:rFonts w:ascii="Times New Roman" w:hAnsi="Times New Roman"/>
                <w:sz w:val="28"/>
                <w:szCs w:val="28"/>
              </w:rPr>
              <w:t>от ______________ № _______</w:t>
            </w:r>
          </w:p>
        </w:tc>
      </w:tr>
    </w:tbl>
    <w:p w:rsidR="00DE646F" w:rsidRDefault="00DE646F" w:rsidP="00C14BFF">
      <w:pPr>
        <w:spacing w:after="0" w:line="240" w:lineRule="auto"/>
        <w:rPr>
          <w:rFonts w:ascii="Times New Roman" w:hAnsi="Times New Roman"/>
          <w:sz w:val="28"/>
          <w:szCs w:val="28"/>
        </w:rPr>
      </w:pPr>
    </w:p>
    <w:p w:rsidR="00235456" w:rsidRDefault="00235456" w:rsidP="00DE646F">
      <w:pPr>
        <w:spacing w:after="0" w:line="240" w:lineRule="auto"/>
        <w:jc w:val="center"/>
        <w:rPr>
          <w:rFonts w:ascii="Times New Roman" w:hAnsi="Times New Roman"/>
          <w:sz w:val="28"/>
          <w:szCs w:val="28"/>
        </w:rPr>
      </w:pP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по видам доходов </w:t>
      </w: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бюджетов сельских поселений </w:t>
      </w:r>
      <w:proofErr w:type="spellStart"/>
      <w:r w:rsidRPr="0054052C">
        <w:rPr>
          <w:rFonts w:ascii="Times New Roman" w:hAnsi="Times New Roman"/>
          <w:sz w:val="28"/>
          <w:szCs w:val="28"/>
        </w:rPr>
        <w:t>Каневского</w:t>
      </w:r>
      <w:proofErr w:type="spellEnd"/>
      <w:r w:rsidRPr="0054052C">
        <w:rPr>
          <w:rFonts w:ascii="Times New Roman" w:hAnsi="Times New Roman"/>
          <w:sz w:val="28"/>
          <w:szCs w:val="28"/>
        </w:rPr>
        <w:t xml:space="preserve"> района 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p w:rsidR="00DE646F" w:rsidRPr="0054052C" w:rsidRDefault="00DE646F" w:rsidP="00DE646F">
      <w:pPr>
        <w:spacing w:after="0" w:line="240" w:lineRule="auto"/>
        <w:rPr>
          <w:rFonts w:ascii="Times New Roman" w:hAnsi="Times New Roman"/>
          <w:sz w:val="28"/>
          <w:szCs w:val="28"/>
        </w:rPr>
      </w:pPr>
    </w:p>
    <w:tbl>
      <w:tblPr>
        <w:tblW w:w="12444" w:type="dxa"/>
        <w:tblInd w:w="-612" w:type="dxa"/>
        <w:tblLayout w:type="fixed"/>
        <w:tblLook w:val="0000"/>
      </w:tblPr>
      <w:tblGrid>
        <w:gridCol w:w="3780"/>
        <w:gridCol w:w="4708"/>
        <w:gridCol w:w="1978"/>
        <w:gridCol w:w="1978"/>
      </w:tblGrid>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4708" w:type="dxa"/>
            <w:tcBorders>
              <w:top w:val="single" w:sz="4" w:space="0" w:color="000000"/>
              <w:left w:val="single" w:sz="4" w:space="0" w:color="auto"/>
              <w:bottom w:val="single" w:sz="4" w:space="0" w:color="000000"/>
              <w:right w:val="single" w:sz="4" w:space="0" w:color="000000"/>
            </w:tcBorders>
            <w:shd w:val="clear" w:color="auto" w:fill="auto"/>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Наименование</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978" w:type="dxa"/>
            <w:tcBorders>
              <w:top w:val="single" w:sz="4" w:space="0" w:color="000000"/>
              <w:left w:val="nil"/>
              <w:bottom w:val="single" w:sz="4" w:space="0" w:color="000000"/>
              <w:right w:val="single" w:sz="4" w:space="0" w:color="000000"/>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1</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2</w:t>
            </w:r>
          </w:p>
        </w:tc>
        <w:tc>
          <w:tcPr>
            <w:tcW w:w="1978" w:type="dxa"/>
            <w:tcBorders>
              <w:top w:val="nil"/>
              <w:left w:val="nil"/>
              <w:bottom w:val="single" w:sz="4" w:space="0" w:color="000000"/>
              <w:right w:val="single" w:sz="4" w:space="0" w:color="000000"/>
            </w:tcBorders>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3</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 xml:space="preserve"> </w:t>
            </w:r>
            <w:r w:rsidRPr="0054052C">
              <w:rPr>
                <w:rFonts w:ascii="Times New Roman" w:hAnsi="Times New Roman"/>
                <w:sz w:val="28"/>
                <w:szCs w:val="28"/>
              </w:rPr>
              <w:t>1 09 04053 10 0000 110</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Земельный налог (по обязательствам, возникшим до 1 января 2006 года), мобилизуемый на территориях сельских поселений </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1 11 02033 10 0000 120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1 13 01995 10 0000 130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1 13 02065 10 0000 130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1 13 02995 10 0000 130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компенсации затрат бюджетов сельских поселений</w:t>
            </w:r>
          </w:p>
        </w:tc>
        <w:tc>
          <w:tcPr>
            <w:tcW w:w="1978" w:type="dxa"/>
            <w:tcBorders>
              <w:top w:val="single" w:sz="4" w:space="0" w:color="auto"/>
              <w:left w:val="nil"/>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1 15 02050 10 0000 140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tcBorders>
              <w:top w:val="single" w:sz="4" w:space="0" w:color="auto"/>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DE646F" w:rsidRPr="00FF49C7" w:rsidRDefault="00DE646F" w:rsidP="00DE646F">
            <w:pPr>
              <w:pStyle w:val="a7"/>
              <w:jc w:val="center"/>
              <w:rPr>
                <w:rFonts w:ascii="Times New Roman" w:hAnsi="Times New Roman"/>
                <w:sz w:val="28"/>
                <w:szCs w:val="28"/>
              </w:rPr>
            </w:pPr>
            <w:r w:rsidRPr="00FF49C7">
              <w:rPr>
                <w:rFonts w:ascii="Times New Roman" w:hAnsi="Times New Roman"/>
                <w:sz w:val="28"/>
                <w:szCs w:val="28"/>
              </w:rPr>
              <w:t xml:space="preserve"> 1 16 10061 10 0000 140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w:t>
            </w:r>
            <w:r w:rsidRPr="00A92535">
              <w:rPr>
                <w:rFonts w:ascii="Times New Roman" w:hAnsi="Times New Roman"/>
                <w:sz w:val="28"/>
                <w:szCs w:val="28"/>
                <w:lang w:val="ru-RU"/>
              </w:rPr>
              <w:lastRenderedPageBreak/>
              <w:t>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lastRenderedPageBreak/>
              <w:t>100</w:t>
            </w:r>
          </w:p>
        </w:tc>
        <w:tc>
          <w:tcPr>
            <w:tcW w:w="1978" w:type="dxa"/>
            <w:vAlign w:val="center"/>
          </w:tcPr>
          <w:p w:rsidR="00DE646F" w:rsidRPr="0054052C" w:rsidRDefault="00DE646F" w:rsidP="00DE646F">
            <w:pPr>
              <w:spacing w:after="0" w:line="240" w:lineRule="auto"/>
              <w:jc w:val="center"/>
              <w:rPr>
                <w:rFonts w:ascii="Times New Roman" w:hAnsi="Times New Roman"/>
                <w:sz w:val="28"/>
                <w:szCs w:val="28"/>
              </w:rPr>
            </w:pP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1 16 1006</w:t>
            </w:r>
            <w:r>
              <w:rPr>
                <w:rFonts w:ascii="Times New Roman" w:hAnsi="Times New Roman"/>
                <w:sz w:val="28"/>
                <w:szCs w:val="28"/>
              </w:rPr>
              <w:t>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0502E5"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0502E5">
              <w:rPr>
                <w:rFonts w:ascii="Times New Roman" w:hAnsi="Times New Roman"/>
                <w:sz w:val="28"/>
                <w:szCs w:val="28"/>
                <w:lang w:val="ru-RU"/>
              </w:rPr>
              <w:t xml:space="preserve"> </w:t>
            </w:r>
            <w:r w:rsidRPr="00D55552">
              <w:rPr>
                <w:rFonts w:ascii="Times New Roman" w:hAnsi="Times New Roman"/>
                <w:sz w:val="28"/>
                <w:szCs w:val="28"/>
              </w:rPr>
              <w:t>1 16 100</w:t>
            </w:r>
            <w:r>
              <w:rPr>
                <w:rFonts w:ascii="Times New Roman" w:hAnsi="Times New Roman"/>
                <w:sz w:val="28"/>
                <w:szCs w:val="28"/>
              </w:rPr>
              <w:t>8</w:t>
            </w:r>
            <w:r w:rsidRPr="00D55552">
              <w:rPr>
                <w:rFonts w:ascii="Times New Roman" w:hAnsi="Times New Roman"/>
                <w:sz w:val="28"/>
                <w:szCs w:val="28"/>
              </w:rPr>
              <w:t>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1 16 100</w:t>
            </w:r>
            <w:r>
              <w:rPr>
                <w:rFonts w:ascii="Times New Roman" w:hAnsi="Times New Roman"/>
                <w:sz w:val="28"/>
                <w:szCs w:val="28"/>
              </w:rPr>
              <w:t>82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при расторжении муниципального контракта, финансируемого за счет средств муниципального дорожного </w:t>
            </w:r>
            <w:r w:rsidRPr="00A92535">
              <w:rPr>
                <w:rFonts w:ascii="Times New Roman" w:hAnsi="Times New Roman"/>
                <w:sz w:val="28"/>
                <w:szCs w:val="28"/>
                <w:lang w:val="ru-RU"/>
              </w:rPr>
              <w:lastRenderedPageBreak/>
              <w:t>фонда сельского поселения, в связи с односторонним отказом исполнителя (подрядчика) от его исполнения</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1 16 101</w:t>
            </w:r>
            <w:r>
              <w:rPr>
                <w:rFonts w:ascii="Times New Roman" w:hAnsi="Times New Roman"/>
                <w:sz w:val="28"/>
                <w:szCs w:val="28"/>
              </w:rPr>
              <w:t>00</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1 17 01050 10 0000 180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w:t>
            </w:r>
            <w:r w:rsidRPr="0054052C">
              <w:rPr>
                <w:rFonts w:ascii="Times New Roman" w:hAnsi="Times New Roman"/>
                <w:sz w:val="28"/>
                <w:szCs w:val="28"/>
              </w:rPr>
              <w:t>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1 17 05050 10 0000 180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1 17 14030 10 0000 180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w:t>
            </w:r>
            <w:r>
              <w:rPr>
                <w:rFonts w:ascii="Times New Roman" w:hAnsi="Times New Roman"/>
                <w:sz w:val="28"/>
                <w:szCs w:val="28"/>
                <w:lang w:val="ru-RU"/>
              </w:rPr>
              <w:t>сельских поселений</w:t>
            </w:r>
          </w:p>
        </w:tc>
        <w:tc>
          <w:tcPr>
            <w:tcW w:w="1978" w:type="dxa"/>
            <w:tcBorders>
              <w:top w:val="single" w:sz="4" w:space="0" w:color="auto"/>
              <w:left w:val="nil"/>
              <w:bottom w:val="single" w:sz="4" w:space="0" w:color="auto"/>
              <w:right w:val="single" w:sz="4" w:space="0" w:color="000000"/>
            </w:tcBorders>
            <w:vAlign w:val="center"/>
          </w:tcPr>
          <w:p w:rsidR="00DE646F" w:rsidRPr="00B1743A"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4F7C0B" w:rsidRDefault="00DE646F" w:rsidP="00DE646F">
            <w:pPr>
              <w:pStyle w:val="a7"/>
              <w:jc w:val="center"/>
              <w:rPr>
                <w:rFonts w:ascii="Times New Roman" w:hAnsi="Times New Roman"/>
                <w:sz w:val="28"/>
                <w:szCs w:val="28"/>
              </w:rPr>
            </w:pPr>
            <w:r w:rsidRPr="004F7C0B">
              <w:rPr>
                <w:rFonts w:ascii="Times New Roman" w:hAnsi="Times New Roman"/>
                <w:sz w:val="28"/>
                <w:szCs w:val="28"/>
              </w:rPr>
              <w:t>1 17 16000 10 0000 180</w:t>
            </w:r>
          </w:p>
        </w:tc>
        <w:tc>
          <w:tcPr>
            <w:tcW w:w="4708" w:type="dxa"/>
            <w:tcBorders>
              <w:top w:val="single" w:sz="4" w:space="0" w:color="auto"/>
              <w:left w:val="single" w:sz="4" w:space="0" w:color="auto"/>
              <w:bottom w:val="single" w:sz="4" w:space="0" w:color="000000"/>
              <w:right w:val="single" w:sz="4" w:space="0" w:color="000000"/>
            </w:tcBorders>
            <w:shd w:val="clear" w:color="auto" w:fill="auto"/>
          </w:tcPr>
          <w:p w:rsidR="00DE646F" w:rsidRPr="004F7C0B" w:rsidRDefault="00DE646F" w:rsidP="00DE646F">
            <w:pPr>
              <w:pStyle w:val="a7"/>
              <w:rPr>
                <w:rFonts w:ascii="Times New Roman" w:hAnsi="Times New Roman"/>
                <w:sz w:val="28"/>
                <w:szCs w:val="28"/>
                <w:lang w:val="ru-RU"/>
              </w:rPr>
            </w:pPr>
            <w:r w:rsidRPr="004F7C0B">
              <w:rPr>
                <w:rFonts w:ascii="Times New Roman" w:hAnsi="Times New Roman"/>
                <w:sz w:val="28"/>
                <w:szCs w:val="28"/>
                <w:lang w:val="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tcBorders>
              <w:top w:val="single" w:sz="4" w:space="0" w:color="auto"/>
              <w:left w:val="nil"/>
              <w:bottom w:val="single" w:sz="4" w:space="0" w:color="000000"/>
              <w:right w:val="single" w:sz="4" w:space="0" w:color="000000"/>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Pr="0054052C"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Pr="00797487" w:rsidRDefault="00DE646F" w:rsidP="00797487">
      <w:pPr>
        <w:spacing w:after="0" w:line="240" w:lineRule="auto"/>
        <w:rPr>
          <w:rFonts w:ascii="Times New Roman" w:hAnsi="Times New Roman" w:cs="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А.И. </w:t>
      </w:r>
      <w:proofErr w:type="spellStart"/>
      <w:r>
        <w:rPr>
          <w:rFonts w:ascii="Times New Roman" w:hAnsi="Times New Roman"/>
          <w:sz w:val="28"/>
          <w:szCs w:val="28"/>
        </w:rPr>
        <w:t>Битюков</w:t>
      </w:r>
      <w:proofErr w:type="spellEnd"/>
    </w:p>
    <w:sectPr w:rsidR="00857FD6" w:rsidRPr="00797487" w:rsidSect="00A878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14D" w:rsidRDefault="0069214D" w:rsidP="002325D0">
      <w:pPr>
        <w:spacing w:after="0" w:line="240" w:lineRule="auto"/>
      </w:pPr>
      <w:r>
        <w:separator/>
      </w:r>
    </w:p>
  </w:endnote>
  <w:endnote w:type="continuationSeparator" w:id="1">
    <w:p w:rsidR="0069214D" w:rsidRDefault="0069214D"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14D" w:rsidRDefault="0069214D" w:rsidP="002325D0">
      <w:pPr>
        <w:spacing w:after="0" w:line="240" w:lineRule="auto"/>
      </w:pPr>
      <w:r>
        <w:separator/>
      </w:r>
    </w:p>
  </w:footnote>
  <w:footnote w:type="continuationSeparator" w:id="1">
    <w:p w:rsidR="0069214D" w:rsidRDefault="0069214D"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2894581"/>
    </w:sdtPr>
    <w:sdtContent>
      <w:p w:rsidR="0069214D" w:rsidRPr="00220095" w:rsidRDefault="00AA3164">
        <w:pPr>
          <w:pStyle w:val="a8"/>
          <w:jc w:val="center"/>
          <w:rPr>
            <w:rFonts w:ascii="Times New Roman" w:hAnsi="Times New Roman" w:cs="Times New Roman"/>
            <w:sz w:val="28"/>
            <w:szCs w:val="28"/>
          </w:rPr>
        </w:pPr>
        <w:r w:rsidRPr="00220095">
          <w:rPr>
            <w:rFonts w:ascii="Times New Roman" w:hAnsi="Times New Roman" w:cs="Times New Roman"/>
            <w:sz w:val="28"/>
            <w:szCs w:val="28"/>
          </w:rPr>
          <w:fldChar w:fldCharType="begin"/>
        </w:r>
        <w:r w:rsidR="0069214D" w:rsidRPr="00220095">
          <w:rPr>
            <w:rFonts w:ascii="Times New Roman" w:hAnsi="Times New Roman" w:cs="Times New Roman"/>
            <w:sz w:val="28"/>
            <w:szCs w:val="28"/>
          </w:rPr>
          <w:instrText xml:space="preserve"> PAGE   \* MERGEFORMAT </w:instrText>
        </w:r>
        <w:r w:rsidRPr="00220095">
          <w:rPr>
            <w:rFonts w:ascii="Times New Roman" w:hAnsi="Times New Roman" w:cs="Times New Roman"/>
            <w:sz w:val="28"/>
            <w:szCs w:val="28"/>
          </w:rPr>
          <w:fldChar w:fldCharType="separate"/>
        </w:r>
        <w:r w:rsidR="002D7E3E" w:rsidRPr="002D7E3E">
          <w:rPr>
            <w:noProof/>
            <w:sz w:val="28"/>
            <w:szCs w:val="28"/>
          </w:rPr>
          <w:t>12</w:t>
        </w:r>
        <w:r w:rsidRPr="00220095">
          <w:rPr>
            <w:rFonts w:ascii="Times New Roman" w:hAnsi="Times New Roman" w:cs="Times New Roman"/>
            <w:sz w:val="28"/>
            <w:szCs w:val="28"/>
          </w:rPr>
          <w:fldChar w:fldCharType="end"/>
        </w:r>
      </w:p>
    </w:sdtContent>
  </w:sdt>
  <w:p w:rsidR="0069214D" w:rsidRDefault="0069214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4582"/>
      <w:showingPlcHdr/>
    </w:sdtPr>
    <w:sdtContent>
      <w:p w:rsidR="0069214D" w:rsidRDefault="0069214D">
        <w:pPr>
          <w:pStyle w:val="a8"/>
          <w:jc w:val="center"/>
        </w:pPr>
        <w:r>
          <w:t xml:space="preserve">     </w:t>
        </w:r>
      </w:p>
    </w:sdtContent>
  </w:sdt>
  <w:p w:rsidR="0069214D" w:rsidRDefault="006921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0"/>
    <w:footnote w:id="1"/>
  </w:footnotePr>
  <w:endnotePr>
    <w:endnote w:id="0"/>
    <w:endnote w:id="1"/>
  </w:endnotePr>
  <w:compat>
    <w:useFELayout/>
  </w:compat>
  <w:rsids>
    <w:rsidRoot w:val="00C4283C"/>
    <w:rsid w:val="000022F3"/>
    <w:rsid w:val="0001221B"/>
    <w:rsid w:val="0005653D"/>
    <w:rsid w:val="00062657"/>
    <w:rsid w:val="00064BC7"/>
    <w:rsid w:val="000838D2"/>
    <w:rsid w:val="000870B2"/>
    <w:rsid w:val="000B6E2F"/>
    <w:rsid w:val="000B755A"/>
    <w:rsid w:val="000F3D22"/>
    <w:rsid w:val="000F4333"/>
    <w:rsid w:val="000F4B3A"/>
    <w:rsid w:val="00106EB9"/>
    <w:rsid w:val="00132001"/>
    <w:rsid w:val="001324BE"/>
    <w:rsid w:val="00133E76"/>
    <w:rsid w:val="001417C1"/>
    <w:rsid w:val="001570F0"/>
    <w:rsid w:val="0016522A"/>
    <w:rsid w:val="00171487"/>
    <w:rsid w:val="00187F6E"/>
    <w:rsid w:val="001A1DA6"/>
    <w:rsid w:val="001A4EEB"/>
    <w:rsid w:val="001C1E51"/>
    <w:rsid w:val="001F7E3E"/>
    <w:rsid w:val="00206727"/>
    <w:rsid w:val="00217BCF"/>
    <w:rsid w:val="00220095"/>
    <w:rsid w:val="00230808"/>
    <w:rsid w:val="002325D0"/>
    <w:rsid w:val="00235456"/>
    <w:rsid w:val="002358CC"/>
    <w:rsid w:val="002521E1"/>
    <w:rsid w:val="00257E3C"/>
    <w:rsid w:val="00274D32"/>
    <w:rsid w:val="0029725C"/>
    <w:rsid w:val="00297E32"/>
    <w:rsid w:val="002B07F7"/>
    <w:rsid w:val="002B4D77"/>
    <w:rsid w:val="002B65A6"/>
    <w:rsid w:val="002D7E3E"/>
    <w:rsid w:val="002F3569"/>
    <w:rsid w:val="00301752"/>
    <w:rsid w:val="003053E8"/>
    <w:rsid w:val="00310B57"/>
    <w:rsid w:val="00332884"/>
    <w:rsid w:val="00354A93"/>
    <w:rsid w:val="00363A54"/>
    <w:rsid w:val="003938C6"/>
    <w:rsid w:val="00397403"/>
    <w:rsid w:val="003A6860"/>
    <w:rsid w:val="003C373B"/>
    <w:rsid w:val="003D2020"/>
    <w:rsid w:val="003D2CAF"/>
    <w:rsid w:val="003F1474"/>
    <w:rsid w:val="003F35AD"/>
    <w:rsid w:val="003F71BF"/>
    <w:rsid w:val="003F772E"/>
    <w:rsid w:val="00420D63"/>
    <w:rsid w:val="00426AF4"/>
    <w:rsid w:val="00430688"/>
    <w:rsid w:val="0043658D"/>
    <w:rsid w:val="0047502F"/>
    <w:rsid w:val="004846E9"/>
    <w:rsid w:val="004D5561"/>
    <w:rsid w:val="004E1FA2"/>
    <w:rsid w:val="004F6678"/>
    <w:rsid w:val="005207C1"/>
    <w:rsid w:val="0052276D"/>
    <w:rsid w:val="00535CB1"/>
    <w:rsid w:val="00542B58"/>
    <w:rsid w:val="0056440E"/>
    <w:rsid w:val="00571C44"/>
    <w:rsid w:val="00571CC0"/>
    <w:rsid w:val="00572798"/>
    <w:rsid w:val="00574918"/>
    <w:rsid w:val="00583A70"/>
    <w:rsid w:val="00594B7E"/>
    <w:rsid w:val="00597C30"/>
    <w:rsid w:val="005A2721"/>
    <w:rsid w:val="005C2663"/>
    <w:rsid w:val="005E3150"/>
    <w:rsid w:val="005F1670"/>
    <w:rsid w:val="00617E8C"/>
    <w:rsid w:val="006569B1"/>
    <w:rsid w:val="00672092"/>
    <w:rsid w:val="006769D0"/>
    <w:rsid w:val="0069214D"/>
    <w:rsid w:val="00695A03"/>
    <w:rsid w:val="00696957"/>
    <w:rsid w:val="006C1900"/>
    <w:rsid w:val="006E072D"/>
    <w:rsid w:val="006E61A6"/>
    <w:rsid w:val="006F495F"/>
    <w:rsid w:val="00712CE6"/>
    <w:rsid w:val="00714466"/>
    <w:rsid w:val="00716B9E"/>
    <w:rsid w:val="00717F49"/>
    <w:rsid w:val="0073047D"/>
    <w:rsid w:val="007346F3"/>
    <w:rsid w:val="007364C2"/>
    <w:rsid w:val="00740245"/>
    <w:rsid w:val="00755742"/>
    <w:rsid w:val="00787DEF"/>
    <w:rsid w:val="00797487"/>
    <w:rsid w:val="007A21C7"/>
    <w:rsid w:val="007A2250"/>
    <w:rsid w:val="007B03AB"/>
    <w:rsid w:val="007B41F0"/>
    <w:rsid w:val="007C1EB3"/>
    <w:rsid w:val="007C7C29"/>
    <w:rsid w:val="007D4A91"/>
    <w:rsid w:val="007F0514"/>
    <w:rsid w:val="007F08F5"/>
    <w:rsid w:val="007F4AA4"/>
    <w:rsid w:val="007F5139"/>
    <w:rsid w:val="007F609E"/>
    <w:rsid w:val="00804A55"/>
    <w:rsid w:val="0081654E"/>
    <w:rsid w:val="00817977"/>
    <w:rsid w:val="008361C3"/>
    <w:rsid w:val="008377DD"/>
    <w:rsid w:val="00847005"/>
    <w:rsid w:val="00857FD6"/>
    <w:rsid w:val="00867C40"/>
    <w:rsid w:val="008959DB"/>
    <w:rsid w:val="008C1944"/>
    <w:rsid w:val="008C280C"/>
    <w:rsid w:val="008C4F8B"/>
    <w:rsid w:val="008E6BB4"/>
    <w:rsid w:val="008F6B51"/>
    <w:rsid w:val="00905066"/>
    <w:rsid w:val="00905717"/>
    <w:rsid w:val="00910BF2"/>
    <w:rsid w:val="00957C24"/>
    <w:rsid w:val="00963BF9"/>
    <w:rsid w:val="00966881"/>
    <w:rsid w:val="00981109"/>
    <w:rsid w:val="00985D1B"/>
    <w:rsid w:val="00987C0B"/>
    <w:rsid w:val="00994C05"/>
    <w:rsid w:val="009A101D"/>
    <w:rsid w:val="009B014C"/>
    <w:rsid w:val="009B68D5"/>
    <w:rsid w:val="009D4061"/>
    <w:rsid w:val="009E75FA"/>
    <w:rsid w:val="009F59A1"/>
    <w:rsid w:val="00A14F33"/>
    <w:rsid w:val="00A42CEA"/>
    <w:rsid w:val="00A878A8"/>
    <w:rsid w:val="00AA3164"/>
    <w:rsid w:val="00AB1C73"/>
    <w:rsid w:val="00AC6552"/>
    <w:rsid w:val="00AC6A83"/>
    <w:rsid w:val="00AE4722"/>
    <w:rsid w:val="00B11393"/>
    <w:rsid w:val="00B11698"/>
    <w:rsid w:val="00B32271"/>
    <w:rsid w:val="00B44220"/>
    <w:rsid w:val="00B45ECD"/>
    <w:rsid w:val="00B60D77"/>
    <w:rsid w:val="00B71362"/>
    <w:rsid w:val="00B717C4"/>
    <w:rsid w:val="00B7777D"/>
    <w:rsid w:val="00B926E7"/>
    <w:rsid w:val="00B957FF"/>
    <w:rsid w:val="00BC135E"/>
    <w:rsid w:val="00BC350D"/>
    <w:rsid w:val="00BD43E8"/>
    <w:rsid w:val="00BF4E4C"/>
    <w:rsid w:val="00C14BFF"/>
    <w:rsid w:val="00C4283C"/>
    <w:rsid w:val="00C43AD0"/>
    <w:rsid w:val="00C85BE8"/>
    <w:rsid w:val="00CC24EA"/>
    <w:rsid w:val="00CD060C"/>
    <w:rsid w:val="00CD436F"/>
    <w:rsid w:val="00CD4A4F"/>
    <w:rsid w:val="00CE0B86"/>
    <w:rsid w:val="00CF40C8"/>
    <w:rsid w:val="00CF45FF"/>
    <w:rsid w:val="00D11A34"/>
    <w:rsid w:val="00D12321"/>
    <w:rsid w:val="00D14A6D"/>
    <w:rsid w:val="00D20F9F"/>
    <w:rsid w:val="00D377AC"/>
    <w:rsid w:val="00D510EA"/>
    <w:rsid w:val="00D70E70"/>
    <w:rsid w:val="00D80F05"/>
    <w:rsid w:val="00DA3A1F"/>
    <w:rsid w:val="00DA5D06"/>
    <w:rsid w:val="00DC693C"/>
    <w:rsid w:val="00DD6897"/>
    <w:rsid w:val="00DE61EE"/>
    <w:rsid w:val="00DE646F"/>
    <w:rsid w:val="00DE72E7"/>
    <w:rsid w:val="00E572CB"/>
    <w:rsid w:val="00E61C0C"/>
    <w:rsid w:val="00E7750A"/>
    <w:rsid w:val="00E77C5A"/>
    <w:rsid w:val="00E97564"/>
    <w:rsid w:val="00EA6D7D"/>
    <w:rsid w:val="00EB66DB"/>
    <w:rsid w:val="00EB7CD7"/>
    <w:rsid w:val="00EC01E6"/>
    <w:rsid w:val="00EC68A7"/>
    <w:rsid w:val="00EF41F3"/>
    <w:rsid w:val="00F077E3"/>
    <w:rsid w:val="00F15825"/>
    <w:rsid w:val="00F203E8"/>
    <w:rsid w:val="00F34872"/>
    <w:rsid w:val="00F621B7"/>
    <w:rsid w:val="00F65458"/>
    <w:rsid w:val="00F71EA6"/>
    <w:rsid w:val="00F84376"/>
    <w:rsid w:val="00F85B58"/>
    <w:rsid w:val="00F94D95"/>
    <w:rsid w:val="00FA1B38"/>
    <w:rsid w:val="00FB613F"/>
    <w:rsid w:val="00FC05E1"/>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uiPriority w:val="99"/>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uiPriority w:val="99"/>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uiPriority w:val="59"/>
    <w:rsid w:val="007A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consultantplus://offline/ref=959A9ECFC9EB69AD12EFA42F1846B85F74F234856A9D90FD9ABBB92B063DA5B1BF180CC0E84F0621EECBE8lDp5F" TargetMode="External"/><Relationship Id="rId26" Type="http://schemas.openxmlformats.org/officeDocument/2006/relationships/hyperlink" Target="consultantplus://offline/ref=5FCFF1A2A01C426BFA14D8C22BD242516EA50E37A0B6A4644701EBC1109C98449C894F118A7FYCc6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9EAC1E4lDp8F" TargetMode="External"/><Relationship Id="rId34" Type="http://schemas.openxmlformats.org/officeDocument/2006/relationships/hyperlink" Target="consultantplus://offline/ref=959A9ECFC9EB69AD12EFA42F1846B85F74F234856A9D90FD9ABBB92B063DA5B1BF180CC0E84F0520EEC0E4lDp9F" TargetMode="Externa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consultantplus://offline/ref=959A9ECFC9EB69AD12EFA42F1846B85F74F234856A9D90FD9ABBB92B063DA5B1BF180CC0E84F0620EDCFE2lDp8F" TargetMode="External"/><Relationship Id="rId25" Type="http://schemas.openxmlformats.org/officeDocument/2006/relationships/hyperlink" Target="consultantplus://offline/ref=959A9ECFC9EB69AD12EFBA220E2AE75572FF6A896E989DAAC3E4E2765134AFE6F8575580AD46l0p1F" TargetMode="External"/><Relationship Id="rId33" Type="http://schemas.openxmlformats.org/officeDocument/2006/relationships/hyperlink" Target="consultantplus://offline/ref=959A9ECFC9EB69AD12EFA42F1846B85F74F234856A9D90FD9ABBB92B063DA5B1BF180CC0E84F0520EEC0E4lDp9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8CBE1lDp9F" TargetMode="External"/><Relationship Id="rId20" Type="http://schemas.openxmlformats.org/officeDocument/2006/relationships/hyperlink" Target="consultantplus://offline/ref=959A9ECFC9EB69AD12EFA42F1846B85F74F234856A9D90FD9ABBB92B063DA5B1BF180CC0E84F0629EBC9E2lDp4F" TargetMode="External"/><Relationship Id="rId29" Type="http://schemas.openxmlformats.org/officeDocument/2006/relationships/hyperlink" Target="consultantplus://offline/ref=5FCFF1A2A01C426BFA14D8C22BD242516EA50E37A0B6A4644701EBC1109C98449C894F138C7DYCc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38E78YCc6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1E0lDpF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5FCFF1A2A01C426BFA14D8C22BD242516EA50E37A0B6A4644701EBC1109C98449C894F138F72YCc7G" TargetMode="External"/><Relationship Id="rId36" Type="http://schemas.openxmlformats.org/officeDocument/2006/relationships/header" Target="header1.xm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consultantplus://offline/ref=959A9ECFC9EB69AD12EFA42F1846B85F74F234856A9D90FD9ABBB92B063DA5B1BF180CC0E84F0625EBCDE4lDpDF" TargetMode="External"/><Relationship Id="rId31" Type="http://schemas.openxmlformats.org/officeDocument/2006/relationships/hyperlink" Target="consultantplus://offline/ref=5FCFF1A2A01C426BFA14D8C22BD242516EA50E37A0B6A4644701EBC1109C98449C894F118F7CYCcEG"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959A9ECFC9EB69AD12EFA42F1846B85F74F234856A9D90FD9ABBB92B063DA5B1BF180CC0E84F0620EBCEE1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5FCFF1A2A01C426BFA14C6CF3DBE1D5B68A9533AA3B7AA331E52ED964FCC9E11DCC94946C83FC264B901FCFFY1c5G" TargetMode="External"/><Relationship Id="rId30" Type="http://schemas.openxmlformats.org/officeDocument/2006/relationships/hyperlink" Target="consultantplus://offline/ref=5FCFF1A2A01C426BFA14D8C22BD242516EA50E37A0B6A4644701EBC1109C98449C894F118E7AYCcBG" TargetMode="External"/><Relationship Id="rId35" Type="http://schemas.openxmlformats.org/officeDocument/2006/relationships/hyperlink" Target="consultantplus://offline/ref=959A9ECFC9EB69AD12EFA42F1846B85F74F234856A9D90FD9ABBB92B063DA5B1BF180CC0E84F0520EEC0E4lD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F254-5862-4C5E-9AA3-A08AC0D8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254</Pages>
  <Words>51928</Words>
  <Characters>295994</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Priemnaja</cp:lastModifiedBy>
  <cp:revision>12</cp:revision>
  <cp:lastPrinted>2022-12-19T07:40:00Z</cp:lastPrinted>
  <dcterms:created xsi:type="dcterms:W3CDTF">2022-11-17T07:38:00Z</dcterms:created>
  <dcterms:modified xsi:type="dcterms:W3CDTF">2022-12-19T12:01:00Z</dcterms:modified>
</cp:coreProperties>
</file>