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2F" w:rsidRDefault="00764A2F" w:rsidP="00925018">
      <w:pPr>
        <w:jc w:val="center"/>
        <w:rPr>
          <w:rFonts w:ascii="Times New Roman" w:eastAsia="Arial CYR" w:hAnsi="Times New Roman" w:cs="Arial CYR"/>
          <w:b/>
          <w:snapToGrid w:val="0"/>
          <w:color w:val="000000"/>
          <w:sz w:val="28"/>
          <w:szCs w:val="28"/>
        </w:rPr>
      </w:pPr>
    </w:p>
    <w:p w:rsidR="004C0834" w:rsidRPr="004C0834" w:rsidRDefault="004C0834" w:rsidP="004C0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C0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</w:t>
      </w:r>
      <w:r w:rsidR="00CD513C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49.45pt" filled="t">
            <v:fill color2="black"/>
            <v:imagedata r:id="rId6" o:title=""/>
          </v:shape>
        </w:pict>
      </w:r>
      <w:r w:rsidRPr="004C08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4C08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:rsidR="004C0834" w:rsidRPr="004C0834" w:rsidRDefault="004C0834" w:rsidP="004C0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4C0834" w:rsidRPr="004C0834" w:rsidRDefault="004C0834" w:rsidP="004C0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C0834" w:rsidRPr="004C0834" w:rsidRDefault="004C0834" w:rsidP="004C0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C08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4C0834" w:rsidRPr="004C0834" w:rsidRDefault="004C0834" w:rsidP="004C0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C08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4C0834" w:rsidRPr="004C0834" w:rsidRDefault="004C0834" w:rsidP="004C0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4C0834" w:rsidRPr="004C0834" w:rsidRDefault="004C0834" w:rsidP="004C0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4C0834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ПОСТАНОВЛЕНИЕ</w:t>
      </w:r>
    </w:p>
    <w:p w:rsidR="004C0834" w:rsidRPr="004C0834" w:rsidRDefault="004C0834" w:rsidP="004C0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0834" w:rsidRPr="004C0834" w:rsidRDefault="004C0834" w:rsidP="004C083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C08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от _______________                                                №______________</w:t>
      </w:r>
    </w:p>
    <w:p w:rsidR="004C0834" w:rsidRPr="004C0834" w:rsidRDefault="004C0834" w:rsidP="004C08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4C0834">
        <w:rPr>
          <w:rFonts w:ascii="Times New Roman" w:eastAsia="Times New Roman" w:hAnsi="Times New Roman" w:cs="Times New Roman"/>
          <w:sz w:val="26"/>
          <w:szCs w:val="26"/>
          <w:lang w:eastAsia="ar-SA"/>
        </w:rPr>
        <w:t>ст-ца</w:t>
      </w:r>
      <w:proofErr w:type="spellEnd"/>
      <w:r w:rsidRPr="004C083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Каневская</w:t>
      </w:r>
    </w:p>
    <w:p w:rsidR="00037CAA" w:rsidRPr="004C0834" w:rsidRDefault="00037CAA" w:rsidP="004C0834">
      <w:pPr>
        <w:rPr>
          <w:rFonts w:ascii="Times New Roman" w:eastAsia="Arial CYR" w:hAnsi="Times New Roman" w:cs="Arial CYR"/>
          <w:b/>
          <w:snapToGrid w:val="0"/>
          <w:color w:val="000000"/>
          <w:sz w:val="28"/>
          <w:szCs w:val="28"/>
        </w:rPr>
      </w:pPr>
    </w:p>
    <w:p w:rsidR="008C77CC" w:rsidRDefault="00086DE8" w:rsidP="008C77CC">
      <w:pPr>
        <w:tabs>
          <w:tab w:val="left" w:pos="10348"/>
        </w:tabs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napToGrid w:val="0"/>
          <w:color w:val="000000"/>
          <w:sz w:val="28"/>
          <w:szCs w:val="28"/>
        </w:rPr>
      </w:pPr>
      <w:r>
        <w:rPr>
          <w:rFonts w:ascii="Times New Roman" w:eastAsia="Arial CYR" w:hAnsi="Times New Roman" w:cs="Times New Roman"/>
          <w:b/>
          <w:snapToGrid w:val="0"/>
          <w:color w:val="000000"/>
          <w:sz w:val="28"/>
          <w:szCs w:val="28"/>
        </w:rPr>
        <w:t>О внесении изменений в постановление администрации муниципального образования Каневской район от 29 декабря 2017 года № 2380 «</w:t>
      </w:r>
      <w:r w:rsidR="006F1066" w:rsidRPr="004C0834">
        <w:rPr>
          <w:rFonts w:ascii="Times New Roman" w:eastAsia="Arial CYR" w:hAnsi="Times New Roman" w:cs="Times New Roman"/>
          <w:b/>
          <w:snapToGrid w:val="0"/>
          <w:color w:val="000000"/>
          <w:sz w:val="28"/>
          <w:szCs w:val="28"/>
        </w:rPr>
        <w:t xml:space="preserve">Об утверждении </w:t>
      </w:r>
      <w:r w:rsidR="006801A0" w:rsidRPr="004C0834">
        <w:rPr>
          <w:rFonts w:ascii="Times New Roman" w:eastAsia="Arial CYR" w:hAnsi="Times New Roman" w:cs="Times New Roman"/>
          <w:b/>
          <w:snapToGrid w:val="0"/>
          <w:color w:val="000000"/>
          <w:sz w:val="28"/>
          <w:szCs w:val="28"/>
        </w:rPr>
        <w:t>цен</w:t>
      </w:r>
      <w:r w:rsidR="006F1066" w:rsidRPr="004C0834">
        <w:rPr>
          <w:rFonts w:ascii="Times New Roman" w:eastAsia="Arial CYR" w:hAnsi="Times New Roman" w:cs="Times New Roman"/>
          <w:b/>
          <w:snapToGrid w:val="0"/>
          <w:color w:val="000000"/>
          <w:sz w:val="28"/>
          <w:szCs w:val="28"/>
        </w:rPr>
        <w:t xml:space="preserve"> на платные услуги, оказываемые </w:t>
      </w:r>
      <w:r w:rsidR="000E6964" w:rsidRPr="004C0834">
        <w:rPr>
          <w:rFonts w:ascii="Times New Roman" w:eastAsia="Arial CYR" w:hAnsi="Times New Roman" w:cs="Times New Roman"/>
          <w:b/>
          <w:snapToGrid w:val="0"/>
          <w:color w:val="000000"/>
          <w:sz w:val="28"/>
          <w:szCs w:val="28"/>
        </w:rPr>
        <w:t>муниципальными учреждениями, подведомственными отделу по физической культуре и спорту муниципального образования Каневской район</w:t>
      </w:r>
      <w:r>
        <w:rPr>
          <w:rFonts w:ascii="Times New Roman" w:eastAsia="Arial CYR" w:hAnsi="Times New Roman" w:cs="Times New Roman"/>
          <w:b/>
          <w:snapToGrid w:val="0"/>
          <w:color w:val="000000"/>
          <w:sz w:val="28"/>
          <w:szCs w:val="28"/>
        </w:rPr>
        <w:t>»</w:t>
      </w:r>
    </w:p>
    <w:p w:rsidR="00037CAA" w:rsidRPr="008C77CC" w:rsidRDefault="00037CAA" w:rsidP="008C77CC">
      <w:pPr>
        <w:tabs>
          <w:tab w:val="left" w:pos="10348"/>
        </w:tabs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napToGrid w:val="0"/>
          <w:color w:val="000000"/>
          <w:sz w:val="28"/>
          <w:szCs w:val="28"/>
        </w:rPr>
      </w:pPr>
    </w:p>
    <w:p w:rsidR="006F1066" w:rsidRPr="00925018" w:rsidRDefault="006F1066" w:rsidP="00925018">
      <w:pPr>
        <w:pStyle w:val="1"/>
        <w:ind w:firstLine="851"/>
        <w:jc w:val="both"/>
        <w:rPr>
          <w:rFonts w:eastAsia="Arial CYR" w:cs="Arial CYR"/>
          <w:szCs w:val="28"/>
        </w:rPr>
      </w:pPr>
      <w:r w:rsidRPr="00925018">
        <w:rPr>
          <w:rFonts w:eastAsia="Arial CYR" w:cs="Arial CYR"/>
          <w:szCs w:val="28"/>
        </w:rPr>
        <w:t xml:space="preserve">В соответствии с </w:t>
      </w:r>
      <w:r w:rsidR="006801A0" w:rsidRPr="00925018">
        <w:rPr>
          <w:rFonts w:eastAsia="Arial CYR" w:cs="Arial CYR"/>
          <w:szCs w:val="28"/>
        </w:rPr>
        <w:t>п</w:t>
      </w:r>
      <w:r w:rsidRPr="00925018">
        <w:rPr>
          <w:rFonts w:eastAsia="Arial CYR" w:cs="Arial CYR"/>
          <w:szCs w:val="28"/>
        </w:rPr>
        <w:t xml:space="preserve">остановлением администрации муниципального образования Каневской район от 31 июля 2017 года № 1355 «Об утверждении методики определения цены (тарифа) на услуги муниципальных учреждений, подведомственных отделу по физической культуре и спорту </w:t>
      </w:r>
      <w:r w:rsidR="00925018">
        <w:rPr>
          <w:rFonts w:eastAsia="Arial CYR" w:cs="Arial CYR"/>
          <w:szCs w:val="28"/>
        </w:rPr>
        <w:t xml:space="preserve">администрации </w:t>
      </w:r>
      <w:r w:rsidRPr="00925018">
        <w:rPr>
          <w:rFonts w:eastAsia="Arial CYR" w:cs="Arial CYR"/>
          <w:szCs w:val="28"/>
        </w:rPr>
        <w:t xml:space="preserve">муниципального образования Каневской район, оказываемые для граждан и юридических лиц за плату», в целях утверждения тарифов на платные </w:t>
      </w:r>
      <w:r w:rsidR="004C0834" w:rsidRPr="00925018">
        <w:rPr>
          <w:rFonts w:eastAsia="Arial CYR" w:cs="Arial CYR"/>
          <w:szCs w:val="28"/>
        </w:rPr>
        <w:t xml:space="preserve">услуги, </w:t>
      </w:r>
      <w:r w:rsidR="004C0834">
        <w:rPr>
          <w:rFonts w:eastAsia="Arial CYR" w:cs="Arial CYR"/>
          <w:szCs w:val="28"/>
        </w:rPr>
        <w:t xml:space="preserve"> </w:t>
      </w:r>
      <w:r w:rsidR="004C0834" w:rsidRPr="00925018">
        <w:rPr>
          <w:rFonts w:eastAsia="Arial CYR" w:cs="Arial CYR"/>
          <w:szCs w:val="28"/>
        </w:rPr>
        <w:t>п</w:t>
      </w:r>
      <w:r w:rsidR="000E6964" w:rsidRPr="00925018">
        <w:rPr>
          <w:rFonts w:eastAsia="Arial CYR" w:cs="Arial CYR"/>
          <w:szCs w:val="28"/>
        </w:rPr>
        <w:t xml:space="preserve"> о с т а н о в л я ю:</w:t>
      </w:r>
    </w:p>
    <w:p w:rsidR="006F1066" w:rsidRPr="00925018" w:rsidRDefault="004C0834" w:rsidP="004C0834">
      <w:pPr>
        <w:pStyle w:val="1"/>
        <w:tabs>
          <w:tab w:val="left" w:pos="709"/>
        </w:tabs>
        <w:jc w:val="both"/>
        <w:rPr>
          <w:rFonts w:eastAsia="Arial CYR" w:cs="Arial CYR"/>
          <w:szCs w:val="28"/>
        </w:rPr>
      </w:pPr>
      <w:r>
        <w:rPr>
          <w:rFonts w:eastAsia="Arial CYR" w:cs="Arial CYR"/>
          <w:szCs w:val="28"/>
        </w:rPr>
        <w:t xml:space="preserve">         </w:t>
      </w:r>
      <w:r w:rsidR="00086DE8" w:rsidRPr="00086DE8">
        <w:rPr>
          <w:rFonts w:eastAsia="Arial CYR" w:cs="Arial CYR"/>
          <w:szCs w:val="28"/>
        </w:rPr>
        <w:t>1. Внести в постановление администрации муниципального образования Каневской район от 29 декабря 2017 года № 2380 «Об утверждении цен на платные услуги, оказываемые муниципальными учреждениями, подведомственными отделу по физической культуре и спорту муниципального образования Каневской район» (с изменениями от 17 июля 2018 года № 1001, от 30 октября 2018 года № 1630, от 28 января 2019 года № 90, от 31 мая 2019 года № 998, от 10 августа 2021 года № 1245, 10 декабря 2021 года № 1997, 17 марта 2022 года № 350</w:t>
      </w:r>
      <w:r w:rsidR="00086DE8">
        <w:rPr>
          <w:rFonts w:eastAsia="Arial CYR" w:cs="Arial CYR"/>
          <w:szCs w:val="28"/>
        </w:rPr>
        <w:t>, 21 декабря 2022 года № 2264</w:t>
      </w:r>
      <w:r w:rsidR="00086DE8" w:rsidRPr="00086DE8">
        <w:rPr>
          <w:rFonts w:eastAsia="Arial CYR" w:cs="Arial CYR"/>
          <w:szCs w:val="28"/>
        </w:rPr>
        <w:t>)</w:t>
      </w:r>
      <w:r w:rsidR="00086DE8">
        <w:rPr>
          <w:rFonts w:eastAsia="Arial CYR" w:cs="Arial CYR"/>
          <w:szCs w:val="28"/>
        </w:rPr>
        <w:t xml:space="preserve">, изложив в новой редакции, </w:t>
      </w:r>
      <w:r w:rsidR="00086DE8" w:rsidRPr="00086DE8">
        <w:rPr>
          <w:rFonts w:eastAsia="Arial CYR" w:cs="Arial CYR"/>
          <w:szCs w:val="28"/>
        </w:rPr>
        <w:t>согласно приложению к настоящему постановлению</w:t>
      </w:r>
      <w:r w:rsidR="00086DE8">
        <w:rPr>
          <w:rFonts w:eastAsia="Arial CYR" w:cs="Arial CYR"/>
          <w:szCs w:val="28"/>
        </w:rPr>
        <w:t>.</w:t>
      </w:r>
    </w:p>
    <w:p w:rsidR="004C0834" w:rsidRDefault="004C0834" w:rsidP="004C0834">
      <w:pPr>
        <w:pStyle w:val="4"/>
        <w:tabs>
          <w:tab w:val="left" w:pos="709"/>
        </w:tabs>
        <w:spacing w:line="328" w:lineRule="exact"/>
        <w:ind w:firstLine="0"/>
        <w:rPr>
          <w:rFonts w:eastAsia="Arial CYR" w:cs="Arial CYR"/>
          <w:snapToGrid w:val="0"/>
          <w:color w:val="000000"/>
          <w:sz w:val="28"/>
          <w:szCs w:val="28"/>
        </w:rPr>
      </w:pPr>
      <w:bookmarkStart w:id="0" w:name="sub_1011"/>
      <w:r>
        <w:rPr>
          <w:rFonts w:eastAsia="Arial CYR" w:cs="Arial CYR"/>
          <w:snapToGrid w:val="0"/>
          <w:color w:val="000000"/>
          <w:sz w:val="28"/>
          <w:szCs w:val="28"/>
        </w:rPr>
        <w:t xml:space="preserve">         </w:t>
      </w:r>
      <w:r w:rsidR="00925018" w:rsidRPr="00037CAA">
        <w:rPr>
          <w:rFonts w:eastAsia="Arial CYR" w:cs="Arial CYR"/>
          <w:snapToGrid w:val="0"/>
          <w:color w:val="000000"/>
          <w:sz w:val="28"/>
          <w:szCs w:val="28"/>
        </w:rPr>
        <w:t xml:space="preserve">2. </w:t>
      </w:r>
      <w:bookmarkEnd w:id="0"/>
      <w:r w:rsidRPr="004C0834">
        <w:rPr>
          <w:rFonts w:eastAsia="Arial CYR" w:cs="Arial CYR"/>
          <w:snapToGrid w:val="0"/>
          <w:color w:val="000000"/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постановления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</w:t>
      </w:r>
      <w:r>
        <w:rPr>
          <w:rFonts w:eastAsia="Arial CYR" w:cs="Arial CYR"/>
          <w:snapToGrid w:val="0"/>
          <w:color w:val="000000"/>
          <w:sz w:val="28"/>
          <w:szCs w:val="28"/>
        </w:rPr>
        <w:t>ммуникационной сети «Интернет».</w:t>
      </w:r>
    </w:p>
    <w:p w:rsidR="006F1066" w:rsidRPr="00037CAA" w:rsidRDefault="004C0834" w:rsidP="004C0834">
      <w:pPr>
        <w:pStyle w:val="4"/>
        <w:shd w:val="clear" w:color="auto" w:fill="auto"/>
        <w:tabs>
          <w:tab w:val="left" w:pos="709"/>
        </w:tabs>
        <w:spacing w:line="328" w:lineRule="exact"/>
        <w:ind w:firstLine="0"/>
        <w:rPr>
          <w:rFonts w:eastAsia="Arial CYR" w:cs="Arial CYR"/>
          <w:snapToGrid w:val="0"/>
          <w:color w:val="000000"/>
          <w:sz w:val="28"/>
          <w:szCs w:val="28"/>
        </w:rPr>
      </w:pPr>
      <w:r>
        <w:rPr>
          <w:rFonts w:eastAsia="Arial CYR" w:cs="Arial CYR"/>
          <w:snapToGrid w:val="0"/>
          <w:color w:val="000000"/>
          <w:sz w:val="28"/>
          <w:szCs w:val="28"/>
        </w:rPr>
        <w:t xml:space="preserve">         3</w:t>
      </w:r>
      <w:r w:rsidR="006F1066" w:rsidRPr="00037CAA">
        <w:rPr>
          <w:rFonts w:eastAsia="Arial CYR" w:cs="Arial CYR"/>
          <w:snapToGrid w:val="0"/>
          <w:color w:val="000000"/>
          <w:sz w:val="28"/>
          <w:szCs w:val="28"/>
        </w:rPr>
        <w:t xml:space="preserve">. </w:t>
      </w:r>
      <w:r w:rsidR="00925018" w:rsidRPr="00037CAA">
        <w:rPr>
          <w:rFonts w:eastAsia="Arial CYR" w:cs="Arial CYR"/>
          <w:snapToGrid w:val="0"/>
          <w:color w:val="000000"/>
          <w:sz w:val="28"/>
          <w:szCs w:val="28"/>
        </w:rPr>
        <w:t>Постановление вступает в силу со дня его опубликования</w:t>
      </w:r>
      <w:r w:rsidR="006F1066" w:rsidRPr="00037CAA">
        <w:rPr>
          <w:rFonts w:eastAsia="Arial CYR" w:cs="Arial CYR"/>
          <w:snapToGrid w:val="0"/>
          <w:color w:val="000000"/>
          <w:sz w:val="28"/>
          <w:szCs w:val="28"/>
        </w:rPr>
        <w:t>.</w:t>
      </w:r>
    </w:p>
    <w:p w:rsidR="006F1066" w:rsidRPr="00764A2F" w:rsidRDefault="006F1066" w:rsidP="00925018">
      <w:pPr>
        <w:pStyle w:val="4"/>
        <w:shd w:val="clear" w:color="auto" w:fill="auto"/>
        <w:spacing w:line="328" w:lineRule="exact"/>
        <w:ind w:firstLine="851"/>
        <w:rPr>
          <w:sz w:val="28"/>
          <w:szCs w:val="28"/>
        </w:rPr>
      </w:pPr>
    </w:p>
    <w:p w:rsidR="008C77CC" w:rsidRDefault="008C77CC" w:rsidP="00925018">
      <w:pPr>
        <w:tabs>
          <w:tab w:val="left" w:pos="1034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DE8" w:rsidRDefault="00086DE8" w:rsidP="00925018">
      <w:pPr>
        <w:tabs>
          <w:tab w:val="left" w:pos="1034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018" w:rsidRPr="00764A2F" w:rsidRDefault="006F1066" w:rsidP="00925018">
      <w:pPr>
        <w:tabs>
          <w:tab w:val="left" w:pos="1034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A2F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  <w:r w:rsidR="006801A0" w:rsidRPr="00764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A2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6801A0" w:rsidRDefault="006F1066" w:rsidP="00086DE8">
      <w:pPr>
        <w:tabs>
          <w:tab w:val="left" w:pos="1034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A2F">
        <w:rPr>
          <w:rFonts w:ascii="Times New Roman" w:eastAsia="Times New Roman" w:hAnsi="Times New Roman" w:cs="Times New Roman"/>
          <w:sz w:val="28"/>
          <w:szCs w:val="28"/>
        </w:rPr>
        <w:t xml:space="preserve">Каневской район              </w:t>
      </w:r>
      <w:r w:rsidR="006801A0" w:rsidRPr="00764A2F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64A2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25018" w:rsidRPr="00764A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764A2F">
        <w:rPr>
          <w:rFonts w:ascii="Times New Roman" w:eastAsia="Times New Roman" w:hAnsi="Times New Roman" w:cs="Times New Roman"/>
          <w:sz w:val="28"/>
          <w:szCs w:val="28"/>
        </w:rPr>
        <w:t>А.В. Герасименко</w:t>
      </w:r>
    </w:p>
    <w:p w:rsidR="00086DE8" w:rsidRDefault="00086DE8" w:rsidP="00086DE8">
      <w:pPr>
        <w:tabs>
          <w:tab w:val="left" w:pos="6430"/>
        </w:tabs>
        <w:rPr>
          <w:rFonts w:ascii="Times New Roman" w:hAnsi="Times New Roman" w:cs="Times New Roman"/>
          <w:sz w:val="24"/>
          <w:szCs w:val="24"/>
        </w:rPr>
      </w:pPr>
    </w:p>
    <w:p w:rsidR="00086DE8" w:rsidRDefault="00086DE8" w:rsidP="00086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211"/>
        <w:gridCol w:w="4359"/>
      </w:tblGrid>
      <w:tr w:rsidR="00086DE8" w:rsidTr="00086DE8">
        <w:tc>
          <w:tcPr>
            <w:tcW w:w="3284" w:type="dxa"/>
          </w:tcPr>
          <w:p w:rsidR="00086DE8" w:rsidRDefault="00086DE8" w:rsidP="00133B7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</w:tcPr>
          <w:p w:rsidR="00086DE8" w:rsidRDefault="00086DE8" w:rsidP="00133B7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</w:tcPr>
          <w:p w:rsidR="00086DE8" w:rsidRDefault="00086DE8" w:rsidP="00086DE8">
            <w:pPr>
              <w:tabs>
                <w:tab w:val="left" w:pos="285"/>
              </w:tabs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086DE8" w:rsidRDefault="00086DE8" w:rsidP="00086DE8">
            <w:pPr>
              <w:tabs>
                <w:tab w:val="left" w:pos="285"/>
              </w:tabs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086DE8" w:rsidRDefault="00086DE8" w:rsidP="00086DE8">
            <w:p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A2F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 администрации</w:t>
            </w:r>
          </w:p>
          <w:p w:rsidR="00086DE8" w:rsidRDefault="00086DE8" w:rsidP="00086DE8">
            <w:pPr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6DE8" w:rsidRDefault="00086DE8" w:rsidP="00086DE8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A2F">
              <w:rPr>
                <w:rFonts w:ascii="Times New Roman" w:eastAsia="Times New Roman" w:hAnsi="Times New Roman" w:cs="Times New Roman"/>
                <w:sz w:val="28"/>
                <w:szCs w:val="28"/>
              </w:rPr>
              <w:t>Каневской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  </w:t>
            </w:r>
          </w:p>
          <w:p w:rsidR="00086DE8" w:rsidRDefault="00086DE8" w:rsidP="00086DE8">
            <w:pPr>
              <w:ind w:left="34" w:hanging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____________ № ____________</w:t>
            </w:r>
          </w:p>
        </w:tc>
      </w:tr>
    </w:tbl>
    <w:p w:rsidR="00086DE8" w:rsidRDefault="00086DE8" w:rsidP="00086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DE8" w:rsidRDefault="00086DE8" w:rsidP="00086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DE8" w:rsidRDefault="00086DE8" w:rsidP="00086D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ПРЕЙСКУРАНТ </w:t>
      </w:r>
      <w:r w:rsidRPr="006801A0"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 w:rsidRPr="006801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платные услуги, оказываемые муниципальными</w:t>
      </w:r>
      <w:r w:rsidRPr="006801A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учреждениями, подведомственными отделу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Pr="006801A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8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администрации</w:t>
      </w:r>
      <w:r w:rsidRPr="00680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Каневской район</w:t>
      </w:r>
    </w:p>
    <w:p w:rsidR="00086DE8" w:rsidRPr="006801A0" w:rsidRDefault="00086DE8" w:rsidP="00086D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3119"/>
        <w:gridCol w:w="1843"/>
        <w:gridCol w:w="1275"/>
      </w:tblGrid>
      <w:tr w:rsidR="00086DE8" w:rsidRPr="00A135B8" w:rsidTr="00133B7B">
        <w:trPr>
          <w:trHeight w:val="630"/>
        </w:trPr>
        <w:tc>
          <w:tcPr>
            <w:tcW w:w="3415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платной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предоставления услуги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6DE8" w:rsidRPr="00A135B8" w:rsidTr="00133B7B">
        <w:trPr>
          <w:trHeight w:val="575"/>
        </w:trPr>
        <w:tc>
          <w:tcPr>
            <w:tcW w:w="3415" w:type="dxa"/>
            <w:vMerge w:val="restart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«Каневская спортивная школа» муниципального образования Каневской район</w:t>
            </w: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зала настольный теннис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человек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час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086DE8" w:rsidRPr="00A135B8" w:rsidTr="00133B7B">
        <w:trPr>
          <w:trHeight w:val="555"/>
        </w:trPr>
        <w:tc>
          <w:tcPr>
            <w:tcW w:w="3415" w:type="dxa"/>
            <w:vMerge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плавательного бассейна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человек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час (взрослый)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86DE8" w:rsidRPr="00A135B8" w:rsidTr="00133B7B">
        <w:trPr>
          <w:trHeight w:val="567"/>
        </w:trPr>
        <w:tc>
          <w:tcPr>
            <w:tcW w:w="3415" w:type="dxa"/>
            <w:vMerge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легкоатлетического зала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группа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1,5 часа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  <w:tr w:rsidR="00086DE8" w:rsidRPr="00A135B8" w:rsidTr="00133B7B">
        <w:trPr>
          <w:trHeight w:val="315"/>
        </w:trPr>
        <w:tc>
          <w:tcPr>
            <w:tcW w:w="3415" w:type="dxa"/>
            <w:vMerge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игрового зала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группа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час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086DE8" w:rsidRPr="00A135B8" w:rsidTr="00133B7B">
        <w:trPr>
          <w:trHeight w:val="315"/>
        </w:trPr>
        <w:tc>
          <w:tcPr>
            <w:tcW w:w="3415" w:type="dxa"/>
            <w:vMerge w:val="restart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спортивная школа «Легион» муниципального образования Каневской район</w:t>
            </w: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 ледовой арены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группа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час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6500,00</w:t>
            </w:r>
          </w:p>
        </w:tc>
      </w:tr>
      <w:tr w:rsidR="00086DE8" w:rsidRPr="00A135B8" w:rsidTr="00133B7B">
        <w:trPr>
          <w:trHeight w:val="315"/>
        </w:trPr>
        <w:tc>
          <w:tcPr>
            <w:tcW w:w="3415" w:type="dxa"/>
            <w:vMerge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 ледовой арены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1 час (взрослый)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086DE8" w:rsidRPr="00A135B8" w:rsidTr="00133B7B">
        <w:trPr>
          <w:trHeight w:val="315"/>
        </w:trPr>
        <w:tc>
          <w:tcPr>
            <w:tcW w:w="3415" w:type="dxa"/>
            <w:vMerge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 ледовой арены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человек </w:t>
            </w:r>
          </w:p>
          <w:p w:rsidR="00086DE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час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(дети до 14 лет)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086DE8" w:rsidRPr="00A135B8" w:rsidTr="00133B7B">
        <w:trPr>
          <w:trHeight w:val="315"/>
        </w:trPr>
        <w:tc>
          <w:tcPr>
            <w:tcW w:w="3415" w:type="dxa"/>
            <w:vMerge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проката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человек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час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086DE8" w:rsidRPr="00A135B8" w:rsidTr="00133B7B">
        <w:trPr>
          <w:trHeight w:val="315"/>
        </w:trPr>
        <w:tc>
          <w:tcPr>
            <w:tcW w:w="3415" w:type="dxa"/>
            <w:vMerge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086DE8" w:rsidRDefault="00086DE8" w:rsidP="00133B7B">
            <w:pPr>
              <w:spacing w:after="0" w:line="240" w:lineRule="auto"/>
              <w:jc w:val="center"/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  <w:r>
              <w:t xml:space="preserve">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B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единоборств</w:t>
            </w:r>
          </w:p>
        </w:tc>
        <w:tc>
          <w:tcPr>
            <w:tcW w:w="1843" w:type="dxa"/>
            <w:shd w:val="clear" w:color="auto" w:fill="auto"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человек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час </w:t>
            </w:r>
          </w:p>
        </w:tc>
        <w:tc>
          <w:tcPr>
            <w:tcW w:w="1275" w:type="dxa"/>
            <w:shd w:val="clear" w:color="auto" w:fill="auto"/>
            <w:noWrap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086DE8" w:rsidRPr="00A135B8" w:rsidTr="00133B7B">
        <w:trPr>
          <w:trHeight w:val="315"/>
        </w:trPr>
        <w:tc>
          <w:tcPr>
            <w:tcW w:w="3415" w:type="dxa"/>
            <w:vMerge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noWrap/>
          </w:tcPr>
          <w:p w:rsidR="00086DE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борцовского ковра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A7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центре единоборств</w:t>
            </w:r>
          </w:p>
        </w:tc>
        <w:tc>
          <w:tcPr>
            <w:tcW w:w="1843" w:type="dxa"/>
            <w:shd w:val="clear" w:color="auto" w:fill="auto"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группа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1 час</w:t>
            </w:r>
          </w:p>
        </w:tc>
        <w:tc>
          <w:tcPr>
            <w:tcW w:w="1275" w:type="dxa"/>
            <w:shd w:val="clear" w:color="auto" w:fill="auto"/>
            <w:noWrap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250,00</w:t>
            </w:r>
          </w:p>
        </w:tc>
      </w:tr>
      <w:tr w:rsidR="00086DE8" w:rsidRPr="00A135B8" w:rsidTr="00133B7B">
        <w:trPr>
          <w:trHeight w:val="885"/>
        </w:trPr>
        <w:tc>
          <w:tcPr>
            <w:tcW w:w="3415" w:type="dxa"/>
            <w:vMerge w:val="restart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муниципального образования Каневской район «Спортивный комплекс «Юность»</w:t>
            </w: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человек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1,5 часа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086DE8" w:rsidRPr="00A135B8" w:rsidTr="00133B7B">
        <w:trPr>
          <w:trHeight w:val="470"/>
        </w:trPr>
        <w:tc>
          <w:tcPr>
            <w:tcW w:w="3415" w:type="dxa"/>
            <w:vMerge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человек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1 месяц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</w:tr>
      <w:tr w:rsidR="00086DE8" w:rsidRPr="00A135B8" w:rsidTr="00133B7B">
        <w:trPr>
          <w:trHeight w:val="630"/>
        </w:trPr>
        <w:tc>
          <w:tcPr>
            <w:tcW w:w="3415" w:type="dxa"/>
            <w:vMerge w:val="restart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муниципального образования Каневской район «Стадион»</w:t>
            </w: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 в гостинице номер люкс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сутки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номер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086DE8" w:rsidRPr="00A135B8" w:rsidTr="00133B7B">
        <w:trPr>
          <w:trHeight w:val="630"/>
        </w:trPr>
        <w:tc>
          <w:tcPr>
            <w:tcW w:w="3415" w:type="dxa"/>
            <w:vMerge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 в гостинице номер полулюкс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сутки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номер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086DE8" w:rsidRPr="00A135B8" w:rsidTr="00133B7B">
        <w:trPr>
          <w:trHeight w:val="630"/>
        </w:trPr>
        <w:tc>
          <w:tcPr>
            <w:tcW w:w="3415" w:type="dxa"/>
            <w:vMerge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 в гостинице номер двухместный</w:t>
            </w:r>
          </w:p>
        </w:tc>
        <w:tc>
          <w:tcPr>
            <w:tcW w:w="1843" w:type="dxa"/>
            <w:shd w:val="clear" w:color="auto" w:fill="auto"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сутки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номер</w:t>
            </w:r>
          </w:p>
        </w:tc>
        <w:tc>
          <w:tcPr>
            <w:tcW w:w="1275" w:type="dxa"/>
            <w:shd w:val="clear" w:color="auto" w:fill="auto"/>
            <w:noWrap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</w:tr>
      <w:tr w:rsidR="00086DE8" w:rsidRPr="00A135B8" w:rsidTr="00133B7B">
        <w:trPr>
          <w:trHeight w:val="630"/>
        </w:trPr>
        <w:tc>
          <w:tcPr>
            <w:tcW w:w="3415" w:type="dxa"/>
            <w:vMerge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 в гостинице в трехместном, пятиместном номере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сутки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койко-место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086DE8" w:rsidRPr="00A135B8" w:rsidTr="00133B7B">
        <w:trPr>
          <w:trHeight w:val="315"/>
        </w:trPr>
        <w:tc>
          <w:tcPr>
            <w:tcW w:w="3415" w:type="dxa"/>
            <w:vMerge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 в гостинице  в зале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сутки </w:t>
            </w:r>
          </w:p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койко-место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086DE8" w:rsidRPr="00925018" w:rsidTr="00133B7B">
        <w:trPr>
          <w:trHeight w:val="645"/>
        </w:trPr>
        <w:tc>
          <w:tcPr>
            <w:tcW w:w="3415" w:type="dxa"/>
            <w:vMerge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проживание в гостинице в летнем зале</w:t>
            </w:r>
          </w:p>
        </w:tc>
        <w:tc>
          <w:tcPr>
            <w:tcW w:w="1843" w:type="dxa"/>
            <w:shd w:val="clear" w:color="auto" w:fill="auto"/>
            <w:hideMark/>
          </w:tcPr>
          <w:p w:rsidR="00086DE8" w:rsidRPr="00A135B8" w:rsidRDefault="00086DE8" w:rsidP="00CD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сутки з</w:t>
            </w:r>
            <w:bookmarkStart w:id="1" w:name="_GoBack"/>
            <w:bookmarkEnd w:id="1"/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койко-место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86DE8" w:rsidRPr="00A135B8" w:rsidRDefault="00086DE8" w:rsidP="00133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</w:tr>
    </w:tbl>
    <w:p w:rsidR="00086DE8" w:rsidRDefault="00086DE8" w:rsidP="00086DE8">
      <w:pPr>
        <w:rPr>
          <w:rFonts w:ascii="Times New Roman" w:hAnsi="Times New Roman" w:cs="Times New Roman"/>
          <w:sz w:val="24"/>
          <w:szCs w:val="24"/>
        </w:rPr>
      </w:pPr>
    </w:p>
    <w:p w:rsidR="00086DE8" w:rsidRDefault="00086DE8" w:rsidP="00086DE8">
      <w:pPr>
        <w:rPr>
          <w:rFonts w:ascii="Times New Roman" w:hAnsi="Times New Roman" w:cs="Times New Roman"/>
          <w:sz w:val="24"/>
          <w:szCs w:val="24"/>
        </w:rPr>
      </w:pPr>
    </w:p>
    <w:p w:rsidR="00086DE8" w:rsidRPr="00A135B8" w:rsidRDefault="00086DE8" w:rsidP="00086DE8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 обязанности н</w:t>
      </w:r>
      <w:r w:rsidRPr="00A135B8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A13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</w:t>
      </w:r>
    </w:p>
    <w:p w:rsidR="00086DE8" w:rsidRPr="00A135B8" w:rsidRDefault="00086DE8" w:rsidP="00086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физической культуре и спорту</w:t>
      </w:r>
    </w:p>
    <w:p w:rsidR="00086DE8" w:rsidRPr="00A135B8" w:rsidRDefault="00086DE8" w:rsidP="00086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35B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</w:t>
      </w:r>
    </w:p>
    <w:p w:rsidR="00086DE8" w:rsidRPr="00A135B8" w:rsidRDefault="00086DE8" w:rsidP="00086D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13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Каневской район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И.С.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Затынацкая</w:t>
      </w:r>
      <w:proofErr w:type="spellEnd"/>
    </w:p>
    <w:p w:rsidR="00086DE8" w:rsidRDefault="00086DE8" w:rsidP="00086DE8">
      <w:pPr>
        <w:rPr>
          <w:rFonts w:ascii="Times New Roman" w:hAnsi="Times New Roman" w:cs="Times New Roman"/>
          <w:sz w:val="24"/>
          <w:szCs w:val="24"/>
        </w:rPr>
      </w:pPr>
    </w:p>
    <w:p w:rsidR="00086DE8" w:rsidRPr="00086DE8" w:rsidRDefault="00086DE8" w:rsidP="00086DE8">
      <w:pPr>
        <w:tabs>
          <w:tab w:val="left" w:pos="1034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018" w:rsidRDefault="00925018" w:rsidP="0092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018" w:rsidRDefault="00925018" w:rsidP="009250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925018" w:rsidSect="00037CAA"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1066"/>
    <w:rsid w:val="00037CAA"/>
    <w:rsid w:val="00086DE8"/>
    <w:rsid w:val="000E6964"/>
    <w:rsid w:val="001F76E1"/>
    <w:rsid w:val="002A2ADF"/>
    <w:rsid w:val="00390D02"/>
    <w:rsid w:val="00440E21"/>
    <w:rsid w:val="004C0834"/>
    <w:rsid w:val="00500F23"/>
    <w:rsid w:val="006801A0"/>
    <w:rsid w:val="006F1066"/>
    <w:rsid w:val="00764A2F"/>
    <w:rsid w:val="008A62E5"/>
    <w:rsid w:val="008A7662"/>
    <w:rsid w:val="008C77CC"/>
    <w:rsid w:val="00925018"/>
    <w:rsid w:val="00945E1A"/>
    <w:rsid w:val="00BF6261"/>
    <w:rsid w:val="00C80ABF"/>
    <w:rsid w:val="00CD513C"/>
    <w:rsid w:val="00E63A7F"/>
    <w:rsid w:val="00EC455B"/>
    <w:rsid w:val="00F52572"/>
    <w:rsid w:val="00F97342"/>
    <w:rsid w:val="00F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D531"/>
  <w15:docId w15:val="{578CA089-1811-43D3-AD6F-C734504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42"/>
  </w:style>
  <w:style w:type="paragraph" w:styleId="1">
    <w:name w:val="heading 1"/>
    <w:basedOn w:val="a"/>
    <w:next w:val="a"/>
    <w:link w:val="10"/>
    <w:qFormat/>
    <w:rsid w:val="009250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rsid w:val="006F1066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6F10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F1066"/>
  </w:style>
  <w:style w:type="paragraph" w:customStyle="1" w:styleId="ConsPlusTitle">
    <w:name w:val="ConsPlusTitle"/>
    <w:rsid w:val="006F10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925018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table" w:styleId="a5">
    <w:name w:val="Table Grid"/>
    <w:basedOn w:val="a1"/>
    <w:uiPriority w:val="59"/>
    <w:rsid w:val="00925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4"/>
    <w:rsid w:val="009250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925018"/>
    <w:pPr>
      <w:widowControl w:val="0"/>
      <w:shd w:val="clear" w:color="auto" w:fill="FFFFFF"/>
      <w:spacing w:after="0" w:line="335" w:lineRule="exact"/>
      <w:ind w:hanging="8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8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4020-CEF4-4044-919E-FB9E2C5C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Юлия Гринь</cp:lastModifiedBy>
  <cp:revision>17</cp:revision>
  <cp:lastPrinted>2023-10-27T11:22:00Z</cp:lastPrinted>
  <dcterms:created xsi:type="dcterms:W3CDTF">2017-10-24T10:21:00Z</dcterms:created>
  <dcterms:modified xsi:type="dcterms:W3CDTF">2023-11-16T11:46:00Z</dcterms:modified>
</cp:coreProperties>
</file>