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inline distT="0" distB="0" distL="0" distR="0" wp14:anchorId="34B0A5A5">
            <wp:extent cx="475615" cy="6400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  <w:r w:rsidRPr="008D15B2">
        <w:rPr>
          <w:rFonts w:eastAsia="Calibri" w:cs="Times New Roman"/>
        </w:rPr>
        <w:t>АДМИНИСТРАЦИЯ МУНИЦИПАЛЬНОГО ОБРАЗОВАНИЯ</w:t>
      </w:r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  <w:r w:rsidRPr="008D15B2">
        <w:rPr>
          <w:rFonts w:eastAsia="Calibri" w:cs="Times New Roman"/>
        </w:rPr>
        <w:t>КАНЕВСКОЙ РАЙОН</w:t>
      </w:r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</w:p>
    <w:p w:rsidR="008D15B2" w:rsidRPr="008D15B2" w:rsidRDefault="00457363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РЕШЕНИЕ</w:t>
      </w:r>
      <w:bookmarkStart w:id="0" w:name="_GoBack"/>
      <w:bookmarkEnd w:id="0"/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  <w:r w:rsidRPr="008D15B2">
        <w:rPr>
          <w:rFonts w:eastAsia="Calibri" w:cs="Times New Roman"/>
        </w:rPr>
        <w:t xml:space="preserve">        от ________.                                                                               № ______</w:t>
      </w:r>
    </w:p>
    <w:p w:rsidR="008D15B2" w:rsidRPr="008D15B2" w:rsidRDefault="008D15B2" w:rsidP="008D15B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Times New Roman"/>
        </w:rPr>
      </w:pPr>
      <w:proofErr w:type="spellStart"/>
      <w:r w:rsidRPr="008D15B2">
        <w:rPr>
          <w:rFonts w:eastAsia="Calibri" w:cs="Times New Roman"/>
        </w:rPr>
        <w:t>ст-ца</w:t>
      </w:r>
      <w:proofErr w:type="spellEnd"/>
      <w:r w:rsidRPr="008D15B2">
        <w:rPr>
          <w:rFonts w:eastAsia="Calibri" w:cs="Times New Roman"/>
        </w:rPr>
        <w:t xml:space="preserve"> Каневская</w:t>
      </w:r>
    </w:p>
    <w:p w:rsidR="00E06891" w:rsidRPr="00264E13" w:rsidRDefault="00E06891" w:rsidP="008D15B2">
      <w:pPr>
        <w:widowControl w:val="0"/>
        <w:autoSpaceDE w:val="0"/>
        <w:autoSpaceDN w:val="0"/>
        <w:spacing w:after="0" w:line="240" w:lineRule="auto"/>
      </w:pPr>
    </w:p>
    <w:p w:rsidR="00D262E1" w:rsidRPr="00264E13" w:rsidRDefault="00D262E1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r w:rsidRPr="00264E13">
        <w:rPr>
          <w:rFonts w:eastAsia="Times New Roman" w:cs="Times New Roman"/>
          <w:b/>
          <w:szCs w:val="28"/>
          <w:lang w:eastAsia="ru-RU"/>
        </w:rPr>
        <w:t>муниципальном образовании Каневской район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64E13">
        <w:rPr>
          <w:rFonts w:cs="Times New Roman"/>
          <w:b/>
        </w:rPr>
        <w:t xml:space="preserve"> </w:t>
      </w:r>
    </w:p>
    <w:p w:rsidR="00E06891" w:rsidRPr="00264E13" w:rsidRDefault="00E06891" w:rsidP="00E06891">
      <w:pPr>
        <w:rPr>
          <w:rFonts w:cs="Times New Roman"/>
        </w:rPr>
      </w:pPr>
    </w:p>
    <w:p w:rsidR="00E06891" w:rsidRPr="00264E13" w:rsidRDefault="00E06891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В соответствии с</w:t>
      </w:r>
      <w:r w:rsidRPr="00264E13">
        <w:t xml:space="preserve"> </w:t>
      </w:r>
      <w:r w:rsidRPr="00264E13">
        <w:rPr>
          <w:rFonts w:cs="Times New Roman"/>
        </w:rPr>
        <w:t xml:space="preserve">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муниципального образования Каневской район р е ш и л: </w:t>
      </w:r>
    </w:p>
    <w:p w:rsidR="00E06891" w:rsidRPr="00264E13" w:rsidRDefault="00E06891" w:rsidP="00E068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264E13">
        <w:rPr>
          <w:rFonts w:cs="Times New Roman"/>
        </w:rPr>
        <w:t xml:space="preserve">Утвердить </w:t>
      </w:r>
      <w:r w:rsidRPr="00264E13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264E13">
        <w:rPr>
          <w:rFonts w:cs="Times New Roman"/>
        </w:rPr>
        <w:t xml:space="preserve">определения части территории в </w:t>
      </w:r>
      <w:r w:rsidR="00D262E1" w:rsidRPr="00264E13">
        <w:rPr>
          <w:rFonts w:eastAsia="Times New Roman" w:cs="Times New Roman"/>
          <w:szCs w:val="28"/>
          <w:lang w:eastAsia="ru-RU"/>
        </w:rPr>
        <w:t>муниципальном образовании Каневской район</w:t>
      </w:r>
      <w:r w:rsidR="00D262E1" w:rsidRPr="00264E13">
        <w:rPr>
          <w:rFonts w:cs="Times New Roman"/>
        </w:rPr>
        <w:t>, на которой могут реализовываться инициативные проекты</w:t>
      </w:r>
      <w:r w:rsidRPr="00264E13">
        <w:rPr>
          <w:rFonts w:eastAsia="Times New Roman" w:cs="Times New Roman"/>
          <w:szCs w:val="28"/>
          <w:lang w:eastAsia="ru-RU"/>
        </w:rPr>
        <w:t xml:space="preserve"> </w:t>
      </w:r>
      <w:r w:rsidRPr="00264E13">
        <w:rPr>
          <w:rFonts w:cs="Times New Roman"/>
        </w:rPr>
        <w:t>согласно приложению, к настоящему решению.</w:t>
      </w:r>
    </w:p>
    <w:p w:rsidR="00E06891" w:rsidRPr="00264E13" w:rsidRDefault="00E06891" w:rsidP="00E068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264E13">
        <w:rPr>
          <w:rFonts w:cs="Times New Roman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E06891" w:rsidRPr="00264E13" w:rsidRDefault="00E06891" w:rsidP="00E06891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264E13">
        <w:rPr>
          <w:rFonts w:cs="Times New Roman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E06891" w:rsidRPr="00264E13" w:rsidRDefault="00E06891" w:rsidP="00E06891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264E13">
        <w:rPr>
          <w:rFonts w:cs="Times New Roman"/>
        </w:rPr>
        <w:t xml:space="preserve"> Настоящее решение вступает в силу со дня его официального опубликования (обнародования), но </w:t>
      </w:r>
      <w:r w:rsidRPr="00264E13">
        <w:t>не ранее 01 января 2021 года.</w:t>
      </w:r>
    </w:p>
    <w:p w:rsidR="00E06891" w:rsidRPr="00264E13" w:rsidRDefault="00E06891" w:rsidP="00E06891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E06891" w:rsidRPr="00264E13" w:rsidRDefault="00E06891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D262E1" w:rsidRPr="00264E13" w:rsidRDefault="00D262E1" w:rsidP="00D262E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D262E1" w:rsidRPr="00264E13" w:rsidRDefault="00D262E1" w:rsidP="00D262E1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Председатель Совета муниципального</w:t>
      </w:r>
    </w:p>
    <w:p w:rsidR="00D262E1" w:rsidRPr="00264E13" w:rsidRDefault="00D262E1" w:rsidP="00D262E1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образования Каневской район</w:t>
      </w:r>
      <w:r w:rsidRPr="00264E13">
        <w:rPr>
          <w:rFonts w:cs="Times New Roman"/>
        </w:rPr>
        <w:tab/>
        <w:t xml:space="preserve">                                                   </w:t>
      </w:r>
      <w:proofErr w:type="spellStart"/>
      <w:r w:rsidRPr="00264E13">
        <w:rPr>
          <w:rFonts w:cs="Times New Roman"/>
        </w:rPr>
        <w:t>М.А.Моргун</w:t>
      </w:r>
      <w:proofErr w:type="spellEnd"/>
      <w:r w:rsidRPr="00264E13">
        <w:rPr>
          <w:rFonts w:cs="Times New Roman"/>
        </w:rPr>
        <w:t xml:space="preserve"> </w:t>
      </w:r>
    </w:p>
    <w:p w:rsidR="00E06891" w:rsidRPr="00264E13" w:rsidRDefault="00E06891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E06891" w:rsidRPr="00264E13" w:rsidRDefault="00E06891" w:rsidP="00E06891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Глава муниципального образования</w:t>
      </w:r>
    </w:p>
    <w:p w:rsidR="00E06891" w:rsidRPr="00264E13" w:rsidRDefault="00E06891" w:rsidP="00E06891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Каневской район</w:t>
      </w:r>
      <w:r w:rsidRPr="00264E13">
        <w:rPr>
          <w:rFonts w:cs="Times New Roman"/>
        </w:rPr>
        <w:tab/>
        <w:t xml:space="preserve">                                     </w:t>
      </w:r>
      <w:r w:rsidR="00D262E1" w:rsidRPr="00264E13">
        <w:rPr>
          <w:rFonts w:cs="Times New Roman"/>
        </w:rPr>
        <w:t xml:space="preserve"> </w:t>
      </w:r>
      <w:r w:rsidRPr="00264E13">
        <w:rPr>
          <w:rFonts w:cs="Times New Roman"/>
        </w:rPr>
        <w:t xml:space="preserve">                                   </w:t>
      </w:r>
      <w:proofErr w:type="spellStart"/>
      <w:r w:rsidRPr="00264E13">
        <w:rPr>
          <w:rFonts w:cs="Times New Roman"/>
        </w:rPr>
        <w:t>А.В.Герасименко</w:t>
      </w:r>
      <w:proofErr w:type="spellEnd"/>
      <w:r w:rsidRPr="00264E13">
        <w:rPr>
          <w:rFonts w:cs="Times New Roman"/>
        </w:rPr>
        <w:t xml:space="preserve"> </w:t>
      </w:r>
    </w:p>
    <w:p w:rsidR="002956D0" w:rsidRDefault="002956D0"/>
    <w:p w:rsidR="00D262E1" w:rsidRDefault="00D262E1"/>
    <w:p w:rsidR="00D262E1" w:rsidRDefault="00D262E1"/>
    <w:tbl>
      <w:tblPr>
        <w:tblStyle w:val="a4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D262E1" w:rsidRPr="00D262E1" w:rsidTr="00254FD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ПИЛОЖЕНИЕ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УТВЕРЖДЕНО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Решением Совета муниципального образования Каневской район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от            №</w:t>
            </w:r>
          </w:p>
        </w:tc>
      </w:tr>
    </w:tbl>
    <w:p w:rsidR="00D262E1" w:rsidRDefault="00D262E1"/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Порядок</w:t>
      </w: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определения части территории в </w:t>
      </w:r>
      <w:r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Настоящий Порядок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 (далее также – Каневской район)</w:t>
      </w:r>
      <w:r w:rsidRPr="00264E13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2. Основные понятия, используемые в настоящем Порядке: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264E13">
        <w:rPr>
          <w:sz w:val="28"/>
          <w:szCs w:val="28"/>
        </w:rPr>
        <w:t xml:space="preserve">в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 xml:space="preserve">, утвержденным решением </w:t>
      </w:r>
      <w:r w:rsidR="00BB0435" w:rsidRPr="00264E13">
        <w:rPr>
          <w:sz w:val="28"/>
          <w:szCs w:val="28"/>
        </w:rPr>
        <w:t>Совета муниципального образования Каневской район</w:t>
      </w:r>
      <w:r w:rsidRPr="00264E13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BB0435" w:rsidRPr="00264E13">
        <w:rPr>
          <w:sz w:val="28"/>
          <w:szCs w:val="28"/>
        </w:rPr>
        <w:t>Каневского района</w:t>
      </w:r>
      <w:r w:rsidRPr="00264E13">
        <w:rPr>
          <w:sz w:val="28"/>
          <w:szCs w:val="28"/>
        </w:rPr>
        <w:t xml:space="preserve"> мероприятий, имеющих приоритетное значение для жителей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по решению вопросов местного значения муниципального района или иных вопросов, право решения которых предоставлено органам местного самоуправления </w:t>
      </w:r>
      <w:r w:rsidR="00BB0435" w:rsidRPr="00264E13">
        <w:rPr>
          <w:sz w:val="28"/>
          <w:szCs w:val="28"/>
        </w:rPr>
        <w:t xml:space="preserve">в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N 131-ФЗ </w:t>
      </w:r>
      <w:r w:rsidR="00BB0435" w:rsidRPr="00264E13">
        <w:rPr>
          <w:sz w:val="28"/>
          <w:szCs w:val="28"/>
        </w:rPr>
        <w:t>«</w:t>
      </w:r>
      <w:r w:rsidRPr="00264E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264E13">
        <w:rPr>
          <w:sz w:val="28"/>
          <w:szCs w:val="28"/>
        </w:rPr>
        <w:t>»</w:t>
      </w:r>
      <w:r w:rsidRPr="00264E13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264E13">
        <w:rPr>
          <w:sz w:val="28"/>
          <w:szCs w:val="28"/>
        </w:rPr>
        <w:t xml:space="preserve">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264E13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BB0435" w:rsidRPr="00264E13">
        <w:rPr>
          <w:sz w:val="28"/>
          <w:szCs w:val="28"/>
        </w:rPr>
        <w:t>Каневском</w:t>
      </w:r>
      <w:r w:rsidRPr="00264E13">
        <w:rPr>
          <w:sz w:val="28"/>
          <w:szCs w:val="28"/>
        </w:rPr>
        <w:t xml:space="preserve"> районе.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Раздел 2. Определение части территории </w:t>
      </w:r>
      <w:r w:rsidR="00BB0435" w:rsidRPr="00264E13">
        <w:rPr>
          <w:sz w:val="28"/>
          <w:szCs w:val="28"/>
        </w:rPr>
        <w:t xml:space="preserve">в </w:t>
      </w:r>
      <w:r w:rsidR="00BB0435" w:rsidRPr="00264E13">
        <w:rPr>
          <w:rFonts w:eastAsia="Times New Roman"/>
          <w:sz w:val="28"/>
          <w:szCs w:val="28"/>
        </w:rPr>
        <w:t xml:space="preserve">муниципальном образовании </w:t>
      </w:r>
      <w:r w:rsidR="00BB0435" w:rsidRPr="00264E13">
        <w:rPr>
          <w:rFonts w:eastAsia="Times New Roman"/>
          <w:sz w:val="28"/>
          <w:szCs w:val="28"/>
        </w:rPr>
        <w:lastRenderedPageBreak/>
        <w:t>Каневской район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Часть территории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264E13">
        <w:rPr>
          <w:sz w:val="28"/>
          <w:szCs w:val="28"/>
        </w:rPr>
        <w:t xml:space="preserve">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2. Для определения части территории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которой может реализовываться инициативный проект, инициатором проекта в администрацию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BB0435" w:rsidRPr="00264E13">
        <w:rPr>
          <w:rFonts w:eastAsia="Times New Roman"/>
          <w:sz w:val="28"/>
          <w:szCs w:val="28"/>
        </w:rPr>
        <w:t>муниципальном образовании Каневской район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3. Информация об инициативном проекте включает в себя: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1) наименование инициативного проекта;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2) вопросы местного значения, полномочия по решению вопросов местного значения муниципального района или иных вопросов, право решения</w:t>
      </w:r>
      <w:r w:rsidR="00BB0435" w:rsidRPr="00264E13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которых предоставлено органам местного самоуправления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исполнение которых направлен инициативный проект;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4) сведения о предполагаемой части территории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которой могут реализовываться инициативные проекты;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proofErr w:type="spellStart"/>
      <w:r w:rsidR="00BB0435" w:rsidRPr="00264E13">
        <w:rPr>
          <w:sz w:val="28"/>
          <w:szCs w:val="28"/>
        </w:rPr>
        <w:t>Каневскоого</w:t>
      </w:r>
      <w:proofErr w:type="spellEnd"/>
      <w:r w:rsidRPr="00264E13">
        <w:rPr>
          <w:sz w:val="28"/>
          <w:szCs w:val="28"/>
        </w:rPr>
        <w:t xml:space="preserve"> района, курирующих соответствующие направления деятельности, а также администраций сельских поселений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территории которых инициативный проект планируется (предлагается) к реализации.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Отраслевые (функциональные) органы 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264E13">
        <w:rPr>
          <w:sz w:val="28"/>
          <w:szCs w:val="28"/>
        </w:rPr>
        <w:t xml:space="preserve">, администрации сельских поселений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района, на территории которых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264E13">
        <w:rPr>
          <w:sz w:val="28"/>
          <w:szCs w:val="28"/>
        </w:rPr>
        <w:t xml:space="preserve">, администрацию сельского поселения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6. Уполномоченный орган с учетом поступивших рекомендаций </w:t>
      </w:r>
      <w:r w:rsidRPr="00264E13">
        <w:rPr>
          <w:sz w:val="28"/>
          <w:szCs w:val="28"/>
        </w:rPr>
        <w:lastRenderedPageBreak/>
        <w:t xml:space="preserve">подготавливает проект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Pr="00264E13">
        <w:rPr>
          <w:sz w:val="28"/>
          <w:szCs w:val="28"/>
        </w:rPr>
        <w:t xml:space="preserve"> об определении части территории </w:t>
      </w:r>
      <w:r w:rsidR="00BB0435" w:rsidRPr="00264E13">
        <w:rPr>
          <w:sz w:val="28"/>
          <w:szCs w:val="28"/>
        </w:rPr>
        <w:t xml:space="preserve">Каневского </w:t>
      </w:r>
      <w:r w:rsidRPr="00264E13">
        <w:rPr>
          <w:sz w:val="28"/>
          <w:szCs w:val="28"/>
        </w:rPr>
        <w:t>района, на которой может реализовываться инициативный проект.</w:t>
      </w:r>
    </w:p>
    <w:p w:rsidR="00D262E1" w:rsidRPr="00D262E1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7. Копия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BB0435" w:rsidRPr="00264E13">
        <w:rPr>
          <w:rFonts w:eastAsia="Times New Roman"/>
          <w:sz w:val="28"/>
          <w:szCs w:val="28"/>
        </w:rPr>
        <w:t>муниципального образования Каневской район</w:t>
      </w:r>
      <w:r w:rsidR="00BB0435" w:rsidRPr="00264E13">
        <w:rPr>
          <w:sz w:val="28"/>
          <w:szCs w:val="28"/>
        </w:rPr>
        <w:t xml:space="preserve"> об определении части территории Каневского района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264E13">
        <w:rPr>
          <w:sz w:val="28"/>
          <w:szCs w:val="28"/>
        </w:rPr>
        <w:t>3</w:t>
      </w:r>
      <w:r w:rsidRPr="00264E13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D262E1" w:rsidRDefault="00D262E1">
      <w:pPr>
        <w:contextualSpacing/>
      </w:pPr>
    </w:p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sectPr w:rsidR="00D262E1" w:rsidSect="008E43C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C5" w:rsidRDefault="00EE78C5" w:rsidP="008E43C4">
      <w:pPr>
        <w:spacing w:after="0" w:line="240" w:lineRule="auto"/>
      </w:pPr>
      <w:r>
        <w:separator/>
      </w:r>
    </w:p>
  </w:endnote>
  <w:endnote w:type="continuationSeparator" w:id="0">
    <w:p w:rsidR="00EE78C5" w:rsidRDefault="00EE78C5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C5" w:rsidRDefault="00EE78C5" w:rsidP="008E43C4">
      <w:pPr>
        <w:spacing w:after="0" w:line="240" w:lineRule="auto"/>
      </w:pPr>
      <w:r>
        <w:separator/>
      </w:r>
    </w:p>
  </w:footnote>
  <w:footnote w:type="continuationSeparator" w:id="0">
    <w:p w:rsidR="00EE78C5" w:rsidRDefault="00EE78C5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63">
          <w:rPr>
            <w:noProof/>
          </w:rPr>
          <w:t>4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1"/>
    <w:rsid w:val="00264E13"/>
    <w:rsid w:val="002956D0"/>
    <w:rsid w:val="00442E44"/>
    <w:rsid w:val="00457363"/>
    <w:rsid w:val="00532B15"/>
    <w:rsid w:val="008D15B2"/>
    <w:rsid w:val="008E43C4"/>
    <w:rsid w:val="00BB0435"/>
    <w:rsid w:val="00CA02DB"/>
    <w:rsid w:val="00D262E1"/>
    <w:rsid w:val="00DB4394"/>
    <w:rsid w:val="00E06891"/>
    <w:rsid w:val="00E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D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D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Светлана Купро</cp:lastModifiedBy>
  <cp:revision>7</cp:revision>
  <dcterms:created xsi:type="dcterms:W3CDTF">2020-10-19T11:23:00Z</dcterms:created>
  <dcterms:modified xsi:type="dcterms:W3CDTF">2020-10-21T11:51:00Z</dcterms:modified>
</cp:coreProperties>
</file>