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E2" w:rsidRDefault="000C1AEA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 (ПРОЕКТ)</w:t>
      </w:r>
    </w:p>
    <w:p w:rsidR="00AD3378" w:rsidRDefault="00AD3378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D3378" w:rsidRDefault="00AD3378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D3378" w:rsidRDefault="00AD3378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D3378" w:rsidRDefault="00AD3378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153F" w:rsidRDefault="00AA153F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6A36" w:rsidRDefault="000F26A9" w:rsidP="00A05DDC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CE695C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администрации </w:t>
      </w:r>
      <w:r w:rsidRPr="000F26A9">
        <w:rPr>
          <w:b/>
          <w:bCs/>
          <w:sz w:val="28"/>
          <w:szCs w:val="28"/>
        </w:rPr>
        <w:t>муниципального образования Каневской район</w:t>
      </w:r>
      <w:r>
        <w:rPr>
          <w:b/>
          <w:bCs/>
          <w:sz w:val="28"/>
          <w:szCs w:val="28"/>
        </w:rPr>
        <w:t xml:space="preserve"> от </w:t>
      </w:r>
      <w:r w:rsidR="00E171C9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</w:t>
      </w:r>
      <w:r w:rsidR="00E171C9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2018 года №</w:t>
      </w:r>
      <w:r w:rsidR="00401DF1">
        <w:rPr>
          <w:b/>
          <w:bCs/>
          <w:sz w:val="28"/>
          <w:szCs w:val="28"/>
        </w:rPr>
        <w:t xml:space="preserve"> </w:t>
      </w:r>
      <w:r w:rsidR="00E171C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94</w:t>
      </w:r>
      <w:r w:rsidR="00E171C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«</w:t>
      </w:r>
      <w:r w:rsidR="00E171C9">
        <w:rPr>
          <w:b/>
          <w:bCs/>
          <w:sz w:val="28"/>
          <w:szCs w:val="28"/>
        </w:rPr>
        <w:t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Каневской район</w:t>
      </w:r>
      <w:r>
        <w:rPr>
          <w:b/>
          <w:bCs/>
          <w:sz w:val="28"/>
          <w:szCs w:val="28"/>
        </w:rPr>
        <w:t>»</w:t>
      </w:r>
    </w:p>
    <w:p w:rsidR="00B90DA4" w:rsidRDefault="00B90DA4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153F" w:rsidRDefault="00AA153F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71C9" w:rsidRDefault="00E171C9" w:rsidP="00AD3378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1C9">
        <w:rPr>
          <w:sz w:val="28"/>
          <w:szCs w:val="28"/>
        </w:rPr>
        <w:t xml:space="preserve">В </w:t>
      </w:r>
      <w:r w:rsidR="00577BCD">
        <w:rPr>
          <w:sz w:val="28"/>
          <w:szCs w:val="28"/>
        </w:rPr>
        <w:t>соответствии с</w:t>
      </w:r>
      <w:r w:rsidRPr="00E171C9">
        <w:rPr>
          <w:sz w:val="28"/>
          <w:szCs w:val="28"/>
        </w:rPr>
        <w:t xml:space="preserve"> Федеральн</w:t>
      </w:r>
      <w:r w:rsidR="00577BCD">
        <w:rPr>
          <w:sz w:val="28"/>
          <w:szCs w:val="28"/>
        </w:rPr>
        <w:t>ым</w:t>
      </w:r>
      <w:r w:rsidRPr="00E171C9">
        <w:rPr>
          <w:sz w:val="28"/>
          <w:szCs w:val="28"/>
        </w:rPr>
        <w:t xml:space="preserve"> закон</w:t>
      </w:r>
      <w:r w:rsidR="00577BCD">
        <w:rPr>
          <w:sz w:val="28"/>
          <w:szCs w:val="28"/>
        </w:rPr>
        <w:t>ом</w:t>
      </w:r>
      <w:r w:rsidRPr="00E171C9">
        <w:rPr>
          <w:sz w:val="28"/>
          <w:szCs w:val="28"/>
        </w:rPr>
        <w:t xml:space="preserve"> от 18 июля 2011 года № 223-ФЗ «О закупках товаров, работ, услуг отдельными видами юридических лиц</w:t>
      </w:r>
    </w:p>
    <w:p w:rsidR="00500D26" w:rsidRPr="00EC3E63" w:rsidRDefault="008441AD" w:rsidP="00E171C9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EC3E63">
        <w:rPr>
          <w:sz w:val="28"/>
          <w:szCs w:val="28"/>
        </w:rPr>
        <w:t>п</w:t>
      </w:r>
      <w:r w:rsidR="00406282"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о</w:t>
      </w:r>
      <w:r w:rsidR="00406282"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с</w:t>
      </w:r>
      <w:r w:rsidR="00406282"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т</w:t>
      </w:r>
      <w:r w:rsidR="00406282"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а</w:t>
      </w:r>
      <w:r w:rsidR="00406282"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н</w:t>
      </w:r>
      <w:r w:rsidR="00406282"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о</w:t>
      </w:r>
      <w:r w:rsidR="00406282"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в</w:t>
      </w:r>
      <w:r w:rsidR="00406282"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л</w:t>
      </w:r>
      <w:r w:rsidR="00406282"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я</w:t>
      </w:r>
      <w:r w:rsidR="00406282"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ю</w:t>
      </w:r>
      <w:r w:rsidR="00500D26" w:rsidRPr="00EC3E63">
        <w:rPr>
          <w:sz w:val="28"/>
          <w:szCs w:val="28"/>
        </w:rPr>
        <w:t>:</w:t>
      </w:r>
    </w:p>
    <w:p w:rsidR="006C7BA3" w:rsidRPr="006E36B9" w:rsidRDefault="006C7BA3" w:rsidP="00A911B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E36B9" w:rsidRPr="006E3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положение</w:t>
      </w:r>
      <w:r w:rsidR="006E36B9" w:rsidRPr="006E3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6B9" w:rsidRPr="006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закупке товаров, работ, услуг для муниципальных автономных учреждений, муниципальных бюджетных учреждений и муниципальных унитарных предприятий Каневского района</w:t>
      </w:r>
      <w:r w:rsidR="006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Pr="006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3E63" w:rsidRPr="006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Pr="006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6BA" w:rsidRPr="006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052E2" w:rsidRPr="006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</w:t>
      </w:r>
      <w:r w:rsidR="00C156BA" w:rsidRPr="006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1C9" w:rsidRPr="006E3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декабря 2018 года № 1946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Каневской район»</w:t>
      </w:r>
      <w:r w:rsidR="00CE695C" w:rsidRPr="006E3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36B9" w:rsidRPr="006E3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 w:rsidR="006E3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="006E36B9" w:rsidRPr="006E3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421D" w:rsidRPr="00A7421D" w:rsidRDefault="00CE695C" w:rsidP="00A7421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>униципальны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 xml:space="preserve"> автономны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>, муниципальны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Каневской район внести изменения в положение о закупках либо утвердить новое положение о закупках в соотве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тствии с типовым положением </w:t>
      </w:r>
      <w:r w:rsidR="00577BCD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944A91">
        <w:rPr>
          <w:rFonts w:ascii="Times New Roman" w:hAnsi="Times New Roman" w:cs="Times New Roman"/>
          <w:bCs/>
          <w:sz w:val="28"/>
          <w:szCs w:val="28"/>
        </w:rPr>
        <w:t xml:space="preserve">позднее </w:t>
      </w:r>
      <w:r w:rsidR="00577BCD">
        <w:rPr>
          <w:rFonts w:ascii="Times New Roman" w:hAnsi="Times New Roman" w:cs="Times New Roman"/>
          <w:bCs/>
          <w:sz w:val="28"/>
          <w:szCs w:val="28"/>
        </w:rPr>
        <w:t>1</w:t>
      </w:r>
      <w:r w:rsidR="009017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282">
        <w:rPr>
          <w:rFonts w:ascii="Times New Roman" w:hAnsi="Times New Roman" w:cs="Times New Roman"/>
          <w:bCs/>
          <w:sz w:val="28"/>
          <w:szCs w:val="28"/>
        </w:rPr>
        <w:t>сентя</w:t>
      </w:r>
      <w:r>
        <w:rPr>
          <w:rFonts w:ascii="Times New Roman" w:hAnsi="Times New Roman" w:cs="Times New Roman"/>
          <w:bCs/>
          <w:sz w:val="28"/>
          <w:szCs w:val="28"/>
        </w:rPr>
        <w:t>бр</w:t>
      </w:r>
      <w:r w:rsidR="0090170B">
        <w:rPr>
          <w:rFonts w:ascii="Times New Roman" w:hAnsi="Times New Roman" w:cs="Times New Roman"/>
          <w:bCs/>
          <w:sz w:val="28"/>
          <w:szCs w:val="28"/>
        </w:rPr>
        <w:t>я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7421D">
        <w:rPr>
          <w:rFonts w:ascii="Times New Roman" w:hAnsi="Times New Roman" w:cs="Times New Roman"/>
          <w:bCs/>
          <w:sz w:val="28"/>
          <w:szCs w:val="28"/>
        </w:rPr>
        <w:t>2</w:t>
      </w:r>
      <w:r w:rsidR="001F3282">
        <w:rPr>
          <w:rFonts w:ascii="Times New Roman" w:hAnsi="Times New Roman" w:cs="Times New Roman"/>
          <w:bCs/>
          <w:sz w:val="28"/>
          <w:szCs w:val="28"/>
        </w:rPr>
        <w:t>3</w:t>
      </w:r>
      <w:r w:rsidR="00A7421D" w:rsidRPr="00A7421D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3A020A" w:rsidRDefault="00A7421D" w:rsidP="003A0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1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20A" w:rsidRPr="003A020A">
        <w:rPr>
          <w:rFonts w:ascii="Times New Roman" w:hAnsi="Times New Roman" w:cs="Times New Roman"/>
          <w:sz w:val="28"/>
          <w:szCs w:val="28"/>
        </w:rPr>
        <w:t xml:space="preserve">Отделу по связям со СМИ и общественностью администрации </w:t>
      </w:r>
      <w:r w:rsidR="003A020A">
        <w:rPr>
          <w:rFonts w:ascii="Times New Roman" w:hAnsi="Times New Roman" w:cs="Times New Roman"/>
          <w:sz w:val="28"/>
          <w:szCs w:val="28"/>
        </w:rPr>
        <w:t>му</w:t>
      </w:r>
      <w:r w:rsidR="003A020A" w:rsidRPr="003A020A">
        <w:rPr>
          <w:rFonts w:ascii="Times New Roman" w:hAnsi="Times New Roman" w:cs="Times New Roman"/>
          <w:sz w:val="28"/>
          <w:szCs w:val="28"/>
        </w:rPr>
        <w:t>ниципального образования Каневской район (Игнатенко Т.А.) опубликовать настоящее постановление в печатном сред</w:t>
      </w:r>
      <w:r w:rsidR="003A020A">
        <w:rPr>
          <w:rFonts w:ascii="Times New Roman" w:hAnsi="Times New Roman" w:cs="Times New Roman"/>
          <w:sz w:val="28"/>
          <w:szCs w:val="28"/>
        </w:rPr>
        <w:t>стве массовой информации и обес</w:t>
      </w:r>
      <w:r w:rsidR="003A020A" w:rsidRPr="003A020A">
        <w:rPr>
          <w:rFonts w:ascii="Times New Roman" w:hAnsi="Times New Roman" w:cs="Times New Roman"/>
          <w:sz w:val="28"/>
          <w:szCs w:val="28"/>
        </w:rPr>
        <w:t>печить его размещение на официальном</w:t>
      </w:r>
      <w:r w:rsidR="003A020A"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</w:t>
      </w:r>
      <w:r w:rsidR="003A020A" w:rsidRPr="003A020A">
        <w:rPr>
          <w:rFonts w:ascii="Times New Roman" w:hAnsi="Times New Roman" w:cs="Times New Roman"/>
          <w:sz w:val="28"/>
          <w:szCs w:val="28"/>
        </w:rPr>
        <w:t>ного образования Каневской район в информац</w:t>
      </w:r>
      <w:r w:rsidR="003A020A">
        <w:rPr>
          <w:rFonts w:ascii="Times New Roman" w:hAnsi="Times New Roman" w:cs="Times New Roman"/>
          <w:sz w:val="28"/>
          <w:szCs w:val="28"/>
        </w:rPr>
        <w:t>ионно-телекоммуникационной сети</w:t>
      </w:r>
      <w:r w:rsidR="003A020A" w:rsidRPr="003A020A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A7421D" w:rsidRPr="00A7421D" w:rsidRDefault="00A7421D" w:rsidP="003A0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1D">
        <w:rPr>
          <w:rFonts w:ascii="Times New Roman" w:hAnsi="Times New Roman" w:cs="Times New Roman"/>
          <w:sz w:val="28"/>
          <w:szCs w:val="28"/>
        </w:rPr>
        <w:t>4. Управлению по регулированию контрактной системы</w:t>
      </w:r>
      <w:r w:rsidR="00944A91">
        <w:rPr>
          <w:rFonts w:ascii="Times New Roman" w:hAnsi="Times New Roman" w:cs="Times New Roman"/>
          <w:sz w:val="28"/>
          <w:szCs w:val="28"/>
        </w:rPr>
        <w:t xml:space="preserve"> в сфере закупок администрации </w:t>
      </w:r>
      <w:r w:rsidRPr="00A7421D">
        <w:rPr>
          <w:rFonts w:ascii="Times New Roman" w:hAnsi="Times New Roman" w:cs="Times New Roman"/>
          <w:sz w:val="28"/>
          <w:szCs w:val="28"/>
        </w:rPr>
        <w:t>муниципальн</w:t>
      </w:r>
      <w:r w:rsidR="007014FB">
        <w:rPr>
          <w:rFonts w:ascii="Times New Roman" w:hAnsi="Times New Roman" w:cs="Times New Roman"/>
          <w:sz w:val="28"/>
          <w:szCs w:val="28"/>
        </w:rPr>
        <w:t>ого образования Каневской район</w:t>
      </w:r>
      <w:bookmarkStart w:id="0" w:name="_GoBack"/>
      <w:bookmarkEnd w:id="0"/>
      <w:r w:rsidRPr="00A742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Дыкань</w:t>
      </w:r>
      <w:r w:rsidR="00944A91">
        <w:rPr>
          <w:rFonts w:ascii="Times New Roman" w:hAnsi="Times New Roman" w:cs="Times New Roman"/>
          <w:sz w:val="28"/>
          <w:szCs w:val="28"/>
        </w:rPr>
        <w:t xml:space="preserve"> Н.А.</w:t>
      </w:r>
      <w:r w:rsidRPr="00A7421D">
        <w:rPr>
          <w:rFonts w:ascii="Times New Roman" w:hAnsi="Times New Roman" w:cs="Times New Roman"/>
          <w:sz w:val="28"/>
          <w:szCs w:val="28"/>
        </w:rPr>
        <w:t>) разместить настоящее постановление в единой информационной системе в сфере закупок.</w:t>
      </w:r>
    </w:p>
    <w:p w:rsidR="00A7421D" w:rsidRPr="00A7421D" w:rsidRDefault="00A7421D" w:rsidP="00A7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742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21D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FE734A">
        <w:rPr>
          <w:rFonts w:ascii="Times New Roman" w:hAnsi="Times New Roman" w:cs="Times New Roman"/>
          <w:sz w:val="28"/>
          <w:szCs w:val="28"/>
        </w:rPr>
        <w:t xml:space="preserve"> </w:t>
      </w:r>
      <w:r w:rsidRPr="00A7421D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E51966" w:rsidRDefault="00E51966" w:rsidP="00105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78" w:rsidRDefault="0012625B" w:rsidP="00105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196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2625B" w:rsidRDefault="00E51966" w:rsidP="001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51966" w:rsidRDefault="00A927E8" w:rsidP="001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</w:t>
      </w:r>
      <w:r>
        <w:rPr>
          <w:rFonts w:ascii="Times New Roman" w:hAnsi="Times New Roman" w:cs="Times New Roman"/>
          <w:sz w:val="28"/>
          <w:szCs w:val="28"/>
        </w:rPr>
        <w:tab/>
      </w:r>
      <w:r w:rsidR="001262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0DA4">
        <w:rPr>
          <w:rFonts w:ascii="Times New Roman" w:hAnsi="Times New Roman" w:cs="Times New Roman"/>
          <w:sz w:val="28"/>
          <w:szCs w:val="28"/>
        </w:rPr>
        <w:t xml:space="preserve">       </w:t>
      </w:r>
      <w:r w:rsidR="001262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90DA4">
        <w:rPr>
          <w:rFonts w:ascii="Times New Roman" w:hAnsi="Times New Roman" w:cs="Times New Roman"/>
          <w:sz w:val="28"/>
          <w:szCs w:val="28"/>
        </w:rPr>
        <w:t xml:space="preserve">  </w:t>
      </w:r>
      <w:r w:rsidR="0012625B">
        <w:rPr>
          <w:rFonts w:ascii="Times New Roman" w:hAnsi="Times New Roman" w:cs="Times New Roman"/>
          <w:sz w:val="28"/>
          <w:szCs w:val="28"/>
        </w:rPr>
        <w:t>А.В. Герасименко</w:t>
      </w:r>
    </w:p>
    <w:p w:rsidR="00F84C7B" w:rsidRDefault="00F84C7B" w:rsidP="00F84C7B">
      <w:pPr>
        <w:pStyle w:val="Standard"/>
        <w:widowControl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84C7B" w:rsidRPr="00963FEB" w:rsidRDefault="00F84C7B" w:rsidP="00F84C7B">
      <w:pPr>
        <w:pStyle w:val="Standard"/>
        <w:widowControl w:val="0"/>
        <w:ind w:left="5387"/>
        <w:rPr>
          <w:sz w:val="28"/>
          <w:szCs w:val="28"/>
        </w:rPr>
      </w:pPr>
    </w:p>
    <w:p w:rsidR="00F84C7B" w:rsidRPr="00432108" w:rsidRDefault="00F84C7B" w:rsidP="00F84C7B">
      <w:pPr>
        <w:pStyle w:val="Standard"/>
        <w:widowControl w:val="0"/>
        <w:ind w:left="538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84C7B" w:rsidRDefault="00F84C7B" w:rsidP="00F84C7B">
      <w:pPr>
        <w:pStyle w:val="Standard"/>
        <w:widowControl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7D29B9">
        <w:rPr>
          <w:sz w:val="28"/>
          <w:szCs w:val="28"/>
        </w:rPr>
        <w:t xml:space="preserve">администрации </w:t>
      </w:r>
    </w:p>
    <w:p w:rsidR="00F84C7B" w:rsidRDefault="00F84C7B" w:rsidP="00F84C7B">
      <w:pPr>
        <w:pStyle w:val="Standard"/>
        <w:widowControl w:val="0"/>
        <w:ind w:left="5387"/>
        <w:rPr>
          <w:sz w:val="28"/>
          <w:szCs w:val="28"/>
        </w:rPr>
      </w:pPr>
      <w:r>
        <w:rPr>
          <w:sz w:val="28"/>
          <w:szCs w:val="28"/>
        </w:rPr>
        <w:t>м</w:t>
      </w:r>
      <w:r w:rsidRPr="007D29B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7D29B9">
        <w:rPr>
          <w:sz w:val="28"/>
          <w:szCs w:val="28"/>
        </w:rPr>
        <w:t xml:space="preserve">образования </w:t>
      </w:r>
    </w:p>
    <w:p w:rsidR="00F84C7B" w:rsidRPr="007D29B9" w:rsidRDefault="00F84C7B" w:rsidP="00F84C7B">
      <w:pPr>
        <w:pStyle w:val="Standard"/>
        <w:widowControl w:val="0"/>
        <w:ind w:left="5387"/>
        <w:rPr>
          <w:sz w:val="28"/>
          <w:szCs w:val="28"/>
        </w:rPr>
      </w:pPr>
      <w:r w:rsidRPr="007D29B9">
        <w:rPr>
          <w:sz w:val="28"/>
          <w:szCs w:val="28"/>
        </w:rPr>
        <w:t>Каневской район</w:t>
      </w:r>
    </w:p>
    <w:p w:rsidR="00F84C7B" w:rsidRDefault="00F84C7B" w:rsidP="00F84C7B">
      <w:pPr>
        <w:pStyle w:val="Standard"/>
        <w:widowControl w:val="0"/>
        <w:ind w:left="5387"/>
        <w:rPr>
          <w:sz w:val="28"/>
          <w:szCs w:val="28"/>
        </w:rPr>
      </w:pPr>
      <w:r w:rsidRPr="007D29B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7D29B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F84C7B" w:rsidRDefault="00F84C7B" w:rsidP="00F84C7B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F84C7B" w:rsidRDefault="00F84C7B" w:rsidP="00F84C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F84C7B" w:rsidRPr="00067A39" w:rsidRDefault="00F84C7B" w:rsidP="00F84C7B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067A39">
        <w:rPr>
          <w:rFonts w:ascii="Times New Roman" w:hAnsi="Times New Roman" w:cs="Times New Roman"/>
          <w:spacing w:val="6"/>
          <w:sz w:val="28"/>
          <w:szCs w:val="28"/>
        </w:rPr>
        <w:t>ИЗМЕНЕНИЯ,</w:t>
      </w:r>
    </w:p>
    <w:p w:rsidR="00F84C7B" w:rsidRPr="00067A39" w:rsidRDefault="00F84C7B" w:rsidP="00F84C7B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067A39">
        <w:rPr>
          <w:rFonts w:ascii="Times New Roman" w:hAnsi="Times New Roman" w:cs="Times New Roman"/>
          <w:spacing w:val="6"/>
          <w:sz w:val="28"/>
          <w:szCs w:val="28"/>
        </w:rPr>
        <w:t>вносимые в постановление администрации муниципального образования Каневской район 19 декабря 2018 года № 1946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Каневской район»</w:t>
      </w:r>
    </w:p>
    <w:p w:rsidR="00F84C7B" w:rsidRDefault="00F84C7B" w:rsidP="00F84C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F84C7B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1. Подпункт 5 пункта 5.3 положения дополнен после слов «в ходе и» дополнен словом «(или)».</w:t>
      </w:r>
    </w:p>
    <w:p w:rsidR="00F84C7B" w:rsidRPr="00504F77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2. </w:t>
      </w:r>
      <w:r w:rsidRPr="00504F77">
        <w:rPr>
          <w:rFonts w:ascii="Times New Roman" w:hAnsi="Times New Roman" w:cs="Times New Roman"/>
          <w:spacing w:val="6"/>
          <w:sz w:val="28"/>
          <w:szCs w:val="28"/>
        </w:rPr>
        <w:t xml:space="preserve">Пункт 5.4 положения изложен в новой редакции: </w:t>
      </w:r>
    </w:p>
    <w:p w:rsidR="00F84C7B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04F77">
        <w:rPr>
          <w:rFonts w:ascii="Times New Roman" w:hAnsi="Times New Roman" w:cs="Times New Roman"/>
          <w:spacing w:val="6"/>
          <w:sz w:val="28"/>
          <w:szCs w:val="28"/>
        </w:rPr>
        <w:t>«В случае осуществления закупок у единственного поставщика (подрядчика, исполнителя) среди субъектов малого и среднего предпринимательства в соответствии с подпунктом «б» пункта 4 Положения, утвержденного Постановлением № 1352, заказчик размещает в ЕИС документы и сведения, предусмотренные подпунктами 1, 2, 3 пункта 5.3 настоящей главы, которые должны соответствовать требованиям Закона № 223-ФЗ и настоящего Положения.».</w:t>
      </w:r>
    </w:p>
    <w:p w:rsidR="00F84C7B" w:rsidRPr="00504F77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04F77">
        <w:rPr>
          <w:rFonts w:ascii="Times New Roman" w:hAnsi="Times New Roman" w:cs="Times New Roman"/>
          <w:spacing w:val="6"/>
          <w:sz w:val="28"/>
          <w:szCs w:val="28"/>
        </w:rPr>
        <w:t>3. Глава 12 положения дополнена пунктом 12.6 следующего содержания:</w:t>
      </w:r>
    </w:p>
    <w:p w:rsidR="00F84C7B" w:rsidRPr="00504F77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04F77">
        <w:rPr>
          <w:rFonts w:ascii="Times New Roman" w:hAnsi="Times New Roman" w:cs="Times New Roman"/>
          <w:spacing w:val="6"/>
          <w:sz w:val="28"/>
          <w:szCs w:val="28"/>
        </w:rPr>
        <w:t>«В целях выявления участника закупки, способного своевременно и в полном объеме удовлетворить потребности заказчика в товарах, работах, услугах с необходимыми показателями цены, качества и надежности, при осуществлении закупки заказчик вправе установить в извещении о проведении такой закупки и (или) документации о закупке следующие дополнительные требования к участникам закупки:</w:t>
      </w:r>
    </w:p>
    <w:p w:rsidR="00F84C7B" w:rsidRPr="00504F77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04F77">
        <w:rPr>
          <w:rFonts w:ascii="Times New Roman" w:hAnsi="Times New Roman" w:cs="Times New Roman"/>
          <w:spacing w:val="6"/>
          <w:sz w:val="28"/>
          <w:szCs w:val="28"/>
        </w:rPr>
        <w:t>1) отсутствие в течении двух лет, предшествующих дате размещения извещения о закупке, факта одностороннего отказа заказчика от исполнения заключенного с участником закупки договора, не оспоренного в судебном порядке, либо вступившего в законную силу решения суда о расторжении с участником закупки договора в связи с неисполнением и (или) ненадлежащим исполнением участником закупки обязательств по договору;</w:t>
      </w:r>
    </w:p>
    <w:p w:rsidR="00F84C7B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04F77">
        <w:rPr>
          <w:rFonts w:ascii="Times New Roman" w:hAnsi="Times New Roman" w:cs="Times New Roman"/>
          <w:spacing w:val="6"/>
          <w:sz w:val="28"/>
          <w:szCs w:val="28"/>
        </w:rPr>
        <w:t>2) отсутствие в течении двух лет, предшествующих дате размещения извещения о закупке, вступивших в законную силу двух и более судебных актов, подтверждающих неисполнение и (или) ненадлежащее исполнение участником закупки договорных обязательств.».</w:t>
      </w:r>
    </w:p>
    <w:p w:rsidR="00F84C7B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4. Глава 15 положения дополнена пунктом 15.9 </w:t>
      </w:r>
      <w:r w:rsidRPr="001C3CB0">
        <w:rPr>
          <w:rFonts w:ascii="Times New Roman" w:hAnsi="Times New Roman" w:cs="Times New Roman"/>
          <w:spacing w:val="6"/>
          <w:sz w:val="28"/>
          <w:szCs w:val="28"/>
        </w:rPr>
        <w:t>следующего содержания:</w:t>
      </w:r>
    </w:p>
    <w:p w:rsidR="00F84C7B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«</w:t>
      </w:r>
      <w:r w:rsidRPr="001C3CB0">
        <w:rPr>
          <w:rFonts w:ascii="Times New Roman" w:hAnsi="Times New Roman" w:cs="Times New Roman"/>
          <w:spacing w:val="6"/>
          <w:sz w:val="28"/>
          <w:szCs w:val="28"/>
        </w:rPr>
        <w:t>Для осуществления закупок в соответствии с подпунктом «б» пункта 4 Положения, утвержденного Постановлением № 1352, заказчик утверждает перечень товаров, работ, услуг. Перечень составляется на основании Общероссийского классификатора продукции по видам экономической деятельности (ОКПД 2) и включает в себя наименования товаров, работ, услуг и соответствующий код (с обязательным указанием разделов, классов и рекомендуемым указанием подклассов, групп и подгрупп, видов продукции (услуг, работ), а также категорий и подкатегорий продукции (услуг, работ). Заказчик размещает перечень в ЕИС, а также на сайте заказчика в информационно-телекоммуникационной сети «Интернет».</w:t>
      </w:r>
      <w:r>
        <w:rPr>
          <w:rFonts w:ascii="Times New Roman" w:hAnsi="Times New Roman" w:cs="Times New Roman"/>
          <w:spacing w:val="6"/>
          <w:sz w:val="28"/>
          <w:szCs w:val="28"/>
        </w:rPr>
        <w:t>».</w:t>
      </w:r>
    </w:p>
    <w:p w:rsidR="00F84C7B" w:rsidRPr="00205C17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5</w:t>
      </w:r>
      <w:r w:rsidRPr="00205C17">
        <w:rPr>
          <w:rFonts w:ascii="Times New Roman" w:hAnsi="Times New Roman" w:cs="Times New Roman"/>
          <w:spacing w:val="6"/>
          <w:sz w:val="28"/>
          <w:szCs w:val="28"/>
        </w:rPr>
        <w:t>. В пункте 19.6 слова «пунктом 12.2» заменить словами «пунктами 12.2, 12.6».</w:t>
      </w:r>
    </w:p>
    <w:p w:rsidR="00F84C7B" w:rsidRPr="00205C17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6</w:t>
      </w:r>
      <w:r w:rsidRPr="00205C17">
        <w:rPr>
          <w:rFonts w:ascii="Times New Roman" w:hAnsi="Times New Roman" w:cs="Times New Roman"/>
          <w:spacing w:val="6"/>
          <w:sz w:val="28"/>
          <w:szCs w:val="28"/>
        </w:rPr>
        <w:t>. Абзацы четвертый – восьмой пункта 26.12 положения считать соответственно абзацами пятым – девятым пункта 26.12.</w:t>
      </w:r>
    </w:p>
    <w:p w:rsidR="00F84C7B" w:rsidRPr="00205C17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7</w:t>
      </w:r>
      <w:r w:rsidRPr="00205C17">
        <w:rPr>
          <w:rFonts w:ascii="Times New Roman" w:hAnsi="Times New Roman" w:cs="Times New Roman"/>
          <w:spacing w:val="6"/>
          <w:sz w:val="28"/>
          <w:szCs w:val="28"/>
        </w:rPr>
        <w:t>. Пункт 26.12 положения дополнен абзацем четвертым следующего содержания:</w:t>
      </w:r>
    </w:p>
    <w:p w:rsidR="00F84C7B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05C17">
        <w:rPr>
          <w:rFonts w:ascii="Times New Roman" w:hAnsi="Times New Roman" w:cs="Times New Roman"/>
          <w:spacing w:val="6"/>
          <w:sz w:val="28"/>
          <w:szCs w:val="28"/>
        </w:rPr>
        <w:t>«</w:t>
      </w:r>
      <w:proofErr w:type="spellStart"/>
      <w:r w:rsidRPr="00205C17">
        <w:rPr>
          <w:rFonts w:ascii="Times New Roman" w:hAnsi="Times New Roman" w:cs="Times New Roman"/>
          <w:spacing w:val="6"/>
          <w:sz w:val="28"/>
          <w:szCs w:val="28"/>
        </w:rPr>
        <w:t>непредоставление</w:t>
      </w:r>
      <w:proofErr w:type="spellEnd"/>
      <w:r w:rsidRPr="00205C17">
        <w:rPr>
          <w:rFonts w:ascii="Times New Roman" w:hAnsi="Times New Roman" w:cs="Times New Roman"/>
          <w:spacing w:val="6"/>
          <w:sz w:val="28"/>
          <w:szCs w:val="28"/>
        </w:rPr>
        <w:t xml:space="preserve"> победителем закупки или иным участником закупки, с которым принято решение о заключении договора, заказчику в установленный срок документов, предоставление которых предусмотрено извещением о закупке и (или) документацией о закупке до заключения договора.».</w:t>
      </w:r>
    </w:p>
    <w:p w:rsidR="00F84C7B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8. В подпункте 1 пункта 45.4 положения слово «девяносто» заменено словами «сто восемьдесят».</w:t>
      </w:r>
    </w:p>
    <w:p w:rsidR="00F84C7B" w:rsidRPr="00205C17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9</w:t>
      </w:r>
      <w:r w:rsidRPr="00205C17">
        <w:rPr>
          <w:rFonts w:ascii="Times New Roman" w:hAnsi="Times New Roman" w:cs="Times New Roman"/>
          <w:spacing w:val="6"/>
          <w:sz w:val="28"/>
          <w:szCs w:val="28"/>
        </w:rPr>
        <w:t>. Глава 61 изложена в новой редакции:</w:t>
      </w:r>
    </w:p>
    <w:p w:rsidR="00F84C7B" w:rsidRPr="00205C17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05C17">
        <w:rPr>
          <w:rFonts w:ascii="Times New Roman" w:hAnsi="Times New Roman" w:cs="Times New Roman"/>
          <w:spacing w:val="6"/>
          <w:sz w:val="28"/>
          <w:szCs w:val="28"/>
        </w:rPr>
        <w:t>«При проведении закрытых закупок заказчик руководствуется установленными Положением порядками проведения конкурса, аукциона, запроса котировок в электронной форме, запроса предложений в электронной форме, включая порядок заключения договора и последствия признания вышеуказанных закупок несостоявшимися, с учетом правил, предусмотренных статьей 3.5 Закона № 223-ФЗ.».</w:t>
      </w:r>
    </w:p>
    <w:p w:rsidR="00F84C7B" w:rsidRPr="00205C17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10</w:t>
      </w:r>
      <w:r w:rsidRPr="00205C17">
        <w:rPr>
          <w:rFonts w:ascii="Times New Roman" w:hAnsi="Times New Roman" w:cs="Times New Roman"/>
          <w:spacing w:val="6"/>
          <w:sz w:val="28"/>
          <w:szCs w:val="28"/>
        </w:rPr>
        <w:t>. Пункт 62.27 положения дополнен словами «за исключением закупки у единственного поставщика (исполнителя, подрядчика), предусмотренной подпунктом 3 пункта 63.1 Положения.».</w:t>
      </w:r>
    </w:p>
    <w:p w:rsidR="00F84C7B" w:rsidRPr="00205C17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11</w:t>
      </w:r>
      <w:r w:rsidRPr="00205C17">
        <w:rPr>
          <w:rFonts w:ascii="Times New Roman" w:hAnsi="Times New Roman" w:cs="Times New Roman"/>
          <w:spacing w:val="6"/>
          <w:sz w:val="28"/>
          <w:szCs w:val="28"/>
        </w:rPr>
        <w:t>. Абзацы четвертый – девятый пункта 62.38 положения считать соответственно абзацами пятым – десятым пункта 62.38.</w:t>
      </w:r>
    </w:p>
    <w:p w:rsidR="00F84C7B" w:rsidRPr="00205C17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05C17">
        <w:rPr>
          <w:rFonts w:ascii="Times New Roman" w:hAnsi="Times New Roman" w:cs="Times New Roman"/>
          <w:spacing w:val="6"/>
          <w:sz w:val="28"/>
          <w:szCs w:val="28"/>
        </w:rPr>
        <w:t>1</w:t>
      </w:r>
      <w:r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205C17">
        <w:rPr>
          <w:rFonts w:ascii="Times New Roman" w:hAnsi="Times New Roman" w:cs="Times New Roman"/>
          <w:spacing w:val="6"/>
          <w:sz w:val="28"/>
          <w:szCs w:val="28"/>
        </w:rPr>
        <w:t>. Пункт 62.38 положения дополнен абзацем четвертым следующего содержания:</w:t>
      </w:r>
    </w:p>
    <w:p w:rsidR="00F84C7B" w:rsidRPr="00205C17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05C17">
        <w:rPr>
          <w:rFonts w:ascii="Times New Roman" w:hAnsi="Times New Roman" w:cs="Times New Roman"/>
          <w:spacing w:val="6"/>
          <w:sz w:val="28"/>
          <w:szCs w:val="28"/>
        </w:rPr>
        <w:t>«</w:t>
      </w:r>
      <w:proofErr w:type="spellStart"/>
      <w:r w:rsidRPr="00205C17">
        <w:rPr>
          <w:rFonts w:ascii="Times New Roman" w:hAnsi="Times New Roman" w:cs="Times New Roman"/>
          <w:spacing w:val="6"/>
          <w:sz w:val="28"/>
          <w:szCs w:val="28"/>
        </w:rPr>
        <w:t>непредоставление</w:t>
      </w:r>
      <w:proofErr w:type="spellEnd"/>
      <w:r w:rsidRPr="00205C17">
        <w:rPr>
          <w:rFonts w:ascii="Times New Roman" w:hAnsi="Times New Roman" w:cs="Times New Roman"/>
          <w:spacing w:val="6"/>
          <w:sz w:val="28"/>
          <w:szCs w:val="28"/>
        </w:rPr>
        <w:t xml:space="preserve"> победителем закупки или иным участником закупки, с которым принято решение о заключении договора, заказчику в установленный срок документов, предоставление которых предусмотрено извещением о закупке и (или) документацией о закупке до заключения договора.».</w:t>
      </w:r>
    </w:p>
    <w:p w:rsidR="00F84C7B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84C7B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13. Подпункт 1 пункта 63.1 положения изложен в новой редакции:</w:t>
      </w:r>
    </w:p>
    <w:p w:rsidR="00F84C7B" w:rsidRPr="00F56952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lastRenderedPageBreak/>
        <w:t>«</w:t>
      </w:r>
      <w:r w:rsidRPr="00F56952">
        <w:rPr>
          <w:rFonts w:ascii="Times New Roman" w:hAnsi="Times New Roman" w:cs="Times New Roman"/>
          <w:spacing w:val="6"/>
          <w:sz w:val="28"/>
          <w:szCs w:val="28"/>
        </w:rPr>
        <w:t>осуществление закупки товара, работы или услуги на сумму, не превышающую один миллион рублей:</w:t>
      </w:r>
    </w:p>
    <w:p w:rsidR="00F84C7B" w:rsidRPr="00F56952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56952">
        <w:rPr>
          <w:rFonts w:ascii="Times New Roman" w:hAnsi="Times New Roman" w:cs="Times New Roman"/>
          <w:spacing w:val="6"/>
          <w:sz w:val="28"/>
          <w:szCs w:val="28"/>
        </w:rPr>
        <w:t>а) с использованием функционала электронных площадок посредством региональной информационной системы Краснодарского края, используемой в сфере закупок для обеспечения государственных и муниципальных нужд (далее – электронные магазины);</w:t>
      </w:r>
    </w:p>
    <w:p w:rsidR="00F84C7B" w:rsidRPr="00F56952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56952">
        <w:rPr>
          <w:rFonts w:ascii="Times New Roman" w:hAnsi="Times New Roman" w:cs="Times New Roman"/>
          <w:spacing w:val="6"/>
          <w:sz w:val="28"/>
          <w:szCs w:val="28"/>
        </w:rPr>
        <w:t>б) без использования электронных магазинов.</w:t>
      </w:r>
    </w:p>
    <w:p w:rsidR="00F84C7B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56952">
        <w:rPr>
          <w:rFonts w:ascii="Times New Roman" w:hAnsi="Times New Roman" w:cs="Times New Roman"/>
          <w:spacing w:val="6"/>
          <w:sz w:val="28"/>
          <w:szCs w:val="28"/>
        </w:rPr>
        <w:t>Объем закупок, проведенных на основании подпункта 1 пункта 63.1 Положения в течение календарного года, не должен превышать пять миллионов рублей или не должен превышать пятьдесят процентов от общего объема финансового обеспечения, предусмотренного для оплаты заказчиком договоров в соответствующем финансовом году;</w:t>
      </w:r>
      <w:r>
        <w:rPr>
          <w:rFonts w:ascii="Times New Roman" w:hAnsi="Times New Roman" w:cs="Times New Roman"/>
          <w:spacing w:val="6"/>
          <w:sz w:val="28"/>
          <w:szCs w:val="28"/>
        </w:rPr>
        <w:t>»</w:t>
      </w:r>
    </w:p>
    <w:p w:rsidR="00F84C7B" w:rsidRPr="00205C17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05C17">
        <w:rPr>
          <w:rFonts w:ascii="Times New Roman" w:hAnsi="Times New Roman" w:cs="Times New Roman"/>
          <w:spacing w:val="6"/>
          <w:sz w:val="28"/>
          <w:szCs w:val="28"/>
        </w:rPr>
        <w:t>1</w:t>
      </w:r>
      <w:r>
        <w:rPr>
          <w:rFonts w:ascii="Times New Roman" w:hAnsi="Times New Roman" w:cs="Times New Roman"/>
          <w:spacing w:val="6"/>
          <w:sz w:val="28"/>
          <w:szCs w:val="28"/>
        </w:rPr>
        <w:t>4</w:t>
      </w:r>
      <w:r w:rsidRPr="00205C17">
        <w:rPr>
          <w:rFonts w:ascii="Times New Roman" w:hAnsi="Times New Roman" w:cs="Times New Roman"/>
          <w:spacing w:val="6"/>
          <w:sz w:val="28"/>
          <w:szCs w:val="28"/>
        </w:rPr>
        <w:t>. Подпункт 6 пункта 63.1 положения после слова «отходами» дополнен словами «отходами I и II классов опасности».</w:t>
      </w:r>
    </w:p>
    <w:p w:rsidR="00F84C7B" w:rsidRPr="00205C17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05C17">
        <w:rPr>
          <w:rFonts w:ascii="Times New Roman" w:hAnsi="Times New Roman" w:cs="Times New Roman"/>
          <w:spacing w:val="6"/>
          <w:sz w:val="28"/>
          <w:szCs w:val="28"/>
        </w:rPr>
        <w:t>1</w:t>
      </w:r>
      <w:r>
        <w:rPr>
          <w:rFonts w:ascii="Times New Roman" w:hAnsi="Times New Roman" w:cs="Times New Roman"/>
          <w:spacing w:val="6"/>
          <w:sz w:val="28"/>
          <w:szCs w:val="28"/>
        </w:rPr>
        <w:t>5</w:t>
      </w:r>
      <w:r w:rsidRPr="00205C17">
        <w:rPr>
          <w:rFonts w:ascii="Times New Roman" w:hAnsi="Times New Roman" w:cs="Times New Roman"/>
          <w:spacing w:val="6"/>
          <w:sz w:val="28"/>
          <w:szCs w:val="28"/>
        </w:rPr>
        <w:t>. Подпункт 37 пункта 63.1 положения изложен в новой редакции:</w:t>
      </w:r>
    </w:p>
    <w:p w:rsidR="00F84C7B" w:rsidRPr="00205C17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05C17">
        <w:rPr>
          <w:rFonts w:ascii="Times New Roman" w:hAnsi="Times New Roman" w:cs="Times New Roman"/>
          <w:spacing w:val="6"/>
          <w:sz w:val="28"/>
          <w:szCs w:val="28"/>
        </w:rPr>
        <w:t>«осуществление закупки товаров, работ, услуг в период до 31 декабря 2023 года включительно по решению руководителя заказчика, согласованному руководителем (лицом его замещающим) органа исполнительной власти Краснодарского края, структурного подразделения администрации Краснодарского края, осуществляющего координацию и регулирование деятельности заказчика, а также обеспечивающего эффективность деятельности заказчика;».</w:t>
      </w:r>
    </w:p>
    <w:p w:rsidR="00F84C7B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16. Подпункт 43 пункта 63.1 положения исключен.</w:t>
      </w:r>
    </w:p>
    <w:p w:rsidR="00F84C7B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17. Подпункты 44 – 51 пункта 63.1 положения считать соответственно подпунктами 43 – 50 пункта 63.1 положения.</w:t>
      </w:r>
    </w:p>
    <w:p w:rsidR="00F84C7B" w:rsidRPr="00205C17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05C17">
        <w:rPr>
          <w:rFonts w:ascii="Times New Roman" w:hAnsi="Times New Roman" w:cs="Times New Roman"/>
          <w:spacing w:val="6"/>
          <w:sz w:val="28"/>
          <w:szCs w:val="28"/>
        </w:rPr>
        <w:t>1</w:t>
      </w:r>
      <w:r>
        <w:rPr>
          <w:rFonts w:ascii="Times New Roman" w:hAnsi="Times New Roman" w:cs="Times New Roman"/>
          <w:spacing w:val="6"/>
          <w:sz w:val="28"/>
          <w:szCs w:val="28"/>
        </w:rPr>
        <w:t>8</w:t>
      </w:r>
      <w:r w:rsidRPr="00205C17">
        <w:rPr>
          <w:rFonts w:ascii="Times New Roman" w:hAnsi="Times New Roman" w:cs="Times New Roman"/>
          <w:spacing w:val="6"/>
          <w:sz w:val="28"/>
          <w:szCs w:val="28"/>
        </w:rPr>
        <w:t>. Пункт 63.1 положения дополнен подпунктом 50 следующего содержания:</w:t>
      </w:r>
    </w:p>
    <w:p w:rsidR="00F84C7B" w:rsidRPr="00205C17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05C17">
        <w:rPr>
          <w:rFonts w:ascii="Times New Roman" w:hAnsi="Times New Roman" w:cs="Times New Roman"/>
          <w:spacing w:val="6"/>
          <w:sz w:val="28"/>
          <w:szCs w:val="28"/>
        </w:rPr>
        <w:t>50) «заключение договора, предметом которого является приобретение нежилого здания, строения, сооружения, нежилого помещения, земельного участка;».</w:t>
      </w:r>
    </w:p>
    <w:p w:rsidR="00F84C7B" w:rsidRPr="00205C17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05C17">
        <w:rPr>
          <w:rFonts w:ascii="Times New Roman" w:hAnsi="Times New Roman" w:cs="Times New Roman"/>
          <w:spacing w:val="6"/>
          <w:sz w:val="28"/>
          <w:szCs w:val="28"/>
        </w:rPr>
        <w:t>1</w:t>
      </w:r>
      <w:r>
        <w:rPr>
          <w:rFonts w:ascii="Times New Roman" w:hAnsi="Times New Roman" w:cs="Times New Roman"/>
          <w:spacing w:val="6"/>
          <w:sz w:val="28"/>
          <w:szCs w:val="28"/>
        </w:rPr>
        <w:t>9</w:t>
      </w:r>
      <w:r w:rsidRPr="00205C17">
        <w:rPr>
          <w:rFonts w:ascii="Times New Roman" w:hAnsi="Times New Roman" w:cs="Times New Roman"/>
          <w:spacing w:val="6"/>
          <w:sz w:val="28"/>
          <w:szCs w:val="28"/>
        </w:rPr>
        <w:t>. Пункт 63.2 положения дополнен абзацем вторым следующего содержания:</w:t>
      </w:r>
    </w:p>
    <w:p w:rsidR="00F84C7B" w:rsidRPr="00205C17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05C17">
        <w:rPr>
          <w:rFonts w:ascii="Times New Roman" w:hAnsi="Times New Roman" w:cs="Times New Roman"/>
          <w:spacing w:val="6"/>
          <w:sz w:val="28"/>
          <w:szCs w:val="28"/>
        </w:rPr>
        <w:t>«При осуществлении закупки у единственного поставщика (подрядчика, исполнителя) заказчик размещает в ЕИС соответствующую позицию плана закупки (при необходимости), извещение о закупке (при необходимости) не позднее даты заключения договора с единственным поставщиком (подрядчиком, исполнителем).».</w:t>
      </w:r>
    </w:p>
    <w:p w:rsidR="00F84C7B" w:rsidRPr="00205C17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20</w:t>
      </w:r>
      <w:r w:rsidRPr="00205C17">
        <w:rPr>
          <w:rFonts w:ascii="Times New Roman" w:hAnsi="Times New Roman" w:cs="Times New Roman"/>
          <w:spacing w:val="6"/>
          <w:sz w:val="28"/>
          <w:szCs w:val="28"/>
        </w:rPr>
        <w:t>. Подпункт 5 пункта 63.4 положения изложен в новой редакции:</w:t>
      </w:r>
    </w:p>
    <w:p w:rsidR="00F84C7B" w:rsidRPr="00205C17" w:rsidRDefault="00F84C7B" w:rsidP="00F84C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05C17">
        <w:rPr>
          <w:rFonts w:ascii="Times New Roman" w:hAnsi="Times New Roman" w:cs="Times New Roman"/>
          <w:spacing w:val="6"/>
          <w:sz w:val="28"/>
          <w:szCs w:val="28"/>
        </w:rPr>
        <w:t>«цену договора, начальную (максимальную) цену договора в случае осуществления закупки в соответствии с абзацем вторым подпункта 1 пункта 63.1 Положения и (или) в соответствии с пунктом 63.5 Положения.».</w:t>
      </w:r>
    </w:p>
    <w:p w:rsidR="00F84C7B" w:rsidRPr="00963FEB" w:rsidRDefault="00F84C7B" w:rsidP="00F8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21</w:t>
      </w:r>
      <w:r w:rsidRPr="00963FEB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. Глава 63 положения дополнена пунктами 63.5 - 63.8 следующего содержания:</w:t>
      </w:r>
    </w:p>
    <w:p w:rsidR="00F84C7B" w:rsidRPr="00963FEB" w:rsidRDefault="00F84C7B" w:rsidP="00F8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963FEB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63.5. При осуществлении закупки у единственного поставщика (подрядчика, исполнителя) в соответствии с подпунктом «б» пункта 4 Положения, утвержденного Постановлением № 1352, заказчик:</w:t>
      </w:r>
    </w:p>
    <w:p w:rsidR="00F84C7B" w:rsidRPr="00963FEB" w:rsidRDefault="00F84C7B" w:rsidP="00F8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963FEB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lastRenderedPageBreak/>
        <w:t>1) при необходимости включает в документ, указанный в пункте 15.9 Положения, наименование закупаемого товара (работы, услуги) и соответствующий код ОКПД 2;</w:t>
      </w:r>
    </w:p>
    <w:p w:rsidR="00F84C7B" w:rsidRPr="00963FEB" w:rsidRDefault="00F84C7B" w:rsidP="00F8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963FEB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 xml:space="preserve">2) указывает в извещении о закупке и документации о закупке, что участниками такой закупки могут быть только субъекты малого и среднего предпринимательства; </w:t>
      </w:r>
    </w:p>
    <w:p w:rsidR="00F84C7B" w:rsidRPr="00963FEB" w:rsidRDefault="00F84C7B" w:rsidP="00F8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963FEB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3) принимает предложения о товаре (работе, услуге) и о цене договора от участников закупки с использованием функционала электронного магазина (в случае осуществления закупки в соответствии с абзацем вторым подпункта 1 пункта 63.1 Положения) либо в порядке, установленном пунктом 63.7 Положения;</w:t>
      </w:r>
    </w:p>
    <w:p w:rsidR="00F84C7B" w:rsidRPr="00963FEB" w:rsidRDefault="00F84C7B" w:rsidP="00F8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963FEB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4) заключает договор с участником закупки, являющимся субъектом малого и среднего предпринимательства, заявка которого соответствует требованиям, установленным извещением и документацией о закупке, и который предложил наиболее низкую цену договора, не ранее, чем на следующий день после публикации извещения о такой закупке.</w:t>
      </w:r>
    </w:p>
    <w:p w:rsidR="00F84C7B" w:rsidRPr="00963FEB" w:rsidRDefault="00F84C7B" w:rsidP="00F8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963FEB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63.6. При осуществлении закупки товара (работы, услуги) в соответствии с пунктом 63.5 Положения документация о закупке товаров, работ, услуг у единственного поставщика (подрядчика, исполнителя) должна содержать описание закупаемого товара (работы, услуги), проект договора, сроки, место и порядок предоставления предложений от участников закупки.</w:t>
      </w:r>
    </w:p>
    <w:p w:rsidR="00F84C7B" w:rsidRPr="00963FEB" w:rsidRDefault="00F84C7B" w:rsidP="00F8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963FEB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 xml:space="preserve">Заказчик вправе включить в документацию о закупке товаров, работ, услуг у единственного поставщика (подрядчика, исполнителя) требование об отсутствии в течении двух лет, предшествующих дате размещения извещения о закупке, факта одностороннего отказа заказчика от исполнения заключенного с участником закупки договора, не оспоренного в судебном порядке, либо вступившего в законную силу решения суда о расторжении с участником закупки договора в связи с неисполнением и (или) ненадлежащим исполнением участником закупки обязательств по договору. В случае включения такого требования в документацию о закупке заявки участников закупки, не удовлетворяющих указанному требованию, признаются несоответствующими требованиям, установленным извещением и документацией о закупке. </w:t>
      </w:r>
    </w:p>
    <w:p w:rsidR="00F84C7B" w:rsidRPr="00963FEB" w:rsidRDefault="00F84C7B" w:rsidP="00F8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963FEB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63.7. В случае осуществления закупки товара (работы, услуги) в соответствии с пунктом 63.5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адрес, указанный в извещении, либо в форме электронного документа на адрес электронной почты, указанный в извещении.</w:t>
      </w:r>
    </w:p>
    <w:p w:rsidR="00F84C7B" w:rsidRPr="00963FEB" w:rsidRDefault="00F84C7B" w:rsidP="00F8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963FEB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63.8. При осуществлении закупки в соответствии с абзацем вторым подпункта 1 пункта 63.1 Положения заказчик (комиссия заказчика) формирует протокол подведения итогов закупки у единственного поставщика (подрядчика, исполнителя).</w:t>
      </w:r>
    </w:p>
    <w:p w:rsidR="00F84C7B" w:rsidRPr="00963FEB" w:rsidRDefault="00F84C7B" w:rsidP="00F8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963FEB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2</w:t>
      </w:r>
      <w:r w:rsidRPr="00963FEB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. Абзацы четвертый – девятый пункта 64.37 положения считать соответственно абзацами пятым – десятым пункта 64.37.</w:t>
      </w:r>
    </w:p>
    <w:p w:rsidR="00F84C7B" w:rsidRPr="00963FEB" w:rsidRDefault="00F84C7B" w:rsidP="00F8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963FEB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3</w:t>
      </w:r>
      <w:r w:rsidRPr="00963FEB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. Пункт 64.37 положения дополнен абзацем четвертым следующего содержания:</w:t>
      </w:r>
    </w:p>
    <w:p w:rsidR="00F84C7B" w:rsidRPr="00963FEB" w:rsidRDefault="00F84C7B" w:rsidP="00F8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963FEB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«</w:t>
      </w:r>
      <w:proofErr w:type="spellStart"/>
      <w:r w:rsidRPr="00963FEB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непредоставление</w:t>
      </w:r>
      <w:proofErr w:type="spellEnd"/>
      <w:r w:rsidRPr="00963FEB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 xml:space="preserve"> победителем закупки или иным участником закупки, с которым принято решение о заключении договора, заказчику в установленный срок документов, предоставление которых предусмотрено извещением о закупке и (или) документацией о закупке до заключения договора.».</w:t>
      </w:r>
    </w:p>
    <w:p w:rsidR="00F84C7B" w:rsidRPr="00E92E9E" w:rsidRDefault="00F84C7B" w:rsidP="00F84C7B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84C7B" w:rsidRDefault="00F84C7B" w:rsidP="00F84C7B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84C7B" w:rsidRDefault="00F84C7B" w:rsidP="00F84C7B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по регулированию </w:t>
      </w:r>
    </w:p>
    <w:p w:rsidR="00F84C7B" w:rsidRDefault="00F84C7B" w:rsidP="00F84C7B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контрактной системы в сфере</w:t>
      </w:r>
    </w:p>
    <w:p w:rsidR="00F84C7B" w:rsidRDefault="00F84C7B" w:rsidP="00F84C7B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закупок администрации </w:t>
      </w:r>
    </w:p>
    <w:p w:rsidR="00F84C7B" w:rsidRDefault="00F84C7B" w:rsidP="00F84C7B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84C7B" w:rsidRDefault="00F84C7B" w:rsidP="00F84C7B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Каневской район                                                                                     Н.А. Дыкань</w:t>
      </w:r>
    </w:p>
    <w:p w:rsidR="00F84C7B" w:rsidRDefault="00F84C7B" w:rsidP="00F84C7B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F84C7B" w:rsidRPr="00963FEB" w:rsidRDefault="00F84C7B" w:rsidP="00F8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</w:p>
    <w:p w:rsidR="00F84C7B" w:rsidRDefault="00F84C7B" w:rsidP="00F84C7B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F84C7B" w:rsidRPr="002B2512" w:rsidRDefault="00F84C7B" w:rsidP="001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4C7B" w:rsidRPr="002B2512" w:rsidSect="003A020A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A5B2F"/>
    <w:multiLevelType w:val="hybridMultilevel"/>
    <w:tmpl w:val="6CBE1338"/>
    <w:lvl w:ilvl="0" w:tplc="EF9CE71A">
      <w:start w:val="1"/>
      <w:numFmt w:val="decimal"/>
      <w:lvlText w:val="%1."/>
      <w:lvlJc w:val="left"/>
      <w:pPr>
        <w:ind w:left="1701" w:hanging="9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B9"/>
    <w:rsid w:val="00032C7E"/>
    <w:rsid w:val="000762DA"/>
    <w:rsid w:val="000A6D91"/>
    <w:rsid w:val="000C1AEA"/>
    <w:rsid w:val="000F26A9"/>
    <w:rsid w:val="001052E2"/>
    <w:rsid w:val="0012625B"/>
    <w:rsid w:val="00166A36"/>
    <w:rsid w:val="00196D96"/>
    <w:rsid w:val="001F3282"/>
    <w:rsid w:val="00200D0B"/>
    <w:rsid w:val="002248CA"/>
    <w:rsid w:val="002B13E5"/>
    <w:rsid w:val="002B2512"/>
    <w:rsid w:val="002B3661"/>
    <w:rsid w:val="002C4F9B"/>
    <w:rsid w:val="002D0B51"/>
    <w:rsid w:val="002E30CB"/>
    <w:rsid w:val="0033098B"/>
    <w:rsid w:val="0033709B"/>
    <w:rsid w:val="00357C93"/>
    <w:rsid w:val="0037174E"/>
    <w:rsid w:val="00377A30"/>
    <w:rsid w:val="003A020A"/>
    <w:rsid w:val="003C0E1E"/>
    <w:rsid w:val="003D4B03"/>
    <w:rsid w:val="00401DF1"/>
    <w:rsid w:val="00406282"/>
    <w:rsid w:val="00421F85"/>
    <w:rsid w:val="00433AB9"/>
    <w:rsid w:val="00450748"/>
    <w:rsid w:val="00452197"/>
    <w:rsid w:val="00461E3D"/>
    <w:rsid w:val="00472FD9"/>
    <w:rsid w:val="00491A27"/>
    <w:rsid w:val="00493CB5"/>
    <w:rsid w:val="004C6382"/>
    <w:rsid w:val="00500D26"/>
    <w:rsid w:val="00540475"/>
    <w:rsid w:val="00544C86"/>
    <w:rsid w:val="00570E4A"/>
    <w:rsid w:val="0057621D"/>
    <w:rsid w:val="00577BCD"/>
    <w:rsid w:val="00591FAE"/>
    <w:rsid w:val="005B04E0"/>
    <w:rsid w:val="005B66EC"/>
    <w:rsid w:val="005E74A7"/>
    <w:rsid w:val="005F24CB"/>
    <w:rsid w:val="0060184F"/>
    <w:rsid w:val="006C4F42"/>
    <w:rsid w:val="006C7BA3"/>
    <w:rsid w:val="006E046F"/>
    <w:rsid w:val="006E36B9"/>
    <w:rsid w:val="007014FB"/>
    <w:rsid w:val="00745F55"/>
    <w:rsid w:val="00751F2D"/>
    <w:rsid w:val="00755DD0"/>
    <w:rsid w:val="0076553A"/>
    <w:rsid w:val="00783C55"/>
    <w:rsid w:val="007C37A2"/>
    <w:rsid w:val="00812981"/>
    <w:rsid w:val="00820D1D"/>
    <w:rsid w:val="008441AD"/>
    <w:rsid w:val="0084435D"/>
    <w:rsid w:val="008A3D5F"/>
    <w:rsid w:val="008B2DB9"/>
    <w:rsid w:val="008C50FA"/>
    <w:rsid w:val="008F43EC"/>
    <w:rsid w:val="0090170B"/>
    <w:rsid w:val="00920B1D"/>
    <w:rsid w:val="00920CF9"/>
    <w:rsid w:val="00926D16"/>
    <w:rsid w:val="00944266"/>
    <w:rsid w:val="00944A91"/>
    <w:rsid w:val="009D1271"/>
    <w:rsid w:val="009E56E0"/>
    <w:rsid w:val="009F33A5"/>
    <w:rsid w:val="00A01530"/>
    <w:rsid w:val="00A05DDC"/>
    <w:rsid w:val="00A7421D"/>
    <w:rsid w:val="00A927E8"/>
    <w:rsid w:val="00AA153F"/>
    <w:rsid w:val="00AD3378"/>
    <w:rsid w:val="00AD402F"/>
    <w:rsid w:val="00B52B39"/>
    <w:rsid w:val="00B90DA4"/>
    <w:rsid w:val="00BD11EA"/>
    <w:rsid w:val="00C156BA"/>
    <w:rsid w:val="00C87E67"/>
    <w:rsid w:val="00C91DAF"/>
    <w:rsid w:val="00CA0833"/>
    <w:rsid w:val="00CC613B"/>
    <w:rsid w:val="00CD7634"/>
    <w:rsid w:val="00CE695C"/>
    <w:rsid w:val="00D4426F"/>
    <w:rsid w:val="00D44EEE"/>
    <w:rsid w:val="00D626AA"/>
    <w:rsid w:val="00D90478"/>
    <w:rsid w:val="00DA18CB"/>
    <w:rsid w:val="00DB3E0B"/>
    <w:rsid w:val="00DB474A"/>
    <w:rsid w:val="00DD369B"/>
    <w:rsid w:val="00E171C9"/>
    <w:rsid w:val="00E35304"/>
    <w:rsid w:val="00E51966"/>
    <w:rsid w:val="00EC3E63"/>
    <w:rsid w:val="00F21CB5"/>
    <w:rsid w:val="00F40DED"/>
    <w:rsid w:val="00F63FA5"/>
    <w:rsid w:val="00F84C7B"/>
    <w:rsid w:val="00F873F7"/>
    <w:rsid w:val="00FA2607"/>
    <w:rsid w:val="00FE052B"/>
    <w:rsid w:val="00FE6AB8"/>
    <w:rsid w:val="00F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401A"/>
  <w15:docId w15:val="{7E92BE20-2C50-4722-8FC1-0220BE88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3AB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33A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3AB9"/>
  </w:style>
  <w:style w:type="paragraph" w:styleId="a6">
    <w:name w:val="List Paragraph"/>
    <w:basedOn w:val="a"/>
    <w:uiPriority w:val="34"/>
    <w:qFormat/>
    <w:rsid w:val="005762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D2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06282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F84C7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5250-4699-4B0E-B83C-46B180CB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Kolontaevskaya</dc:creator>
  <cp:lastModifiedBy>Юлия Гринь</cp:lastModifiedBy>
  <cp:revision>9</cp:revision>
  <cp:lastPrinted>2021-09-23T08:26:00Z</cp:lastPrinted>
  <dcterms:created xsi:type="dcterms:W3CDTF">2022-12-09T08:11:00Z</dcterms:created>
  <dcterms:modified xsi:type="dcterms:W3CDTF">2023-08-07T09:09:00Z</dcterms:modified>
</cp:coreProperties>
</file>