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4E21CF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4E21CF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финансового управления администрации муниципального образования </w:t>
                                  </w:r>
                                </w:p>
                                <w:p w:rsidR="004E21CF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4E21CF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4E21CF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4E21CF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финансового управления администрации муниципального образования </w:t>
                            </w:r>
                          </w:p>
                          <w:p w:rsidR="004E21CF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4E21CF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>
                              <w:rPr>
                                <w:sz w:val="28"/>
                              </w:rPr>
                              <w:t>у</w:t>
                            </w:r>
                            <w:r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23C27">
        <w:rPr>
          <w:noProof/>
          <w:sz w:val="28"/>
          <w:szCs w:val="28"/>
          <w:lang w:eastAsia="ru-RU"/>
        </w:rPr>
        <w:t>26.03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523C27">
        <w:rPr>
          <w:color w:val="000000" w:themeColor="text1"/>
          <w:sz w:val="28"/>
        </w:rPr>
        <w:t>25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523C27" w:rsidRPr="00523C27" w:rsidRDefault="00E164C9" w:rsidP="00523C27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523C27" w:rsidRPr="00523C27">
        <w:rPr>
          <w:sz w:val="28"/>
          <w:szCs w:val="28"/>
        </w:rPr>
        <w:t>О признании утратившим силу постановления администрации муниципального образования Каневско</w:t>
      </w:r>
      <w:r w:rsidR="00523C27">
        <w:rPr>
          <w:sz w:val="28"/>
          <w:szCs w:val="28"/>
        </w:rPr>
        <w:t xml:space="preserve">й район от 25 октября 2023 года </w:t>
      </w:r>
      <w:r w:rsidR="00523C27" w:rsidRPr="00523C27">
        <w:rPr>
          <w:sz w:val="28"/>
          <w:szCs w:val="28"/>
        </w:rPr>
        <w:t>№ 1823 «О внесении изменений в постановление главы муниципального образования Каневской район от 14 ноября 2008 года № 1508</w:t>
      </w:r>
    </w:p>
    <w:p w:rsidR="00826CB3" w:rsidRDefault="00523C27" w:rsidP="00523C27">
      <w:pPr>
        <w:jc w:val="center"/>
        <w:rPr>
          <w:sz w:val="28"/>
          <w:szCs w:val="28"/>
        </w:rPr>
      </w:pPr>
      <w:r w:rsidRPr="00523C27">
        <w:rPr>
          <w:sz w:val="28"/>
          <w:szCs w:val="28"/>
        </w:rPr>
        <w:t>«О введении отраслевых систем оплаты труда работников муниципальных учреждений муниципального образования Каневской район»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523C27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523C27" w:rsidRPr="00523C27">
        <w:rPr>
          <w:sz w:val="28"/>
          <w:szCs w:val="28"/>
        </w:rPr>
        <w:t>О признании утратившим силу постановления администрации муниципального образования Каневско</w:t>
      </w:r>
      <w:r w:rsidR="00523C27">
        <w:rPr>
          <w:sz w:val="28"/>
          <w:szCs w:val="28"/>
        </w:rPr>
        <w:t xml:space="preserve">й район от 25 октября 2023 года </w:t>
      </w:r>
      <w:r w:rsidR="00523C27" w:rsidRPr="00523C27">
        <w:rPr>
          <w:sz w:val="28"/>
          <w:szCs w:val="28"/>
        </w:rPr>
        <w:t>№ 1823 «О внесении изменений в постановление главы муниципального образования Каневской район от 14 ноября 2008 года № 1508</w:t>
      </w:r>
      <w:r w:rsidR="00523C27">
        <w:rPr>
          <w:sz w:val="28"/>
          <w:szCs w:val="28"/>
        </w:rPr>
        <w:t xml:space="preserve"> </w:t>
      </w:r>
      <w:r w:rsidR="00523C27" w:rsidRPr="00523C27">
        <w:rPr>
          <w:sz w:val="28"/>
          <w:szCs w:val="28"/>
        </w:rPr>
        <w:t>«О введении отраслевых систем оплаты труда работников муниципальных учреждений муниципального образования Каневской район»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2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4E21CF"/>
    <w:rsid w:val="00523C27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09F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40</cp:revision>
  <cp:lastPrinted>2024-03-26T06:57:00Z</cp:lastPrinted>
  <dcterms:created xsi:type="dcterms:W3CDTF">2021-08-13T08:28:00Z</dcterms:created>
  <dcterms:modified xsi:type="dcterms:W3CDTF">2024-03-26T06:57:00Z</dcterms:modified>
</cp:coreProperties>
</file>