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817EB" w:rsidP="003817E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817EB" w:rsidP="003817E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817EB">
        <w:rPr>
          <w:color w:val="000000"/>
          <w:sz w:val="28"/>
        </w:rPr>
        <w:t>04</w:t>
      </w:r>
      <w:r w:rsidR="00412981">
        <w:rPr>
          <w:color w:val="000000"/>
          <w:sz w:val="28"/>
        </w:rPr>
        <w:t>.0</w:t>
      </w:r>
      <w:r w:rsidR="003817EB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76151">
        <w:rPr>
          <w:color w:val="000000" w:themeColor="text1"/>
          <w:sz w:val="28"/>
        </w:rPr>
        <w:t>7</w:t>
      </w:r>
      <w:r w:rsidR="003817EB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976151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3817EB" w:rsidRPr="003817E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</w:t>
      </w:r>
      <w:r w:rsidR="003817EB">
        <w:rPr>
          <w:sz w:val="28"/>
          <w:szCs w:val="28"/>
        </w:rPr>
        <w:t>йон от 27 января 2014 года № 84</w:t>
      </w:r>
      <w:r w:rsidR="003817EB" w:rsidRPr="003817EB">
        <w:rPr>
          <w:sz w:val="28"/>
          <w:szCs w:val="28"/>
        </w:rPr>
        <w:t xml:space="preserve"> «Об утверждении Положения 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учреждениях»»</w:t>
      </w:r>
    </w:p>
    <w:p w:rsidR="00DE10D1" w:rsidRPr="003F65E8" w:rsidRDefault="00DE10D1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97615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817EB" w:rsidRPr="003817EB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27 января 2014 года № 84                                  «Об утверждении Положения 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3817EB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>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E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3817EB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C0B2"/>
  <w15:docId w15:val="{5FDB334C-333F-4974-BBD4-977D178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2022-07-04T05:24:00Z</cp:lastPrinted>
  <dcterms:created xsi:type="dcterms:W3CDTF">2021-08-13T08:28:00Z</dcterms:created>
  <dcterms:modified xsi:type="dcterms:W3CDTF">2022-07-04T05:24:00Z</dcterms:modified>
</cp:coreProperties>
</file>