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48" w:rsidRPr="00286C3D" w:rsidRDefault="00417948" w:rsidP="00F341BB">
      <w:pPr>
        <w:spacing w:after="0" w:line="240" w:lineRule="auto"/>
        <w:jc w:val="center"/>
        <w:rPr>
          <w:sz w:val="28"/>
          <w:szCs w:val="28"/>
        </w:rPr>
      </w:pPr>
      <w:r w:rsidRPr="0079799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filled="t">
            <v:fill color2="black"/>
            <v:imagedata r:id="rId7" o:title=""/>
          </v:shape>
        </w:pict>
      </w:r>
    </w:p>
    <w:p w:rsidR="00417948" w:rsidRPr="00771B1E" w:rsidRDefault="00417948" w:rsidP="00F341B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417948" w:rsidRPr="00771B1E" w:rsidRDefault="00417948" w:rsidP="00F341B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417948" w:rsidRPr="00771B1E" w:rsidRDefault="00417948" w:rsidP="00F341B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417948" w:rsidRPr="00771B1E" w:rsidRDefault="00417948" w:rsidP="00F341BB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417948" w:rsidRDefault="00417948" w:rsidP="00F34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948" w:rsidRPr="00054DF0" w:rsidRDefault="00417948" w:rsidP="00F341B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______________ </w:t>
      </w:r>
      <w:r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38025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</w:t>
      </w:r>
      <w:r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417948" w:rsidRDefault="00417948" w:rsidP="00F34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948" w:rsidRPr="00F341BB" w:rsidRDefault="00417948" w:rsidP="00F34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341BB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417948" w:rsidRDefault="00417948" w:rsidP="00F3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7948" w:rsidRDefault="00417948" w:rsidP="00F3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7948" w:rsidRDefault="00417948" w:rsidP="00F3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</w:t>
      </w:r>
    </w:p>
    <w:p w:rsidR="00417948" w:rsidRDefault="00417948" w:rsidP="00F3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на плановый </w:t>
      </w:r>
    </w:p>
    <w:p w:rsidR="00417948" w:rsidRPr="009028DB" w:rsidRDefault="00417948" w:rsidP="00F3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417948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17948" w:rsidRPr="00A30472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17948" w:rsidRDefault="00417948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район 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417948" w:rsidRPr="00A30472" w:rsidRDefault="00417948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417948" w:rsidRPr="00A30472" w:rsidRDefault="00417948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417948" w:rsidRDefault="00417948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417948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17948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17948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17948" w:rsidRPr="00A30472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417948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417948" w:rsidRPr="00A30472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17948" w:rsidRPr="00A30472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417948" w:rsidRPr="00A30472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417948" w:rsidRDefault="00417948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417948" w:rsidRDefault="00417948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417948" w:rsidSect="00840052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417948" w:rsidRPr="00F341BB" w:rsidTr="000A6C48">
        <w:tc>
          <w:tcPr>
            <w:tcW w:w="4785" w:type="dxa"/>
          </w:tcPr>
          <w:p w:rsidR="00417948" w:rsidRPr="00A30472" w:rsidRDefault="00417948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17948" w:rsidRPr="00A30472" w:rsidRDefault="00417948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417948" w:rsidRPr="00A30472" w:rsidRDefault="00417948" w:rsidP="008B783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 № 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17948" w:rsidRPr="00A30472" w:rsidRDefault="00417948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17948" w:rsidRDefault="00417948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17948" w:rsidRDefault="00417948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17948" w:rsidRPr="00A30472" w:rsidRDefault="00417948" w:rsidP="00F341BB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417948" w:rsidRPr="00110298" w:rsidRDefault="00417948" w:rsidP="00F341BB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417948" w:rsidRDefault="00417948" w:rsidP="00F341BB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</w:p>
    <w:p w:rsidR="00417948" w:rsidRPr="00110298" w:rsidRDefault="00417948" w:rsidP="00F341BB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Кане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417948" w:rsidRDefault="00417948" w:rsidP="00C8116D">
      <w:pPr>
        <w:pStyle w:val="NoSpacing"/>
        <w:rPr>
          <w:rStyle w:val="Strong"/>
          <w:lang w:val="ru-RU"/>
        </w:rPr>
      </w:pPr>
    </w:p>
    <w:p w:rsidR="00417948" w:rsidRPr="00221872" w:rsidRDefault="00417948" w:rsidP="0041432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2 004 431,6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2 103 346,3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17948" w:rsidRDefault="00417948" w:rsidP="00136ACA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Strong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2 125 948,9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2 180 565,9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417948" w:rsidRDefault="00417948" w:rsidP="00E36A9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417948" w:rsidRDefault="00417948" w:rsidP="00E36A9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121 246,5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заменить словами «дефицит районного бюджета в су</w:t>
      </w:r>
      <w:r w:rsidRPr="00221872">
        <w:rPr>
          <w:rFonts w:ascii="Times New Roman" w:hAnsi="Times New Roman"/>
          <w:sz w:val="28"/>
          <w:szCs w:val="28"/>
          <w:lang w:val="ru-RU"/>
        </w:rPr>
        <w:t>м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ме </w:t>
      </w:r>
      <w:r>
        <w:rPr>
          <w:rFonts w:ascii="Times New Roman" w:hAnsi="Times New Roman"/>
          <w:sz w:val="28"/>
          <w:szCs w:val="28"/>
          <w:lang w:val="ru-RU"/>
        </w:rPr>
        <w:t>77 219,6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17948" w:rsidRDefault="00417948" w:rsidP="00375DD1">
      <w:pPr>
        <w:pStyle w:val="NoSpacing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>
        <w:rPr>
          <w:rFonts w:ascii="Times New Roman" w:hAnsi="Times New Roman"/>
          <w:sz w:val="28"/>
          <w:szCs w:val="28"/>
          <w:lang w:val="ru-RU"/>
        </w:rPr>
        <w:t xml:space="preserve"> 1, 2,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4, 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417948" w:rsidRDefault="00417948" w:rsidP="00375DD1">
      <w:pPr>
        <w:pStyle w:val="NoSpacing"/>
        <w:ind w:firstLine="708"/>
        <w:jc w:val="both"/>
        <w:rPr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417948" w:rsidRPr="003D6E82" w:rsidTr="00AA56E8">
        <w:trPr>
          <w:trHeight w:val="890"/>
        </w:trPr>
        <w:tc>
          <w:tcPr>
            <w:tcW w:w="4799" w:type="dxa"/>
            <w:noWrap/>
            <w:vAlign w:val="bottom"/>
          </w:tcPr>
          <w:p w:rsidR="00417948" w:rsidRPr="00DD003F" w:rsidRDefault="00417948" w:rsidP="00AA56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417948" w:rsidRPr="00EB6A3D" w:rsidRDefault="00417948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417948" w:rsidRPr="00EB6A3D" w:rsidRDefault="00417948" w:rsidP="00AA56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417948" w:rsidRPr="00EB6A3D" w:rsidRDefault="00417948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417948" w:rsidRPr="00EB6A3D" w:rsidRDefault="00417948" w:rsidP="00CA5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417948" w:rsidRPr="00EB6A3D" w:rsidRDefault="00417948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417948" w:rsidRPr="00EB6A3D" w:rsidRDefault="00417948" w:rsidP="00AA56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417948" w:rsidRPr="00EB6A3D" w:rsidRDefault="00417948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417948" w:rsidRDefault="00417948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</w:rPr>
        <w:t>образования Каневской район</w:t>
      </w:r>
    </w:p>
    <w:p w:rsidR="00417948" w:rsidRPr="00F341BB" w:rsidRDefault="00417948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99"/>
        <w:gridCol w:w="3031"/>
        <w:gridCol w:w="5900"/>
      </w:tblGrid>
      <w:tr w:rsidR="00417948" w:rsidRPr="00F341BB" w:rsidTr="00F341BB">
        <w:trPr>
          <w:trHeight w:val="343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417948" w:rsidRPr="00EB6A3D" w:rsidRDefault="00417948" w:rsidP="00046C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417948" w:rsidRPr="00EB6A3D" w:rsidTr="00F341BB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48" w:rsidRPr="00EB6A3D" w:rsidRDefault="00417948" w:rsidP="00F341BB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ратора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 мес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948" w:rsidRPr="00EB6A3D" w:rsidTr="00F341BB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рования рынка алкоголя Краснодарского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EB6A3D" w:rsidTr="00F341BB">
        <w:trPr>
          <w:trHeight w:val="3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тывающей промышленности Краснодарского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EB6A3D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EB6A3D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ровых судей Краснодарского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посягающие на права граждан, налагаемые мировыми суд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посягающие на здоровье, санитарно-эпидемиологическое бл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гополучие населения и общественную нравс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окружающей среды и природопользования,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промышленн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строительстве и энергетике, налагаемые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сельском 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зяйстве, ветеринарии и мелиорации земель,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комиссиями по делам несовершеннолетних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1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2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3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связи и информации, налагаемые мировыми судь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ми, комиссиями по делам несовершеннолетних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4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принимательской деятельности и деятел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саморегулируемых организаций,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5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1" w:anchor="/document/12112604/entry/466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 Российской Федерации), налагаемые 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выми судьями, комиссиями по делам несове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6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там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женного дела (нарушение таможенных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вил),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7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правонарушения, посягающие на институты государственной власти,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государственной границы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 и обеспечения режима пребывания 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странных граждан или лиц без гражданства на территории Российской Федерации,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2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правонарушения, посягающие на общественный порядок и общественную без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произво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и оборота этилового спирта, алкогольной и спи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тосодержащей продукции, а также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порядка ценообраз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в части регулирования цен на этиловый спирт, алкогольную и спиртосодержащую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дукцию,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окружающей среде, а также платежи, уплачиваемые при добровольном возмещении вреда, причиненного окружающей среде на 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 охраняемых природных территориях местн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значения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вреда, причиненного окружа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щей среде на особо охраняемых природных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риях), подлежащие зачислению в бюджет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водным объектам, находящимся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муниципального образования, а также платежи, уплачиваемые при добровол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 возмещении вреда, причиненного водным объектам, находящимся в собственности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(за исключением 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да, причиненного на особо охраняемых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родных территориях)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в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2020 года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в соответствии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 бюджетами муниципальных районов в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люте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люте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темы Российской Федерации в валюте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Федер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несоблюдение требований законодател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Российской Федерации о контрактной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нужд при принятии решения о способе и об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ловиях определения поста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щика (подрядчика, исполнителя))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нарушение порядка осуществления зак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 Российской Федерации), выявленные дол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ностными лицами органов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контроля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бюджетов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в соответствии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 бюджетами муниципальных районов в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люте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люте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темы Российской Федерации в валюте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Федер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посягающие на права граждан,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несоблюдение требований законодател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Российской Федерации о контрактной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нужд при принятии решения о способе и об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ловиях определения поста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щика (подрядчика, исполнителя))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нарушение порядка осуществления зак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3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 Российской Федерации), выявленные дол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ностными лицами органов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контроля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связанные с нецелевым использован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бюджетных средств, невозвратом либо несво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временным возвратом бюджетного кредита,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перечислением либо несвоевременным перечи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лением платы за пользование бюджетным кр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дитом, нарушением условий предо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тавления бюджетного кредита, нарушением порядка и (или) условий предоставления (ра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ходования) межбюджетных трансфертов, нарушением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ловий предоставления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инвестиций, субсидий юридическим лицам, индивидуал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предпринимателям и физическим лицам, 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3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против порядка управления, выявленные должностными лиц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органов муниципального контроля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в соответствии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нистрации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на установку рекламной конструкции (су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ма платежа (перерасчеты, недоимка и задо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женность по соответствующему платежу, в том числе по отмененному) 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 в уставных (складочных) капиталах хозяйстве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товариществ и обществ, или дивиде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 по акциям, принадлежащим муниципальным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ций, находящихся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участков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сельскохозяйственного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значения)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сельских населенных пунктов)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промышленности, энерг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тики, транспорта, связи и земли иного спец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ального назначения)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особо охраняемых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торий)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договоров аренды за земли, находящиеся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находятся в федеральной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и осуществление полномочий по управлению и распоряжению которыми перед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 органам государственной власти субъе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Российской Федерации,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указанных земельных участков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местного значения, находящихся в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оперативном управлении органов управления муниципальных районов и созда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ими учреждений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местного значения, относящихся к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тута, заключенным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муниципальных районов, органами местного самоуправления сельских поселений, государственными или муниципальными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приятиями либо государственными или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ципальными учреждениями в отношении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тута, заключенным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муниципальных районов,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ственными или муниципальными предприяти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либо государственными или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учреждениями в отношении земельных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стков, находящихся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тающейся после уплаты налогов и иных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тельных платежей муниципальных унитарных предприятий созданных муниципальными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онами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залог, в доверительное управление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интеллектуальной деятельности военного, специального и двойного назначения,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щимися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научно-технической деятельности,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щимися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BB4E9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доставление права на размещение и эксплуат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цию нестационарного торгового объекта, уст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новку и эксплуатацию рекламных конструкций на землях или земельных участках, находящи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онов, и на землях или земельных участках, государс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разгран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чена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районов, в части арендной платы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ходящимися в собственности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ному имуществу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щенного  в  доходы  муниципальных 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    (в части реализации основных средств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щенного  в  доходы  муниципальных 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    (в части реализации материальных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пасов по указанному имуществу)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 (без проведения 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 (по результатам 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бюджетных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риторий муниципальных районов, находя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федеральной собственности и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полномочий по управлению и распор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жению которыми передано органам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венной власти субъектов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частной собственности, в результате перераспределения таких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и земель (или)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государственная собственность на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не разграничена и которые расположены в 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цах сельских поселений и межселенных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торий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ми, которые расположены в границах межс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ленных территорий муниципальных районов, находятся в федеральной собственности и 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ществление полномочий по управлению 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поряжению которыми передано органам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власти субъектов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муниципальных районов за выполнение определенных функций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4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посягающие на права граждан, налагаемые мировыми суд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посягающие на здоровье, санитарно-эпидемиологическое бл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гополучие населения и общественную нравс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правонарушения, посягающие на общественный порядок и общественную без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(пени по договорам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земельных участков, находящихся в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земельных участков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ний)) 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(пени по договорам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земельных участков,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(пени по договорам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имущества, составляющего казну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участков))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(пени по договорам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имущества, находящегося в опер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тивном управлении органов управления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и созданных ими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 (за исключением имущества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учреждений))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(суммы неоснов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тельного обогащения и проценты за пользование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ными средствами, полученными от использов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государственного и муниципального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 (иные поступл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ниципальному имуществу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(за исключением имущества, закрепле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за муниципальными бюджетными (автономн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ми) учреждениями, унитарными предприяти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капитале, находящихся в собственности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 из их числа по договорам найма специализированных жилых помещений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прошлых лет из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ниципального образования Каневской район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специального разрешения на движение по автомобильным дорогам транспортных средств, осуществляющих перевозки опасных, тяжел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весных и (или) крупногабаритных грузов,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числяемая в бюджеты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да, а также иные денежные средства,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муниципального района за нарушение законодательства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дерации о контрактной системе в сфере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купок товаров, работ, услуг для обеспечения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ственных и муниципальных нужд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 муниципального района, в св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зи с односторонним отказом исполнителя (подря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чика) от его исполнения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в соответствии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Каневской район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ному имуществу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имуществу»;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4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циях, расположенных в сельской местности и малых городах, условий для занятий физич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культурой и спортом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муниципальных районов на создание и обеспечение функционирования центров образования естественно - научной и технологической направленностей в общеобр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зовательных организациях, расположенных в сельской местности и малых городах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ных образовательных организациях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емной семье, а также вознаграждение, прич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тающееся приемному родителю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дителей (законных представителей) за пр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смотр и уход за детьми, посещающими образовател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ные организации, реализующие образовател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ные программы дошкольного образов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на ежемесячное денежное вознаграждение за классное руководство пед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гогическим работникам государственных и м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общеобразовательных организ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ций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25304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платного горячего питания обучающихся, пол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чающих начальное общее образование в гос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образовател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ных организациях, из бюджетов муниц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F25187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2 19 4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F25187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иных межбюджетных тран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фертов на ежемесячное денежное вознагражд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ние за классное руководство педагогическим работникам государственных и муниципал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ных общеобразовательных организаций из бюдж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оперативном управлении учреждений,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ведении органов управления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ному имуществу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имуществу»;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5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выгодо-приобретателями выступают получатели средств бюджета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(за исключением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за исключением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иных платежей в случае принятия решения финансовым органом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о раздельном учете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долженности)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нистрации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муниципального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9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структуры спортивно-технологическим обор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дованием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Каневской район</w:t>
            </w:r>
          </w:p>
        </w:tc>
      </w:tr>
      <w:tr w:rsidR="00417948" w:rsidRPr="00F341BB" w:rsidTr="00F341BB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ждением муниципального района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района*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контрак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системе в сфере закупок товаров, работ,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дорожного фонда)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фонда)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рование которых может осуществляться гла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ными администраторами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государственной власти Краснодарского края и органами местного самоуправления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 в пред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лах их компетенции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(за исключением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(доходы, направляемые на формир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вание муниципального дорожного фонда)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за исключением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фонда, а также иных платежей в случае принятия решения финансовым органом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о раздельном учете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долженности)</w:t>
            </w:r>
          </w:p>
        </w:tc>
      </w:tr>
      <w:tr w:rsidR="00417948" w:rsidRPr="00F341BB" w:rsidTr="00F341B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F341B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районов, направляемые на формирование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</w:tbl>
    <w:p w:rsidR="00417948" w:rsidRDefault="00417948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17948" w:rsidRPr="00EB6A3D" w:rsidRDefault="00417948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417948" w:rsidRPr="00EB6A3D" w:rsidRDefault="00417948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417948" w:rsidRPr="00EB6A3D" w:rsidRDefault="00417948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417948" w:rsidRPr="00EB6A3D" w:rsidTr="00361C54">
        <w:trPr>
          <w:trHeight w:val="356"/>
        </w:trPr>
        <w:tc>
          <w:tcPr>
            <w:tcW w:w="2698" w:type="dxa"/>
            <w:vAlign w:val="bottom"/>
          </w:tcPr>
          <w:p w:rsidR="00417948" w:rsidRPr="00EB6A3D" w:rsidRDefault="0041794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17948" w:rsidRPr="00EB6A3D" w:rsidRDefault="0041794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17948" w:rsidRPr="00F341BB" w:rsidTr="00361C54">
        <w:trPr>
          <w:trHeight w:val="303"/>
        </w:trPr>
        <w:tc>
          <w:tcPr>
            <w:tcW w:w="2698" w:type="dxa"/>
            <w:vAlign w:val="bottom"/>
          </w:tcPr>
          <w:p w:rsidR="00417948" w:rsidRPr="00EB6A3D" w:rsidRDefault="0041794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417948" w:rsidRPr="00EB6A3D" w:rsidRDefault="0041794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17948" w:rsidRPr="00EB6A3D" w:rsidTr="00361C54">
        <w:trPr>
          <w:trHeight w:val="303"/>
        </w:trPr>
        <w:tc>
          <w:tcPr>
            <w:tcW w:w="2698" w:type="dxa"/>
            <w:vAlign w:val="bottom"/>
          </w:tcPr>
          <w:p w:rsidR="00417948" w:rsidRPr="00EB6A3D" w:rsidRDefault="0041794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17948" w:rsidRPr="00EB6A3D" w:rsidRDefault="00417948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17948" w:rsidRPr="00EB6A3D" w:rsidRDefault="00417948" w:rsidP="00CA5D3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417948" w:rsidRPr="00EB6A3D" w:rsidTr="00361C54">
        <w:tblPrEx>
          <w:tblLook w:val="00A0"/>
        </w:tblPrEx>
        <w:trPr>
          <w:gridAfter w:val="1"/>
          <w:wAfter w:w="341" w:type="dxa"/>
          <w:trHeight w:val="255"/>
        </w:trPr>
        <w:tc>
          <w:tcPr>
            <w:tcW w:w="4684" w:type="dxa"/>
            <w:gridSpan w:val="3"/>
          </w:tcPr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17948" w:rsidRPr="00EB6A3D" w:rsidRDefault="00417948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417948" w:rsidRPr="00EB6A3D" w:rsidRDefault="00417948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417948" w:rsidRPr="00EB6A3D" w:rsidRDefault="00417948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Layout w:type="fixed"/>
        <w:tblLook w:val="0000"/>
      </w:tblPr>
      <w:tblGrid>
        <w:gridCol w:w="3024"/>
        <w:gridCol w:w="5170"/>
        <w:gridCol w:w="1552"/>
      </w:tblGrid>
      <w:tr w:rsidR="00417948" w:rsidRPr="00EB6A3D" w:rsidTr="00046CF9">
        <w:trPr>
          <w:trHeight w:val="8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17948" w:rsidRPr="00EB6A3D" w:rsidTr="00046CF9">
        <w:trPr>
          <w:trHeight w:val="330"/>
          <w:tblHeader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17948" w:rsidRPr="00EB6A3D" w:rsidTr="00046CF9">
        <w:trPr>
          <w:trHeight w:val="39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9D2524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консолидированных групп налогоплательщиков), зачисляемый в бюджеты субъектов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9D2524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дукции), производимым на терр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тории Российской Федерации*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налогообложения,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числяемый в бюджеты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на доли в уставных (складочных) капит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лах хозяйственных товариществ 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 или дивидендов по акциям,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надл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районам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бюджетных кредитов внутри страны за счет средств бюджетов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земельных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стков*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 на заключение договоров аренды за 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ли, находящиеся в собственности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(за исключением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 муниципальных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оперативном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нии органов управления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ружающую среду*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2531D3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и компенсации затрат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государственной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движимого имущества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учреждений, а также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 государственных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унитарных предприятий, в том числе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зенных)*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2531D3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417948" w:rsidRPr="00EB6A3D" w:rsidTr="00046CF9">
        <w:trPr>
          <w:trHeight w:val="31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436 636,3</w:t>
            </w:r>
          </w:p>
        </w:tc>
      </w:tr>
      <w:tr w:rsidR="00417948" w:rsidRPr="00EB6A3D" w:rsidTr="00046CF9">
        <w:trPr>
          <w:trHeight w:val="872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1 434 336,3</w:t>
            </w:r>
          </w:p>
        </w:tc>
      </w:tr>
      <w:tr w:rsidR="00417948" w:rsidRPr="00EB6A3D" w:rsidTr="00046CF9">
        <w:trPr>
          <w:trHeight w:val="507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417948" w:rsidRPr="00EB6A3D" w:rsidTr="00046CF9">
        <w:trPr>
          <w:trHeight w:val="703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(межбюдже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ные субсидии)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127 573,4</w:t>
            </w:r>
          </w:p>
        </w:tc>
      </w:tr>
      <w:tr w:rsidR="00417948" w:rsidRPr="00EB6A3D" w:rsidTr="00046CF9">
        <w:trPr>
          <w:trHeight w:val="703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046 285,4</w:t>
            </w:r>
          </w:p>
        </w:tc>
      </w:tr>
      <w:tr w:rsidR="00417948" w:rsidRPr="00EB6A3D" w:rsidTr="00046CF9">
        <w:trPr>
          <w:trHeight w:val="436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51 067,0</w:t>
            </w:r>
          </w:p>
        </w:tc>
      </w:tr>
      <w:tr w:rsidR="00417948" w:rsidRPr="00EB6A3D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06507A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06507A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417948" w:rsidRPr="005124B2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06507A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06507A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оста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 субсидий, субвенций и иных 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бюджетных трансфертов, имеющих цел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53 822,9</w:t>
            </w:r>
          </w:p>
        </w:tc>
      </w:tr>
      <w:tr w:rsidR="00417948" w:rsidRPr="005124B2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жетами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остатков субсидий, субве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жетных трансфертов, имеющих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лет, а также от возвр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 организациями остатков субсидий прошлых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53 822,9</w:t>
            </w:r>
          </w:p>
        </w:tc>
      </w:tr>
      <w:tr w:rsidR="00417948" w:rsidRPr="005124B2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5124B2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бюджетами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жетных трансфертов, имеющих целевое назначение, прошлых лет, а также от во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врата организациями остатков субс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дий прошлых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53 822,9</w:t>
            </w:r>
          </w:p>
        </w:tc>
      </w:tr>
      <w:tr w:rsidR="00417948" w:rsidRPr="005124B2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бюджетными учрежд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53 822,9</w:t>
            </w:r>
          </w:p>
        </w:tc>
      </w:tr>
      <w:tr w:rsidR="00417948" w:rsidRPr="005124B2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5124B2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ций и иных межбюджетных трансфертов,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417948" w:rsidRPr="005124B2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5124B2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 иных межбюджетных трансфе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тов, имеющих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муниципальных ра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417948" w:rsidRPr="005124B2" w:rsidTr="00046CF9">
        <w:trPr>
          <w:trHeight w:val="2029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цию бесплатного горячего питания об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чающихся, получающих начальное о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щее образование в государственных и мун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образовательных организац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ях, из бюджетов муниципал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417948" w:rsidRPr="005124B2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460AD8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DE5AA0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нежное вознаграждение за классное руков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дство педагогическим работникам государс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венных и муниципальных общеобразов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тельных организаций из бюджетов мун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417948" w:rsidRPr="005124B2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5124B2" w:rsidRDefault="00417948" w:rsidP="00046CF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06507A" w:rsidRDefault="00417948" w:rsidP="00046C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венций и иных межбюджетных трансфе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 из бюджетов муниципал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417948" w:rsidRPr="00EB6A3D" w:rsidTr="00046CF9">
        <w:trPr>
          <w:trHeight w:val="80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7948" w:rsidRPr="005124B2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48" w:rsidRPr="00EB6A3D" w:rsidRDefault="00417948" w:rsidP="00046CF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2 103 346,3</w:t>
            </w:r>
          </w:p>
        </w:tc>
      </w:tr>
    </w:tbl>
    <w:p w:rsidR="00417948" w:rsidRDefault="0041794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948" w:rsidRDefault="0041794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</w:t>
      </w:r>
      <w:r w:rsidRPr="00EB6A3D">
        <w:rPr>
          <w:rFonts w:ascii="Times New Roman" w:hAnsi="Times New Roman"/>
          <w:sz w:val="28"/>
          <w:szCs w:val="28"/>
          <w:lang w:val="ru-RU"/>
        </w:rPr>
        <w:t>ч</w:t>
      </w:r>
      <w:r w:rsidRPr="00EB6A3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EB6A3D">
        <w:rPr>
          <w:rFonts w:ascii="Times New Roman" w:hAnsi="Times New Roman"/>
          <w:sz w:val="28"/>
          <w:szCs w:val="28"/>
          <w:lang w:val="ru-RU"/>
        </w:rPr>
        <w:t>т</w:t>
      </w:r>
      <w:r w:rsidRPr="00EB6A3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417948" w:rsidRDefault="0041794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948" w:rsidRDefault="0041794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17948" w:rsidRPr="00F341BB" w:rsidTr="00DF47EE">
        <w:tc>
          <w:tcPr>
            <w:tcW w:w="4785" w:type="dxa"/>
          </w:tcPr>
          <w:p w:rsidR="00417948" w:rsidRPr="00EB6A3D" w:rsidRDefault="00417948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17948" w:rsidRPr="00EB6A3D" w:rsidRDefault="00417948" w:rsidP="00DF47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417948" w:rsidRPr="00EB6A3D" w:rsidRDefault="00417948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417948" w:rsidRDefault="0041794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948" w:rsidRPr="00EB6A3D" w:rsidRDefault="00417948" w:rsidP="005A5BA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417948" w:rsidRPr="00EB6A3D" w:rsidRDefault="00417948" w:rsidP="005A5BA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8"/>
        <w:gridCol w:w="5254"/>
        <w:gridCol w:w="1659"/>
      </w:tblGrid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5254" w:type="dxa"/>
            <w:vAlign w:val="bottom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659" w:type="dxa"/>
            <w:noWrap/>
            <w:vAlign w:val="bottom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54" w:type="dxa"/>
            <w:vAlign w:val="bottom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59" w:type="dxa"/>
            <w:noWrap/>
            <w:vAlign w:val="bottom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1 431 504,3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1 431 504,3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" w:name="RANGE!A9"/>
            <w:bookmarkEnd w:id="1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из бюджета субъекта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127 573,4</w:t>
            </w: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31 073,4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организацию бесплатного 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рячего питания обучающихся, получающих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чальное общее образование в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и муниципальных 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44 077,4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046 285,4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934 814,8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граждение, причитающееся приемн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образовательные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дошкольного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лицам из их 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по договорам найма специализирова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жилых помещений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5254" w:type="dxa"/>
            <w:vAlign w:val="bottom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реписи населения 2020 года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417948" w:rsidRPr="00EB6A3D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государственных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общеобразовательных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17948" w:rsidRPr="00416B40" w:rsidTr="00046CF9">
        <w:trPr>
          <w:trHeight w:val="20"/>
        </w:trPr>
        <w:tc>
          <w:tcPr>
            <w:tcW w:w="2968" w:type="dxa"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54" w:type="dxa"/>
          </w:tcPr>
          <w:p w:rsidR="00417948" w:rsidRPr="00EB6A3D" w:rsidRDefault="00417948" w:rsidP="00046C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даваемые бюджетам муниципальных ра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  <w:tc>
          <w:tcPr>
            <w:tcW w:w="1659" w:type="dxa"/>
            <w:noWrap/>
          </w:tcPr>
          <w:p w:rsidR="00417948" w:rsidRPr="00EB6A3D" w:rsidRDefault="00417948" w:rsidP="00046C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417948" w:rsidRDefault="0041794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948" w:rsidRPr="00EB6A3D" w:rsidRDefault="00417948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417948" w:rsidRPr="00F341BB" w:rsidTr="003B1BE6">
        <w:trPr>
          <w:trHeight w:val="1257"/>
        </w:trPr>
        <w:tc>
          <w:tcPr>
            <w:tcW w:w="4876" w:type="dxa"/>
          </w:tcPr>
          <w:p w:rsidR="00417948" w:rsidRDefault="00417948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7948" w:rsidRDefault="00417948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7948" w:rsidRPr="00EB6A3D" w:rsidRDefault="00417948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417948" w:rsidRPr="00EB6A3D" w:rsidRDefault="00417948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417948" w:rsidRDefault="00417948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948" w:rsidRPr="00EB6A3D" w:rsidRDefault="00417948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фикации расходов  бюджетов на 2021 год</w:t>
      </w:r>
    </w:p>
    <w:p w:rsidR="00417948" w:rsidRPr="00EB6A3D" w:rsidRDefault="00417948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00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886"/>
        <w:gridCol w:w="550"/>
        <w:gridCol w:w="550"/>
        <w:gridCol w:w="1421"/>
      </w:tblGrid>
      <w:tr w:rsidR="00417948" w:rsidRPr="00EB6A3D" w:rsidTr="00046CF9">
        <w:trPr>
          <w:trHeight w:val="679"/>
        </w:trPr>
        <w:tc>
          <w:tcPr>
            <w:tcW w:w="594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886" w:type="dxa"/>
            <w:vAlign w:val="bottom"/>
          </w:tcPr>
          <w:p w:rsidR="00417948" w:rsidRPr="00EB6A3D" w:rsidRDefault="00417948" w:rsidP="00046C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50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21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417948" w:rsidRPr="00EB6A3D" w:rsidTr="00046CF9">
        <w:trPr>
          <w:trHeight w:val="420"/>
        </w:trPr>
        <w:tc>
          <w:tcPr>
            <w:tcW w:w="594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86" w:type="dxa"/>
            <w:vAlign w:val="bottom"/>
          </w:tcPr>
          <w:p w:rsidR="00417948" w:rsidRPr="00EB6A3D" w:rsidRDefault="00417948" w:rsidP="00046C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21" w:type="dxa"/>
            <w:noWrap/>
            <w:vAlign w:val="bottom"/>
          </w:tcPr>
          <w:p w:rsidR="00417948" w:rsidRPr="00EB6A3D" w:rsidRDefault="00417948" w:rsidP="00046CF9">
            <w:pPr>
              <w:pStyle w:val="NoSpacing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2 180 565,9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170 503,9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екта Российской Федерации и муниципального образ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ных) органов государственной власти и  представител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органов муниципальных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ции, высших исполнительных органов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венной власти субъектов Российской Федерации, местных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министраций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74 886,5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во-бюджетного) надзора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22 203,9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69 618,9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тельность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20 038,5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19 700,1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 и правоохранительной деятельности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338,4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19 462,8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2 969,8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23 036,7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зяйства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18 752,0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1 495 596,6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454 349,3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780 239,7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119 257,0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32 895,7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108 854,9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92 380,0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78 456,0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фии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166 660,3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156 213,2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181 887,1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139 959,6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40 010,7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там бюджетной системы Российской Фед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417948" w:rsidRPr="00DC5933" w:rsidTr="00046CF9">
        <w:trPr>
          <w:trHeight w:val="420"/>
        </w:trPr>
        <w:tc>
          <w:tcPr>
            <w:tcW w:w="59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886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 субъектов Российской Федерации и муниципальных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разований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0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21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</w:tbl>
    <w:p w:rsidR="00417948" w:rsidRDefault="00417948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7948" w:rsidRPr="00EB6A3D" w:rsidRDefault="00417948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417948" w:rsidRPr="00F341BB" w:rsidTr="000159E6">
        <w:trPr>
          <w:trHeight w:val="1405"/>
        </w:trPr>
        <w:tc>
          <w:tcPr>
            <w:tcW w:w="4785" w:type="dxa"/>
          </w:tcPr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417948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7948" w:rsidRPr="00EB6A3D" w:rsidRDefault="00417948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17948" w:rsidRPr="00EB6A3D" w:rsidRDefault="00417948" w:rsidP="00856D7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417948" w:rsidRDefault="00417948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образования Каневской </w:t>
      </w:r>
    </w:p>
    <w:p w:rsidR="00417948" w:rsidRDefault="00417948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</w:t>
      </w:r>
      <w:r w:rsidRPr="00EB6A3D">
        <w:rPr>
          <w:rFonts w:ascii="Times New Roman" w:hAnsi="Times New Roman"/>
          <w:sz w:val="28"/>
          <w:szCs w:val="28"/>
          <w:lang w:val="ru-RU"/>
        </w:rPr>
        <w:t>й</w:t>
      </w:r>
      <w:r w:rsidRPr="00EB6A3D">
        <w:rPr>
          <w:rFonts w:ascii="Times New Roman" w:hAnsi="Times New Roman"/>
          <w:sz w:val="28"/>
          <w:szCs w:val="28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>и непрограммным направлениям деятельност</w:t>
      </w:r>
      <w:r>
        <w:rPr>
          <w:rFonts w:ascii="Times New Roman" w:hAnsi="Times New Roman"/>
          <w:sz w:val="28"/>
          <w:szCs w:val="28"/>
          <w:lang w:val="ru-RU"/>
        </w:rPr>
        <w:t>и), группам в</w:t>
      </w:r>
      <w:r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 на 2021 год</w:t>
      </w:r>
    </w:p>
    <w:p w:rsidR="00417948" w:rsidRPr="00EB6A3D" w:rsidRDefault="00417948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948" w:rsidRPr="00EB6A3D" w:rsidRDefault="00417948" w:rsidP="00737AB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9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5473"/>
        <w:gridCol w:w="1748"/>
        <w:gridCol w:w="644"/>
        <w:gridCol w:w="1648"/>
      </w:tblGrid>
      <w:tr w:rsidR="00417948" w:rsidRPr="00EB6A3D" w:rsidTr="00046CF9">
        <w:trPr>
          <w:trHeight w:val="495"/>
        </w:trPr>
        <w:tc>
          <w:tcPr>
            <w:tcW w:w="481" w:type="dxa"/>
            <w:vAlign w:val="center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473" w:type="dxa"/>
            <w:vAlign w:val="center"/>
          </w:tcPr>
          <w:p w:rsidR="00417948" w:rsidRPr="00EB6A3D" w:rsidRDefault="00417948" w:rsidP="00046C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748" w:type="dxa"/>
            <w:vAlign w:val="center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644" w:type="dxa"/>
            <w:vAlign w:val="center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648" w:type="dxa"/>
            <w:vAlign w:val="center"/>
          </w:tcPr>
          <w:p w:rsidR="00417948" w:rsidRPr="00EB6A3D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417948" w:rsidRPr="00EB6A3D" w:rsidTr="00046CF9">
        <w:trPr>
          <w:trHeight w:val="330"/>
        </w:trPr>
        <w:tc>
          <w:tcPr>
            <w:tcW w:w="481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3" w:type="dxa"/>
            <w:vAlign w:val="bottom"/>
          </w:tcPr>
          <w:p w:rsidR="00417948" w:rsidRPr="00EB6A3D" w:rsidRDefault="00417948" w:rsidP="00046C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8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44" w:type="dxa"/>
            <w:vAlign w:val="bottom"/>
          </w:tcPr>
          <w:p w:rsidR="00417948" w:rsidRPr="00EB6A3D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8" w:type="dxa"/>
            <w:noWrap/>
            <w:vAlign w:val="bottom"/>
          </w:tcPr>
          <w:p w:rsidR="00417948" w:rsidRPr="00EB6A3D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2 180 565,9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витие образования»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1 392 025,6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дошкольного  образования 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463 211,9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463 211,9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136 719,7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136 719,7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ке проектно-сметной документации в целях выполнения капитального ремо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обеспечению выплаты ко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пенсации части родительской платы за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смотр и уход за детьми, посещающими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зовательные организации, реализующие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разовательную программу дошкольного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предоставлению мер соц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гара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тий реализации прав на получение общедо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тупного и бесплатного  образования в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дошкольных и общеобразов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дошкол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и общеобразовательных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 помощь местным бюдж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там для решения социально-значимых 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02 1 01 62980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2 960,0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02 1 01 62980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2 960,0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начального общего, основного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щего, среднего общего  образования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774 706,9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чального общего, основного общего, средн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общего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771 256,9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2 203,8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2 203,8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95 187,3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95 187,3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и обеспечение моло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продукцией учащихся в общеобразов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ке проектно-сметной документации в целях выполнения капитального ремо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вознаграждение за классное руководство педагогическим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ботникам государственных и 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общеобразовательных организ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предоставлению мер соц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гара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тий реализации прав на получение общедо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тупного и бесплатного  образования в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дошкольных и общеобразов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обеспечению льготным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танием учащихся из мног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детных семей в муниципальных общеобразовательных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дошкол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и общеобразовательных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материально-техническому обеспечению пунктов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ведения экзаменов для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венной итоговой аттестации по образовательным программам основного общ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и среднего общего образования и выплате педагогическим работникам, учас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вующим в проведении указанной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венной 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говой аттестации, компенсации за работу по подготовке и проведению гос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итоговой аттестации по образ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вательным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граммам основного общего и среднего общего образования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 помощь местным бюдж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там для решения социально-значимых 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02 2 01 62980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6 840,0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02 2 01 62980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6 840,0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бесплатного горячего пит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обучающихся, получающих начальное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щее образование в государственных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образовательных орган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 и бесплатного начального общего,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новного общего, среднего общего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по основным общеобразов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тельным программам в муниципальных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 (капитал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ный ремонт и переоснащение пищевых блоков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 общеобразов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организаций)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S3380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4 372,4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S3380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4 372,4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«Федеральный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ект «Безопасность дорожного дв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жения»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3 450,0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 и бесплатного начального общего,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новного общего, среднего общего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по основным общеобразов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тельным программам в муниципальных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 (приобретение авт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бусов и микроавт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бусов для обеспечения подвоза учащи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ся)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 и бесплатного начального общего,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новного общего, среднего общего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по основным общеобразов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тельным программам в муниципальных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 (приобретение авт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бусов и микроавт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бусов для обеспечения подвоза учащихся) сверх 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тановленного уровня соф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нансирования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S3241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S3241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муниципального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полномочий по предоставлению мер соц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 в обла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ти образования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107 096,5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 и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чие мероприятия в области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107 096,5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8 866,1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8 847,7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84 487,4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61 826,8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22 447,2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213,4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Меры социальной поддержки, предоста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ляемые гражданину в период обуч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по договору о целевом обучении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ципальной программы  муниципального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«Развитие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зования»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турных подразделений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чий по обеспечению государственных гара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тий реализации прав на получение общедо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тупного и бесплатного  образования в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дошкольных и общеобразов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12 303,5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11 202,2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1 101,3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чий по финансовому обеспечению получ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образования в частных 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школьных и общеобразовательных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низациях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созданию в муниципальном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разовании Каневской район (исходя из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гнозируемой потребности) новых мест в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щеобразовательных организ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зданий  образовательных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ганизаций, строительство отдельно стоящих зданий на территориях образовательных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ганизаций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МБОУ СОШ № 2 с увелич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нием вместимости и выделением блока 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чального образования на 400 мест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3 266,4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лях реконструкции объекта капитал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ного строительства «Блок начального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на 400 мест на территории МБОУ СОШ № 4 по адресу : Краснодарский край, ст.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невская, ул.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тябрьская,109»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«Дети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района»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173 651,9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отдыха, оздоровления и зан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тости детей и подростков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16 532,7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отдыха, оздоровл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и занятости детей и подрос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16 532,7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7 493,4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7 493,4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Краснодарского края по обе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печению отдыха детей в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никулярное время в профильных лагерях, организованных 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ниципальными общеобразовательными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ганизациями Краснодарского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программы Краснодарского края «Дети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бани»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S0590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3 067,0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S0590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3 067,0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Дети-сироты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144 926,3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полномочий, направленных на поддержку детей-сирот и детей, оставшихся без попеч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родителей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144 926,3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ежемесячных 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на содерж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ние детей-сирот и детей, оставшихся без попечения родит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лей, находящихся под опекой (попечител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ством), включая предварительную опеку (попечительство), переданных на воспит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ние в прие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ную семью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ежемесячного во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награждения, причитающ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гося приемным родителям за оказание услуг по воспитанию приемных детей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ежемесячных 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на содержание детей, ну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дающихся в особой заботе государства,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реданных на патр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натное воспитание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выплате ежемесячного во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награждения, причитающ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гося патронатным воспитателям за оказание услуг по осущес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влению патронатного воспитания и пости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тернатного сопровождения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оплате проезда детей-сирот и детей, оставшихся без попечения родит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лей, находящихся под опекой (попечител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ством), включая предварительную опеку (попечительство), переданных на воспит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ние в прие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ную семью или на патронатное воспит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ние, к месту лечения и обратно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жилых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мещений детям-сиротам и детям, оставши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ся без попечения родит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лей, и лицам из их числа по договорам найма специализир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ванных жилых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жилых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мещений детям-сиротам и детям, оставши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ся без попечения родит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лей, и лицам из их числа по договорам найма специализир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ванных жилых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мещений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43 305,6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43 253,4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Одаренные дети Каневского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03 3 00 00000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для одаренных детей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03 3 01 00000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мероприятий для одаренных детей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реализации програ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организации и осуществл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нию деятельности по опеке и попечительс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ву в отношении несове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6 348,6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5 647,5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701,1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созданию и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ганизации деятельности комиссий по делам несове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шеннолетних и защите их прав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3 441,6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3 130,0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311,6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 по организации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доровления и отдыха детей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636,7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558,8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выявлению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стоятельств, свидетельствующих о необходимости оказ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детям-сиротам и детям, оставшимся без попечения род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телей, лицам из числа детей-сирот и 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тей, оставшихся без попечения родителей, содействия в преодолении тру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жизненной ситуации, и осуществлению контроля за использованием детьми-сиротами и детьми, оставшимися без поп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родителей, лицами из числа детей-сирот и детей, оставшихся без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печения родителей, предоставленных им жилых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мещений специализированн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жилищного фонда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871,0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715,2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«Капитал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ный ремонт дорог и ремонт автомобильных дорог местного значения  Каневского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капитальному ремонту, ремонту автом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бильных дорог общего пользования на те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ритории Каневского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монту автомобильных дорог общего польз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вания, проходящих вне населе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пунктов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дорог общего пользования 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стного значения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24 533,5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 в 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ном образовании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инженерно-технической защ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щенности социально значимых об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ектов, а также информационно-пропагандистское сопровождение антитеррористической де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тельности на те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ритории Каневского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подпр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граммы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в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710,0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безопасности дорожного дв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жения в  муниципальном образовании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«Безопасность доро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ного движения»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2 R3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предупре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дению детского дорожно-транспортного травматизма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правопорядка, профилакт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 правонарушений, усиление борьбы с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ступностью в муниципальном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зовании Каневской район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05 3 00 00000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на обеспечение общественной безопа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ности, укреплению правопорядка и проф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лактики правонарушений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05 3 01 00000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укреплению правоп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рядка, профилактике правонарушений, усилению борьбы с преступностью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298,4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39,0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гражданской обороне,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дупреждению и ликвидации чрезв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чайных ситуаций, стихийных бедствий и их после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ствий в Каневском районе Краснодарского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16 226,1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неотложных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бот при чрезвычайных ситуациях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16 226,1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16 226,1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14 352,4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1 790,6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83,1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Безопасный город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05 5 00 00000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территорий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 от чрезвычайных ситуаций природного и те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ногенного характера, профилактики экстр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мизма и терроризма на территории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района, пред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преждения ситуаций, которые могут привести к нарушению фун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ционирования систем жизнеобеспечения 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ния, стихийных бедствий, эпидемий и ликвидации их последствий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05 5 01 00000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мероприятий  по созд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нию,обеспечению функционирования и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витию систем обзорного видеона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людения (включая системы видеонаблюдения соц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ально-значимых объектов, объектов тран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порта, иных объектов с массовым пребыв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Без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пасный город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207,6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207,6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гидротехнич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ских сооружений, находящихся в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муниципального образования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ской район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05 6 00 00000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кающих при авариях гидротехнических 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оружений на территории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05 6 01 00000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селения от последствий, возникающих при авариях гидротехнических сооруж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ской безопасности населения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2 328,4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ской и санитарно-эпидемиологической обстановки на территории 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2 328,4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твердых коммунальных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ходов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ствление полномочий муниципального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 по решению 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 в части создания и содержания мест (площадок) накопления твердых коммунальных отходов на террит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рии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культуры»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168 368,5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41 162,5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Поддержка клубных учреждений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41 162,5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41 062,5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41 062,5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Публичное представление музейных пре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метов и коллекций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муниципального музея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 - информацио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ного обслуживания населения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населения, комплектование и обе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печение сохранности библиотечных фондов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держки в виде компенсации расходов на оплату 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лых помещений, отопления и освещения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ботникам муниципальных учреждений, проживающим и работающим в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книжных фондов библи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тек муниципального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проката киновидеофильмов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06 4 00 00000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кинодосуга населения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06 4 01 00000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тей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тей в сфере культуры и искусства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предоставлению мер соц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альной поддержки в виде компенсации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ходов на оплату жилых помещений, отопл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и освещения педагогическим работн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кам муниципальных образовательных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низаций, прож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вающим и работающим в сельских населенных пунктах, рабочих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селках (поселках городского типа) на терр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тории Краснодарского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Культура Каневского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обеспечение участия в смотрах, выставках, конку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сах, концертах, фестивалях, форумах, конфере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циях, праздниках, семинарах, практикумах культуры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719,7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274,7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мероприятия, направленные на осуществление муниципальной пол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тики и укрепление материально-технической базы и технического оснащения в отрасли  культ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ры, искусства и кинематографии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ласти культуры, кинематографии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1 803,1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печения выполнения функций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ными(муниципальными) органами, казе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ми учреждениями, органами управления 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сударственными внебюджетными фонд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1 802,4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11 998,9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11 105,7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турных подразделений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«Профилакт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 экстремизма, гармонизация межнаци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нальных отношений и развитие гражданск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общества»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гражда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ского мира и национального согласия, укр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пление единства многонационального нар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да, проживающего в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невском районе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гармонизации межнационал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отношений, поддержание ст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бильной общественно-политической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становки и профилактика этнического экстремизма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физической культуры и спо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та»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181 875,1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массового спорта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39 998,7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сохр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нения и улучшения физического зд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ровья жителей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39 998,7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36 644,7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36 644,7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участие в райо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и краевых спортивных соре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нованиях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условий, обеспечивающих во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можность гражданам систематически зан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маться физической культурой и спортом и отдельные мероприятия, 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правленные на осуществление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пальной политики в отрасли «Физич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ская культура и спорт»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полномочий сельских пос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лений по обеспечению условий для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вития на территории поселений физич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ской культуры и массового спорта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1 354,0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х. Средние Челбассы, ул. Централ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ная, 18а»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ст-ца Новодеревянковская, ул.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на, 75 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ст-ца Стародеревянковская, ул. Кир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ва, 3А»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тации и прохождение экспертизы в целях стро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тельства объекта «Мног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функциональная спортивно-игровая площадка с зоной ули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тренажеров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спортивного резерва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139 959,6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139 959,6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1 673,5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1 673,5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спортивной инфр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структуры и укрепление материально-технической базы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участия уч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щихся в районных, краевых и всероссийских 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ревнованиях по культивиру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мым видам спорта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ботке проектно-сметной документации в целях выполнения капитального ремо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2 107,0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2 107,0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медицинских осмотров по 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лубленной программе медицинского обсл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дования лиц, занимающихся физ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ческой культурой и спортом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4 723,0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4 723,0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муниципальных спо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тивных объектов в целях обеспечения усл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вий для занятий физической культурой и массовым спортом в муниципальном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зовании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S0340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30 101,0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S0340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30 101,0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развития физич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ской культуры и спорта в части оплаты тр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да инструкторов по спорту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Cтроительство центров единоборств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ласти физической культуры и массового спорта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реализацией программы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1 809,6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1 807,9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турных подразделений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«Эконом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ческое развитие и инновац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онная экономика муниципального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 на 2019-2024 годы»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2 023,0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поддержка субъектов мал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и среднего предпринимательства в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ципальном образовании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2019-2024 годы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подпрограммы «Муниципальная поддержка  субъектов 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лого и среднего предпринимательства в 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 образовании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2019-2024 годы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и продвижение экономич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ски и инвестиционно привлекательного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раза муниципального образования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ской район на 2019- 2024 годы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узнаваемого, благоприятного для инвестирования образа муниципального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и его продвиж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ние за пределами Краснода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09 2 01 00000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созданию инв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стиционно привлекательного образа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«Молодежь Каневского района»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19 559,8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молодежной политики на терр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тории муниципального образования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реализации молоде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ной политики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услуг) муниципальных учре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реализации 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лодежной политики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8F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 по созданию скейт-площадки «Молодежная»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1 712,8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1 712,4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турных подразделений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молодых семей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10 3 00 00000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социальных выплат мол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дым семьям на приобретение (строительс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во) жилья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10 3 01 00000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по обеспеч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нию жильем молодых семей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пальная политика и 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12 584,5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12 584,5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механизмов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развитием  Каневского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12 584,5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районных мер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приятий по празднованию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ственных праздников, памятных дат и исторических событий России, Кубани и района, юбиле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дат предприятий, организаций,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районного конкурса на зв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ние «Лучший орган территориального общес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венного самоуправления Каневского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дополнительного професси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нального образования лиц, замещающих 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борные муниципальные должности,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служащих, руководителей и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ботников муниципальных учреждений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районных отраслевых конку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сов на присвоение Почетного звания «Чел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век года» и «Лучший специалист Каневского района»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 за выслугу лиц, замещавших муниципальные дол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 и должности муниципальной службы Красн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 и финансовая поддержка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дельных категорий работников Каневского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льгот и компенсаций, уст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новленных положением о звании «Почетный гражданин Каневского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Оплата  членских взносов в Ассоциацию  «Совет муниципальных образований Кра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правовой культуры и элект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ральной активности жителей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специальной оценки усл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вий труда в целях безопасности рабо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ников в процессе их трудовой деятел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 и прав работников на рабочие места, соответс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вующие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ным нормативным требованиям охраны труда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контент анализа, систематиз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ция массивов информации в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пальном образовании, информационно-аналитическое обеспечение, подготовка пр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гнозов и рекомендаций с использ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ванием информационно-коммуникационных техн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предметов государстве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символики Российской Федерации, Красн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 и Каневского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74,8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74,8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 технической базы муниципального архива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Казачес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муниципальной политики в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ношении казачества в Каневском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оне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Изучение и популяризация традицио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культуры и истории казачества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проведению военно-патриотических и оздоровительных мер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приятий с участием классов и групп казач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ей направленности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Формир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вание условий для духовно-нравственного развития граждан  муниципального образ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вания Каневской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духовно-нравственного развития граждан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поддержке социально ор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ентированных некоммерческих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низаций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тономным учреждениям и иным некомме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ческим организациям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1 885,0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Информ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8 364,9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обеспечение и сопрово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дение деятельности органов местного сам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информации о де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тельности органов местного сам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с использованием период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ческих печатных изданий и телевидения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населения о деятел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 органов местного самоуправления в СМИ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инфо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мационных сервисов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программному обеспеч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нию подпрограммы «Информационный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11 009,8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ропромышленном комплексе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 по поддержке сельскохозяйс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венного производства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поддержке сельскохозяйс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венного производства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1 117,6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9 223,3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эпизоотического, ветер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нарно-санитарного благополучия на территории муниципального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противоэпизоотических мер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приятий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чий Краснодарского края в области обращ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с животными, в том числе организации мероприятий при осуществлении деятельн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сти по обращению с животными без вл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дельцев на террит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рии Краснодарского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16 3 00 00000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ропромышленного комплекса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16 3 01 00000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совещаний, 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ставок, ярмарок, смотров-конкурсов и др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гих мероприятий в АПК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 «Развитие топливно-энергетического комплекса»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Газификация муниципального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газификации населенных пун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тов Каневского района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17 1 01 00000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лях строительства линейного объекта «Газ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провод высокого давления к х. Черкасский Каневского района Красн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дарского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ственной (муниципальной) собстве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высшего дол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ностного лица  муниципального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Совета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Совета 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1 038,6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ции муниципального образования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99 973,9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рации муниципального образования Кане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97 662,9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59 960,9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59 790,2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170,7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зание  услуг) муниципальных учр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ждений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35 423,3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17 400,0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17 294,3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729,0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турных подразделений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непредвиде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расходов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муниципального образов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направления деятельности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1 811,0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исковых требований к 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ниципальному образованию Каневской 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полномочий по соста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лению (изменению) списков кандидатов в прися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Всероссийской переписи нас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2020 года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13 440,8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имущественных отношений  муниципальн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12 110,3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турных подразделений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ством Краснодарского края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1 330,5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обслуживание казны 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730,5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землеустройству и земл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пользованию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31 107,6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финансов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го управления администрации 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17 530,1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16 791,1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16 780,1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в части осуществл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внутреннего муниципального ф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нансового контроля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функций муниципального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зования, связанных с общегосуда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ственным управлением 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исполн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бюджета муниципального образования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 в соответствии с действу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щим законодательством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стных бюджетов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54 4 00 00000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расходных обязательств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 сче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палаты муниципального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4 673,8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контрол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но- счетной палаты   муниципального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3 311,0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2 572,0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2 438,4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133,6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в части осуществл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внешнего муниципального фина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сового контроля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ты   муниципального образования 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администрации 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56 0 00 00000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22 869,2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строительства администрации муниципал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Каневской район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19 315,6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нов местного самоуправления и мун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органов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17 983,5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17 879,5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104,0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 администрации и её стру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турных подразделений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Краснодарского края по фо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мированию и утверждению списков гра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дан, лишившихся жилого помещения в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зультате чрезвычайных ситуаций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по ведению учета граждан 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дельных категорий в качестве нуждающихся в жилых помещениях и по формированию списка детей-сирот и детей, оставшихся без попечения род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телей, лиц из числа детей-сирот и детей, оставшихся без попечения родителей, лиц, относившихся к категории детей-сирот и детей, оставшихся без попеч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ния родителей, подлежащих обеспеч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нию жилыми помещениями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636,5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ственными (муниципальными) орг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нами, казенными учреждениями, органами упра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ления государственными внебюджетными фондами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558,6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венных полномочий Краснодарского края по фо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мированию и утверждению списков граждан Российской Федерации, пострадавших в 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зультате чрезвычайных ситуаций регионал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ного и ме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характера на территории Краснодарского края, и членов семей граждан Российской Федерации, 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гибших (умерших) в результате этих чре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вычайных ситуаций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достроительства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56 2 00 00000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1 920,0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дическим лицам по подготовке че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тежей градостроительных планов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ствление полномочий муниципального обр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зования Каневской район по решению в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просов местного значения  в области арх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тектуры и град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направления деятельности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56 3 00 00000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1 633,6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архитектурно- градостроител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ной деятельности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формированию земел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в целях жилищного стро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тельства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910,0</w:t>
            </w:r>
          </w:p>
        </w:tc>
      </w:tr>
      <w:tr w:rsidR="00417948" w:rsidRPr="00DC5933" w:rsidTr="00046CF9">
        <w:trPr>
          <w:trHeight w:val="330"/>
        </w:trPr>
        <w:tc>
          <w:tcPr>
            <w:tcW w:w="481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473" w:type="dxa"/>
            <w:vAlign w:val="bottom"/>
          </w:tcPr>
          <w:p w:rsidR="00417948" w:rsidRPr="00DC5933" w:rsidRDefault="00417948" w:rsidP="00046C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чения государственных (муниц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1748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644" w:type="dxa"/>
            <w:vAlign w:val="bottom"/>
          </w:tcPr>
          <w:p w:rsidR="00417948" w:rsidRPr="00DC5933" w:rsidRDefault="00417948" w:rsidP="00046C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noWrap/>
            <w:vAlign w:val="bottom"/>
          </w:tcPr>
          <w:p w:rsidR="00417948" w:rsidRPr="00DC5933" w:rsidRDefault="00417948" w:rsidP="00046CF9">
            <w:pPr>
              <w:pStyle w:val="NoSpacing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910,0</w:t>
            </w:r>
          </w:p>
        </w:tc>
      </w:tr>
    </w:tbl>
    <w:p w:rsidR="00417948" w:rsidRDefault="00417948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7948" w:rsidRPr="00EB6A3D" w:rsidRDefault="00417948" w:rsidP="000524CB">
      <w:pPr>
        <w:rPr>
          <w:lang w:val="ru-RU"/>
        </w:rPr>
        <w:sectPr w:rsidR="00417948" w:rsidRPr="00EB6A3D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417948" w:rsidRPr="00F341BB" w:rsidTr="002737F2">
        <w:tc>
          <w:tcPr>
            <w:tcW w:w="9889" w:type="dxa"/>
          </w:tcPr>
          <w:p w:rsidR="00417948" w:rsidRPr="00EB6A3D" w:rsidRDefault="00417948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17948" w:rsidRPr="00EB6A3D" w:rsidRDefault="00417948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417948" w:rsidRPr="00EB6A3D" w:rsidRDefault="00417948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417948" w:rsidRPr="00EB6A3D" w:rsidRDefault="00417948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17948" w:rsidRPr="00EB6A3D" w:rsidRDefault="0041794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417948" w:rsidRPr="00EB6A3D" w:rsidRDefault="00417948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938"/>
        <w:gridCol w:w="818"/>
        <w:gridCol w:w="530"/>
        <w:gridCol w:w="460"/>
        <w:gridCol w:w="1851"/>
        <w:gridCol w:w="632"/>
        <w:gridCol w:w="1367"/>
        <w:gridCol w:w="1540"/>
      </w:tblGrid>
      <w:tr w:rsidR="00417948" w:rsidRPr="00C037AB" w:rsidTr="00C037AB">
        <w:trPr>
          <w:trHeight w:val="375"/>
        </w:trPr>
        <w:tc>
          <w:tcPr>
            <w:tcW w:w="594" w:type="dxa"/>
            <w:vMerge w:val="restart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938" w:type="dxa"/>
            <w:vMerge w:val="restart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18" w:type="dxa"/>
            <w:vMerge w:val="restart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0" w:type="dxa"/>
            <w:vMerge w:val="restart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460" w:type="dxa"/>
            <w:vMerge w:val="restart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851" w:type="dxa"/>
            <w:vMerge w:val="restart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2" w:type="dxa"/>
            <w:vMerge w:val="restart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907" w:type="dxa"/>
            <w:gridSpan w:val="2"/>
            <w:noWrap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17948" w:rsidRPr="00C037AB" w:rsidTr="00C037AB">
        <w:trPr>
          <w:trHeight w:val="630"/>
        </w:trPr>
        <w:tc>
          <w:tcPr>
            <w:tcW w:w="594" w:type="dxa"/>
            <w:vMerge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38" w:type="dxa"/>
            <w:vMerge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8" w:type="dxa"/>
            <w:vMerge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0" w:type="dxa"/>
            <w:vMerge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51" w:type="dxa"/>
            <w:vMerge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vMerge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67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нений</w:t>
            </w:r>
          </w:p>
        </w:tc>
      </w:tr>
      <w:tr w:rsidR="00417948" w:rsidRPr="00C037AB" w:rsidTr="00C037AB">
        <w:trPr>
          <w:trHeight w:val="315"/>
        </w:trPr>
        <w:tc>
          <w:tcPr>
            <w:tcW w:w="594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938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18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0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60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51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32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67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29" w:type="dxa"/>
            <w:gridSpan w:val="6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77 376,2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2 180 565,9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0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vAlign w:val="center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и  представительных органов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3 952,0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150 119,7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2 903,1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129 390,4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муниципального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государственной власти суб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Федерации, 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деятельности по опеке и попеч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созданию и организации деятельности комиссий по делам нес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обеспечению отдыха и оздоровления детей (за 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организации отдыха 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каникулярное время)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свидетельству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о необходимости оказания детям-сиротам и детям, оставшимся без попечения 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 из числа детей-сирот и детей, оставшихся без попечения родителей, содействия в преодолении трудной жи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осуществлению контроля за использован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детьми-сиротами и детьми, оставшимися без попечения родит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оставшихся без поп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предоставленных им жилых помещений сп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циализированного ж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фонда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хозяйс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 по поддержке сельскохозяйственного производс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сельскохозяйственного производс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2 903,1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51 769,7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от чрезвычайных ситуаций природного и 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профила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экстремизма и терроризма на территории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района, предупреждения ситуаций, которые могут привести к нарушению функционирования си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населения, стихийных бедствий, эпид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мий и ликвидации их последс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созданию,обеспечению функци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и развитию систем обзорного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деонаблюдения (включая системы видеонаблюдения социально-значимых об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ванием граждан), их дальнейшее сопряжение с АПК «Безопа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муниципального образов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 привлекательного образа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2 137,4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2 137,4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2 137,4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праздников, памятных дат и историч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приятий, организаций, прославленных земляков и граждан, внесших знач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риториального общественного самоуправления Каневского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лиц, замещающих выборные муниципальные должности,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руководителей и работников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четного звания «Человек года» и «Лучший специалист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Краснодарского края»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деятельности и прав работников на рабочие места, соответствующие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 в муниципальном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вании, информационно-аналитическое обеспечение, подготовка прогнозов и рекоменд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с использованием информационно-коммуникационных 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нологий, с целью отсл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живания динамики и возможных путей развития социально-политических явлений в районе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архива муниципального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районе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истории казачества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«Формирование 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для духовно-нравственного развития граждан 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6 010,6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с использованием периодических печа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изданий и 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левидения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в СМИ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сервисов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39 499,9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37 702,0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2 244,8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35 423,3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17 294,3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446,9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446,9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антитеррористической деятельности на террит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ципальном образовании Каневской район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10 186,2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мышленном комплексе муниципального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 по поддержке сельскохозяйственного прои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водства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осуществлении деятельности по обращ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промышленного комплекса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меропри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в АПК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муниципального обр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на 2019-2024 годы»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муниципальном образовании Каневской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2019-2024 годы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 на 2019-2024 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818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18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818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категорий работников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818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о звании «Почетный гражд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надзора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селений в части осуществления внутреннего муниципального финансового ко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управл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субъектов Российской Федерации и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выравниванию бюджетной обеспече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надзора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палаты  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селений в части осуществления внешнего муниципального финансового контр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7 973,6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67 942,2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нических сооружений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помещений детям-сиротам и детям,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циализированных жилых помещений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помещений детям-сиротам и детям,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циализированных жилых помещений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43 305,6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97 293,1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1 003,7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2 290,9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1 003,7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2 290,9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обстановки на террит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Привольная в Краснодарском крае»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2 197,2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1 633,6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 градостроительной деятел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чрезвычайных ситуаций, стихийных бедствий и их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 в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 Краснодарского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-234,0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16 226,1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чрезвычайных ситу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-234,0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16 226,1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-234,0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16 226,1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-234,0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нических сооружений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«Капитальный ремонт дорог и ремонт автом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общего пользования на терр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проход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вне населенных пунктов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лицам по подготовке чертежей градостро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решению вопросов местного значения  в области архитектуры и град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23 036,7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топливно-энергетического комплекса»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нейного объекта «Газопровод высокого давления к х. Черка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Каневского района Кра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обстановки на террит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решению вопросов местного значения  в части создания и содержания мест (площадок)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копления твердых коммунальных отходов на территории муниципального образования Каневской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утверждению списков гр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ждан, лишившихся жилого помещения в результате чрезвыча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мещениях и по формированию списка детей-сирот и детей, оставшихся без попечения родителей, лиц из чи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оставшихся без попечения род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телей, лиц, относившихся к категории детей-сирот и 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жилыми помещениями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утверждению списков гр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 Российской Федерации, пострадавших в результате чре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 регионального и межмуниципального 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на территории Краснодарского края, и членов семей граждан Российской Федерации, погибших (умерших) в резул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(исходя из прогнозиру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общеобразовательных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струкции объекта капитального строительства «Блок начального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400 мест на территории МБОУ СОШ № 4 по адресу : Краснодарский край, ст. Каневская, ул. Октябр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ская,109»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 по созданию скейт-площадки «Мол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дежная»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6 500,0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-5 000,0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18" w:type="dxa"/>
            <w:shd w:val="clear" w:color="000000" w:fill="FFFFFF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18" w:type="dxa"/>
            <w:shd w:val="clear" w:color="000000" w:fill="FFFFFF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818" w:type="dxa"/>
            <w:shd w:val="clear" w:color="000000" w:fill="FFFFFF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18" w:type="dxa"/>
            <w:shd w:val="clear" w:color="000000" w:fill="FFFFFF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32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818" w:type="dxa"/>
            <w:shd w:val="clear" w:color="000000" w:fill="FFFFFF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32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818" w:type="dxa"/>
            <w:shd w:val="clear" w:color="000000" w:fill="FFFFFF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32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shd w:val="clear" w:color="000000" w:fill="FFFFFF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18" w:type="dxa"/>
            <w:shd w:val="clear" w:color="000000" w:fill="FFFFFF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32" w:type="dxa"/>
            <w:shd w:val="clear" w:color="000000" w:fill="FFFFFF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33 881,1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«Многофункциональная спортивно-игровая площа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адресу: Краснодарский край,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район, х. Средние Челба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сы, ул. Центральная, 18а»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«Многофункциональная спортивно-игровая площа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адресу: Краснодарский край,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район, ст-ца Новодеревя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ковская, ул.Ленина, 75А»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«Многофункциональная спортивно-игровая площа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адресу: Краснодарский край,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район, ст-ца Привольная, ул. Ленина, 54а»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«Многофункциональная спортивно-игровая площа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адресу: Краснодарский край,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район, ст-ца Стародеревя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ковская, ул. Кирова, 3А»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пертизы в целях строительства объекта «Многофункциональная спортивно-игровая площа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с зоной уличных тренажеров и воркаута, расположенная по адресу: Краснодарский край,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район, п. Кубанская Степь, ул. Школьная, 12А»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29 814,5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1 501 110,6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29 814,5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1 401 474,1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3 376,0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454 349,3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3 376,0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454 293,3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3 376,0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454 293,3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3 376,0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454 293,3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416,0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136 719,7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416,0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136 719,7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ектно-сметной документации в целях выполнения кап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тального ремонта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компенсации расходов на опл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жилых помещений, отопления и освещения педагогическим работникам муниципальных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проживающим и работающим в сельских населе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частных дошкольных и общеобразовательных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вопросов местного значения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антитеррористической деятельности на террит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24 817,8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779 489,7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24 817,8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777 973,3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23 817,8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774 706,9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общего, основного общего, среднего общего 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23 567,8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771 256,9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804,8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2 203,8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804,8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2 203,8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870,7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95 187,3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870,7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95 187,3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общеобразовательных орган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10 929,9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10 929,9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муниципального образования Каневской район «Развитие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ектно-сметной документации в целях выполнения кап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тального ремонта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руководство педагогическим работникам 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и муниципальных общеобразовательных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компенсации расходов на опл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жилых помещений, отопления и освещения педагогическим работникам муниципальных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проживающим и работающим в сельских населе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льготным питанием учащихся из многодетных 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частных дошкольных и общеобразовательных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проведения э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заменов для государственной итоговой аттестации по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и выплате педагогическим 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проведению государственной итоговой аттестации по образовательным программам основного общего и среднего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вопросов местного значения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общее образование в государственных и 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по основным общеобразовательным программам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(кап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тальный ремонт и переоснащение пищевых блоков муниципальных общеобраз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низаций)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4 372,4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4 372,4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по основным общеобразовательным программам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(приобретение авт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 и микроавтобусов для обеспечения подвоза учащи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ся)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по основным общеобразовательным программам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(приобретение авт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 и микроавтобусов для обеспечения подвоза учащи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ся) сверх установленного уровня софинансирования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(исходя из прогнозиру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общеобразовательных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на 400 мест.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антитеррористической деятельности на террит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травматизма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муниципального образования Каневской район «Развитие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компенсации расходов на опл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жилых помещений, отопления и освещения педагогическим работникам муниципальных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проживающим и работающим в сельских населе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2 852,3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17 517,1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2 852,3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17 517,1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2 852,3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16 532,7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нятости детей и подростков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2 852,3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16 532,7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-214,7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7 493,4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-214,7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7 493,4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обеспечению отдыха детей в каникулярное время в профил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лагерях, организованных муниципальными общеобразовательными организациями Красн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оставшихся без попечения 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наход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предварительную опеку (попечительство), переданных на восп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патронатное воспитание, к ме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лечения и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ратно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107 112,1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107 096,5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 и прочие мероприятия в области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107 096,5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образования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107 096,5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84 487,4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-1 266,1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22 447,2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левом обучении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 муниципального образования Каневской район «Развитие обр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частных дошкольных и общеобразовательных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районе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тельных мероприятий с участием классов и групп казачьей н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переданных на воспитание в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приемных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ждающихся в особой заботе государства, переданных на патр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патр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оказание услуг по осуществлению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тронатного воспитания и постинтернатного сопровожд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168 631,1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 культуры и искусства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компенсации расходов на опл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жилых помещений, отопления и освещения педагогическим работникам муниципальных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организаций, проживающим и работающим в сельских населе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конфере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рах, практикумах культуры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92 380,0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707,1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78 456,0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от чрезвычайных ситуаций природного и те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профилактики экстремизма и терроризма на территории Каневского района, предупреждения 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которые могут привести к нарушению функционирования си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населения, стихийных бедствий, эпид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мий и ликвидации их последс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созданию,обеспечению функци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и развитию систем обзорного видеонаблюдения (включая системы видеонаблюдения социально-значимых об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ванием граждан), их дальнейшее сопряжение с АПК «Безопа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78 193,4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41 162,5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41 162,5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41 062,5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41 062,5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учреждений, проживающим и раб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Каневского района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конфере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рах, практикумах культуры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и укрепл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материально-технической базы и технического осн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отрасли  культуры, искусства и кинемат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и развитие гражданского общества»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обстановки и профилактика этнич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31 774,5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31 774,5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31 354,5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107 432,5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физической культуры и спорта»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31 354,5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107 432,5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31 354,5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107 432,5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31 354,5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107 432,5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соревнованиях по культивируемым видам спорта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кап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тального ремонта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мающихся физической культурой и спортом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-4 277,0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4 723,0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-4 277,0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4 723,0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спорту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физической культуры и спорта»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38 644,7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38 644,7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38 644,7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36 644,7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36 644,7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соревнованиях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в отрасли «Физическая культура и спорт».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«Развитие физической культуры и спорта»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гражданского общества»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многонационального народа, проживающего в Каневском районе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общественно-политической обстановки и профилактика этнич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органами управления государственн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делений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417948" w:rsidRPr="00C037AB" w:rsidTr="00C037AB">
        <w:trPr>
          <w:trHeight w:val="375"/>
        </w:trPr>
        <w:tc>
          <w:tcPr>
            <w:tcW w:w="594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38" w:type="dxa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18" w:type="dxa"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6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51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32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417948" w:rsidRPr="00C037AB" w:rsidRDefault="00417948" w:rsidP="00C037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37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417948" w:rsidRDefault="00417948" w:rsidP="001B7700">
      <w:pPr>
        <w:pStyle w:val="NoSpacing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417948" w:rsidRDefault="00417948" w:rsidP="001B7700">
      <w:pPr>
        <w:pStyle w:val="NoSpacing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417948" w:rsidRPr="00E418FB" w:rsidRDefault="00417948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417948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1"/>
        <w:tblW w:w="0" w:type="auto"/>
        <w:tblLook w:val="00A0"/>
      </w:tblPr>
      <w:tblGrid>
        <w:gridCol w:w="4876"/>
        <w:gridCol w:w="4877"/>
      </w:tblGrid>
      <w:tr w:rsidR="00417948" w:rsidRPr="00F341BB" w:rsidTr="00730BEC">
        <w:trPr>
          <w:trHeight w:val="1257"/>
        </w:trPr>
        <w:tc>
          <w:tcPr>
            <w:tcW w:w="4876" w:type="dxa"/>
          </w:tcPr>
          <w:p w:rsidR="00417948" w:rsidRPr="0025217A" w:rsidRDefault="00417948" w:rsidP="00DA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17948" w:rsidRPr="0025217A" w:rsidRDefault="00417948" w:rsidP="00730B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417948" w:rsidRPr="0025217A" w:rsidRDefault="00417948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</w:tc>
      </w:tr>
    </w:tbl>
    <w:p w:rsidR="00417948" w:rsidRDefault="0041794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948" w:rsidRDefault="0041794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948" w:rsidRPr="00376BDD" w:rsidRDefault="0041794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417948" w:rsidRPr="00376BDD" w:rsidRDefault="0041794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417948" w:rsidRPr="00376BDD" w:rsidRDefault="00417948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17948" w:rsidRPr="00376BDD" w:rsidRDefault="00417948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4950"/>
        <w:gridCol w:w="1609"/>
      </w:tblGrid>
      <w:tr w:rsidR="00417948" w:rsidTr="00C037AB">
        <w:trPr>
          <w:trHeight w:val="639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50" w:type="dxa"/>
            <w:vAlign w:val="center"/>
          </w:tcPr>
          <w:p w:rsidR="00417948" w:rsidRPr="00461FB2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417948" w:rsidRPr="00461FB2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417948" w:rsidRPr="00461FB2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417948" w:rsidRPr="00461FB2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</w:p>
          <w:p w:rsidR="00417948" w:rsidRPr="003B0EA2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609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17948" w:rsidTr="00C037AB">
        <w:trPr>
          <w:trHeight w:val="300"/>
          <w:tblHeader/>
        </w:trPr>
        <w:tc>
          <w:tcPr>
            <w:tcW w:w="3260" w:type="dxa"/>
            <w:vAlign w:val="bottom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vAlign w:val="bottom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vAlign w:val="bottom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50" w:type="dxa"/>
            <w:vAlign w:val="bottom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цита бюджетов - всего</w:t>
            </w:r>
          </w:p>
        </w:tc>
        <w:tc>
          <w:tcPr>
            <w:tcW w:w="1609" w:type="dxa"/>
            <w:noWrap/>
            <w:vAlign w:val="center"/>
          </w:tcPr>
          <w:p w:rsidR="00417948" w:rsidRPr="00472650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77 219,6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50" w:type="dxa"/>
            <w:vAlign w:val="bottom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609" w:type="dxa"/>
            <w:noWrap/>
            <w:vAlign w:val="center"/>
          </w:tcPr>
          <w:p w:rsidR="00417948" w:rsidRPr="00472650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77 219,6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50" w:type="dxa"/>
            <w:vAlign w:val="center"/>
          </w:tcPr>
          <w:p w:rsidR="00417948" w:rsidRDefault="004179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50" w:type="dxa"/>
            <w:vAlign w:val="center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950" w:type="dxa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бюджетам бюджетной системы Российской Федерации из бюджетов муниципальных районов в валюте Ро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950" w:type="dxa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тавленных другим бюджетам бюдже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системы Российской Федерации из бюджетов муниц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50" w:type="dxa"/>
            <w:vAlign w:val="bottom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609" w:type="dxa"/>
            <w:noWrap/>
            <w:vAlign w:val="center"/>
          </w:tcPr>
          <w:p w:rsidR="00417948" w:rsidRPr="00472650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77 219,6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50" w:type="dxa"/>
            <w:vAlign w:val="bottom"/>
          </w:tcPr>
          <w:p w:rsidR="00417948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417948" w:rsidRPr="00472650" w:rsidRDefault="00417948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2 170 069,2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50" w:type="dxa"/>
            <w:vAlign w:val="bottom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2 170 069,2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50" w:type="dxa"/>
            <w:vAlign w:val="bottom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2 170 069,2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50" w:type="dxa"/>
            <w:vAlign w:val="bottom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2 170 069,2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50" w:type="dxa"/>
            <w:vAlign w:val="center"/>
          </w:tcPr>
          <w:p w:rsidR="00417948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417948" w:rsidRPr="00472650" w:rsidRDefault="00417948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2 247 288,8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50" w:type="dxa"/>
            <w:vAlign w:val="center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2 247 288,8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50" w:type="dxa"/>
            <w:vAlign w:val="center"/>
          </w:tcPr>
          <w:p w:rsidR="00417948" w:rsidRPr="00461FB2" w:rsidRDefault="00417948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2 247 288,8</w:t>
            </w:r>
          </w:p>
        </w:tc>
      </w:tr>
      <w:tr w:rsidR="00417948" w:rsidTr="00C037AB">
        <w:trPr>
          <w:trHeight w:val="510"/>
        </w:trPr>
        <w:tc>
          <w:tcPr>
            <w:tcW w:w="3260" w:type="dxa"/>
            <w:vAlign w:val="center"/>
          </w:tcPr>
          <w:p w:rsidR="00417948" w:rsidRDefault="00417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50" w:type="dxa"/>
            <w:vAlign w:val="bottom"/>
          </w:tcPr>
          <w:p w:rsidR="00417948" w:rsidRPr="00461FB2" w:rsidRDefault="0041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609" w:type="dxa"/>
            <w:noWrap/>
            <w:vAlign w:val="center"/>
          </w:tcPr>
          <w:p w:rsidR="00417948" w:rsidRDefault="00417948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2 247 288,8</w:t>
            </w:r>
          </w:p>
        </w:tc>
      </w:tr>
    </w:tbl>
    <w:p w:rsidR="00417948" w:rsidRPr="00DC3113" w:rsidRDefault="00417948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».</w:t>
      </w:r>
    </w:p>
    <w:p w:rsidR="00417948" w:rsidRDefault="00417948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17948" w:rsidRPr="00376BDD" w:rsidRDefault="00417948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17948" w:rsidRDefault="00417948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8615B">
        <w:rPr>
          <w:rFonts w:ascii="Times New Roman" w:hAnsi="Times New Roman"/>
          <w:sz w:val="28"/>
          <w:szCs w:val="28"/>
          <w:lang w:val="ru-RU"/>
        </w:rPr>
        <w:t>ачальник финансового управления</w:t>
      </w:r>
    </w:p>
    <w:p w:rsidR="00417948" w:rsidRDefault="00417948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615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417948" w:rsidRPr="00E8615B" w:rsidRDefault="00417948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А.И. Битюков</w:t>
      </w:r>
    </w:p>
    <w:sectPr w:rsidR="00417948" w:rsidRPr="00E8615B" w:rsidSect="00B46890">
      <w:headerReference w:type="even" r:id="rId52"/>
      <w:headerReference w:type="default" r:id="rId5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48" w:rsidRDefault="00417948">
      <w:r>
        <w:separator/>
      </w:r>
    </w:p>
  </w:endnote>
  <w:endnote w:type="continuationSeparator" w:id="0">
    <w:p w:rsidR="00417948" w:rsidRDefault="0041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48" w:rsidRDefault="00417948">
      <w:r>
        <w:separator/>
      </w:r>
    </w:p>
  </w:footnote>
  <w:footnote w:type="continuationSeparator" w:id="0">
    <w:p w:rsidR="00417948" w:rsidRDefault="00417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8" w:rsidRDefault="00417948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948" w:rsidRDefault="004179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8" w:rsidRDefault="00417948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138</w:t>
    </w:r>
    <w:r>
      <w:rPr>
        <w:rStyle w:val="PageNumber"/>
      </w:rPr>
      <w:fldChar w:fldCharType="end"/>
    </w:r>
  </w:p>
  <w:p w:rsidR="00417948" w:rsidRDefault="004179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8" w:rsidRDefault="00417948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948" w:rsidRDefault="0041794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8" w:rsidRDefault="00417948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140</w:t>
    </w:r>
    <w:r>
      <w:rPr>
        <w:rStyle w:val="PageNumber"/>
      </w:rPr>
      <w:fldChar w:fldCharType="end"/>
    </w:r>
  </w:p>
  <w:p w:rsidR="00417948" w:rsidRDefault="00417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7861"/>
    <w:rsid w:val="00044EF8"/>
    <w:rsid w:val="00045196"/>
    <w:rsid w:val="00046CF9"/>
    <w:rsid w:val="000524CB"/>
    <w:rsid w:val="00054DF0"/>
    <w:rsid w:val="000559CA"/>
    <w:rsid w:val="00056D01"/>
    <w:rsid w:val="0005762A"/>
    <w:rsid w:val="00057F30"/>
    <w:rsid w:val="000618C3"/>
    <w:rsid w:val="00063390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1522"/>
    <w:rsid w:val="00104436"/>
    <w:rsid w:val="001060F8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5775"/>
    <w:rsid w:val="001770FC"/>
    <w:rsid w:val="00177221"/>
    <w:rsid w:val="00181F64"/>
    <w:rsid w:val="00181FFE"/>
    <w:rsid w:val="00185504"/>
    <w:rsid w:val="001862F0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434A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31CD"/>
    <w:rsid w:val="0024476F"/>
    <w:rsid w:val="002454F2"/>
    <w:rsid w:val="00245602"/>
    <w:rsid w:val="00245D2E"/>
    <w:rsid w:val="0025118E"/>
    <w:rsid w:val="002513E7"/>
    <w:rsid w:val="00252108"/>
    <w:rsid w:val="0025217A"/>
    <w:rsid w:val="002531D3"/>
    <w:rsid w:val="00257500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2F229F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26291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662"/>
    <w:rsid w:val="003B28D3"/>
    <w:rsid w:val="003B4E99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6E82"/>
    <w:rsid w:val="003D7B60"/>
    <w:rsid w:val="003E1FA4"/>
    <w:rsid w:val="003E31D3"/>
    <w:rsid w:val="003E3EAA"/>
    <w:rsid w:val="003E57DA"/>
    <w:rsid w:val="003E612A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948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50B19"/>
    <w:rsid w:val="00450B4B"/>
    <w:rsid w:val="00451CA4"/>
    <w:rsid w:val="00453694"/>
    <w:rsid w:val="00456068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B7977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4B86"/>
    <w:rsid w:val="005F0625"/>
    <w:rsid w:val="005F067A"/>
    <w:rsid w:val="005F1366"/>
    <w:rsid w:val="005F19A9"/>
    <w:rsid w:val="005F2B8B"/>
    <w:rsid w:val="005F4773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6D0"/>
    <w:rsid w:val="00643A8F"/>
    <w:rsid w:val="00645A95"/>
    <w:rsid w:val="0064734F"/>
    <w:rsid w:val="006505AE"/>
    <w:rsid w:val="006514C2"/>
    <w:rsid w:val="0065188B"/>
    <w:rsid w:val="00652D1F"/>
    <w:rsid w:val="0066070F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31D7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602D6"/>
    <w:rsid w:val="00760583"/>
    <w:rsid w:val="00760C70"/>
    <w:rsid w:val="007610EA"/>
    <w:rsid w:val="00765AFB"/>
    <w:rsid w:val="0077003D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9799E"/>
    <w:rsid w:val="007A03EC"/>
    <w:rsid w:val="007A09E4"/>
    <w:rsid w:val="007A0A3C"/>
    <w:rsid w:val="007A25F1"/>
    <w:rsid w:val="007A2862"/>
    <w:rsid w:val="007A2B5B"/>
    <w:rsid w:val="007A2DEF"/>
    <w:rsid w:val="007A5A40"/>
    <w:rsid w:val="007A6B36"/>
    <w:rsid w:val="007A6E49"/>
    <w:rsid w:val="007B0E5D"/>
    <w:rsid w:val="007B28BE"/>
    <w:rsid w:val="007B2DC8"/>
    <w:rsid w:val="007B3CC0"/>
    <w:rsid w:val="007B4B9C"/>
    <w:rsid w:val="007C1177"/>
    <w:rsid w:val="007C1B00"/>
    <w:rsid w:val="007C1EBB"/>
    <w:rsid w:val="007C70B0"/>
    <w:rsid w:val="007C7A07"/>
    <w:rsid w:val="007D2A5C"/>
    <w:rsid w:val="007D4FFE"/>
    <w:rsid w:val="007E30AC"/>
    <w:rsid w:val="007E3B20"/>
    <w:rsid w:val="007E7AAD"/>
    <w:rsid w:val="007E7C71"/>
    <w:rsid w:val="007F0BE3"/>
    <w:rsid w:val="007F0D1B"/>
    <w:rsid w:val="007F112B"/>
    <w:rsid w:val="007F1C07"/>
    <w:rsid w:val="007F2CC8"/>
    <w:rsid w:val="007F3023"/>
    <w:rsid w:val="007F4F65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2583"/>
    <w:rsid w:val="00833693"/>
    <w:rsid w:val="00834508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4E97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86C"/>
    <w:rsid w:val="00BF68B0"/>
    <w:rsid w:val="00BF7C59"/>
    <w:rsid w:val="00C00B8C"/>
    <w:rsid w:val="00C02623"/>
    <w:rsid w:val="00C02A04"/>
    <w:rsid w:val="00C037AB"/>
    <w:rsid w:val="00C049C3"/>
    <w:rsid w:val="00C067B0"/>
    <w:rsid w:val="00C07847"/>
    <w:rsid w:val="00C07A13"/>
    <w:rsid w:val="00C07B6A"/>
    <w:rsid w:val="00C102A6"/>
    <w:rsid w:val="00C10A7B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A9B"/>
    <w:rsid w:val="00CA43F1"/>
    <w:rsid w:val="00CA5D3C"/>
    <w:rsid w:val="00CA76F1"/>
    <w:rsid w:val="00CB052D"/>
    <w:rsid w:val="00CB1436"/>
    <w:rsid w:val="00CB22C0"/>
    <w:rsid w:val="00CB2AE0"/>
    <w:rsid w:val="00CB2BFB"/>
    <w:rsid w:val="00CB6445"/>
    <w:rsid w:val="00CB7061"/>
    <w:rsid w:val="00CC0092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2A7"/>
    <w:rsid w:val="00D7287B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1C1E"/>
    <w:rsid w:val="00DE384C"/>
    <w:rsid w:val="00DE4A95"/>
    <w:rsid w:val="00DE5AA0"/>
    <w:rsid w:val="00DE71F4"/>
    <w:rsid w:val="00DE7917"/>
    <w:rsid w:val="00DF0836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41BB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1F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20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5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://mobileonline.garant.ru/document/redirect/12125267/70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7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8" Type="http://schemas.openxmlformats.org/officeDocument/2006/relationships/hyperlink" Target="http://mobileonline.garant.ru/document/redirect/12125267/12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12604/466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6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12604/466" TargetMode="External"/><Relationship Id="rId37" Type="http://schemas.openxmlformats.org/officeDocument/2006/relationships/hyperlink" Target="http://mobileonline.garant.ru/document/redirect/12125267/110" TargetMode="External"/><Relationship Id="rId40" Type="http://schemas.openxmlformats.org/officeDocument/2006/relationships/hyperlink" Target="http://mobileonline.garant.ru/document/redirect/12125267/70" TargetMode="External"/><Relationship Id="rId45" Type="http://schemas.openxmlformats.org/officeDocument/2006/relationships/hyperlink" Target="http://mobileonline.garant.ru/document/redirect/12125267/70" TargetMode="External"/><Relationship Id="rId53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25267/150" TargetMode="External"/><Relationship Id="rId36" Type="http://schemas.openxmlformats.org/officeDocument/2006/relationships/hyperlink" Target="http://mobileonline.garant.ru/document/redirect/12125267/70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://mobileonline.garant.ru/document/redirect/12125267/5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150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35" Type="http://schemas.openxmlformats.org/officeDocument/2006/relationships/hyperlink" Target="http://mobileonline.garant.ru/document/redirect/12125267/6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8" Type="http://schemas.openxmlformats.org/officeDocument/2006/relationships/header" Target="header1.xml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140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52</cp:revision>
  <cp:lastPrinted>2021-05-14T08:18:00Z</cp:lastPrinted>
  <dcterms:created xsi:type="dcterms:W3CDTF">2021-02-15T07:13:00Z</dcterms:created>
  <dcterms:modified xsi:type="dcterms:W3CDTF">2021-05-20T11:43:00Z</dcterms:modified>
</cp:coreProperties>
</file>