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B03551" w:rsidRPr="006D16C9" w:rsidTr="005B5B73">
        <w:tc>
          <w:tcPr>
            <w:tcW w:w="10345" w:type="dxa"/>
            <w:tcBorders>
              <w:bottom w:val="thinThickLargeGap" w:sz="24" w:space="0" w:color="auto"/>
            </w:tcBorders>
          </w:tcPr>
          <w:p w:rsidR="00B03551" w:rsidRPr="006D16C9" w:rsidRDefault="00B03551" w:rsidP="005B5B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B03551" w:rsidRPr="006D16C9" w:rsidRDefault="00B03551" w:rsidP="005B5B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B03551" w:rsidRPr="006D16C9" w:rsidRDefault="00B03551" w:rsidP="005B5B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B03551" w:rsidRPr="006D16C9" w:rsidRDefault="00B03551" w:rsidP="005B5B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B03551" w:rsidRPr="006D16C9" w:rsidRDefault="00B03551" w:rsidP="005B5B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1F45C1" w:rsidRPr="0013442F" w:rsidRDefault="001F45C1" w:rsidP="001F45C1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1F45C1" w:rsidRPr="00276634" w:rsidTr="00E7133C">
        <w:tc>
          <w:tcPr>
            <w:tcW w:w="4786" w:type="dxa"/>
          </w:tcPr>
          <w:p w:rsidR="001F45C1" w:rsidRPr="00276634" w:rsidRDefault="0044502F" w:rsidP="001E56FC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7 сентября</w:t>
            </w:r>
            <w:r w:rsidR="001F45C1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2020</w:t>
            </w:r>
            <w:r w:rsidR="001F45C1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1F45C1" w:rsidRPr="00107731" w:rsidRDefault="001F45C1" w:rsidP="00820B3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084D81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</w:t>
            </w:r>
            <w:r w:rsidR="00AD40A6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3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44502F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206</w:t>
            </w:r>
            <w:r w:rsidR="00820B35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0</w:t>
            </w:r>
          </w:p>
        </w:tc>
      </w:tr>
    </w:tbl>
    <w:p w:rsidR="00084D81" w:rsidRDefault="00084D81" w:rsidP="00F95B2D">
      <w:pPr>
        <w:spacing w:after="0" w:line="240" w:lineRule="auto"/>
        <w:rPr>
          <w:sz w:val="16"/>
          <w:szCs w:val="16"/>
        </w:rPr>
      </w:pPr>
    </w:p>
    <w:p w:rsidR="00084D81" w:rsidRPr="00EF6DC4" w:rsidRDefault="00084D81" w:rsidP="00084D81">
      <w:pPr>
        <w:spacing w:after="0" w:line="240" w:lineRule="auto"/>
        <w:jc w:val="center"/>
        <w:rPr>
          <w:sz w:val="16"/>
          <w:szCs w:val="16"/>
        </w:rPr>
      </w:pPr>
    </w:p>
    <w:p w:rsidR="00625EAE" w:rsidRPr="00F95B2D" w:rsidRDefault="00625EAE" w:rsidP="00F95B2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574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использовании стационарного ящика для голосования при проведении досрочного голосования в помещении для голосования</w:t>
      </w:r>
      <w:r w:rsidRPr="00F574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11 и 12 сентября 2020 года</w:t>
      </w:r>
    </w:p>
    <w:p w:rsidR="00625EAE" w:rsidRPr="00F57435" w:rsidRDefault="00625EAE" w:rsidP="00625EA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25EAE" w:rsidRPr="00625EAE" w:rsidRDefault="00625EAE" w:rsidP="00625EA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пунктом 1.8 Порядка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 сентября 2020 года, утвержденного постановлением Центральной избирательной комиссией Российской Федерации от 24 июля 2020 г. № 260/1916-7</w:t>
      </w:r>
      <w:r w:rsidRPr="00A45A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территориальная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Каневская</w:t>
      </w:r>
      <w:r w:rsidRPr="00A45A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25E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625EAE" w:rsidRDefault="00625EAE" w:rsidP="00625EA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5A00">
        <w:rPr>
          <w:rFonts w:ascii="Times New Roman" w:eastAsia="Times New Roman" w:hAnsi="Times New Roman"/>
          <w:bCs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Использовать стационарный ящик для голосования при проведении досрочного голосования в помещении для голосования 11 и 12 сентября 2020 года на следующих избирательных участках 17-01 – 17-54.</w:t>
      </w:r>
    </w:p>
    <w:p w:rsidR="00625EAE" w:rsidRDefault="00625EAE" w:rsidP="00625EA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 Направить настоящее решение в участковые избирательные комиссии.</w:t>
      </w:r>
    </w:p>
    <w:p w:rsidR="00F95B2D" w:rsidRDefault="00625EAE" w:rsidP="00F95B2D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95B2D"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95B2D"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="00F95B2D"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="00F95B2D"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 w:rsidR="00F95B2D"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="00F95B2D"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 w:rsidR="00F95B2D"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="00F95B2D"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5B2D" w:rsidRDefault="00625EAE" w:rsidP="00EC44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A45A00">
        <w:rPr>
          <w:rFonts w:ascii="Times New Roman" w:hAnsi="Times New Roman"/>
          <w:bCs/>
          <w:sz w:val="28"/>
          <w:szCs w:val="28"/>
        </w:rPr>
        <w:t> </w:t>
      </w:r>
      <w:r w:rsidRPr="00A45A00">
        <w:rPr>
          <w:rFonts w:ascii="Times New Roman" w:hAnsi="Times New Roman"/>
          <w:sz w:val="28"/>
          <w:szCs w:val="28"/>
        </w:rPr>
        <w:t>Возложить контроль за выполнением пункт</w:t>
      </w:r>
      <w:r>
        <w:rPr>
          <w:rFonts w:ascii="Times New Roman" w:hAnsi="Times New Roman"/>
          <w:sz w:val="28"/>
          <w:szCs w:val="28"/>
        </w:rPr>
        <w:t>ов</w:t>
      </w:r>
      <w:r w:rsidRPr="00A45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и </w:t>
      </w:r>
      <w:r w:rsidRPr="00A45A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A45A00">
        <w:rPr>
          <w:rFonts w:ascii="Times New Roman" w:hAnsi="Times New Roman"/>
          <w:sz w:val="28"/>
          <w:szCs w:val="28"/>
        </w:rPr>
        <w:t xml:space="preserve"> решения на секретаря территориальной избирательной комиссии </w:t>
      </w:r>
      <w:r w:rsidR="00F95B2D">
        <w:rPr>
          <w:rFonts w:ascii="Times New Roman" w:hAnsi="Times New Roman"/>
          <w:sz w:val="28"/>
          <w:szCs w:val="28"/>
        </w:rPr>
        <w:t>Каневская Мацко А.А.</w:t>
      </w:r>
    </w:p>
    <w:p w:rsidR="00EC44A2" w:rsidRDefault="00EC44A2" w:rsidP="00F95B2D">
      <w:pPr>
        <w:keepNext/>
        <w:tabs>
          <w:tab w:val="center" w:pos="4508"/>
        </w:tabs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95B2D" w:rsidRPr="00670F37" w:rsidRDefault="00F95B2D" w:rsidP="00F95B2D">
      <w:pPr>
        <w:keepNext/>
        <w:tabs>
          <w:tab w:val="center" w:pos="4508"/>
        </w:tabs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И.о председателя</w:t>
      </w:r>
      <w:r w:rsidRPr="00670F37">
        <w:rPr>
          <w:rFonts w:ascii="Times New Roman" w:hAnsi="Times New Roman"/>
          <w:sz w:val="28"/>
          <w:szCs w:val="28"/>
          <w:lang w:eastAsia="ar-SA"/>
        </w:rPr>
        <w:t xml:space="preserve"> территориальной</w:t>
      </w: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F95B2D" w:rsidRDefault="00F95B2D" w:rsidP="00F95B2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>И.Н. Карамушко</w:t>
      </w:r>
    </w:p>
    <w:p w:rsidR="00F95B2D" w:rsidRDefault="00F95B2D" w:rsidP="00F95B2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95B2D" w:rsidRDefault="00F95B2D" w:rsidP="00F95B2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8E7F7B" w:rsidRPr="000076A9" w:rsidRDefault="00F95B2D" w:rsidP="000076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А.А. Мацко</w:t>
      </w:r>
      <w:bookmarkStart w:id="0" w:name="_GoBack"/>
      <w:bookmarkEnd w:id="0"/>
    </w:p>
    <w:sectPr w:rsidR="008E7F7B" w:rsidRPr="000076A9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D9A" w:rsidRDefault="00021D9A" w:rsidP="005751B7">
      <w:pPr>
        <w:spacing w:after="0" w:line="240" w:lineRule="auto"/>
      </w:pPr>
      <w:r>
        <w:separator/>
      </w:r>
    </w:p>
  </w:endnote>
  <w:endnote w:type="continuationSeparator" w:id="0">
    <w:p w:rsidR="00021D9A" w:rsidRDefault="00021D9A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D9A" w:rsidRDefault="00021D9A" w:rsidP="005751B7">
      <w:pPr>
        <w:spacing w:after="0" w:line="240" w:lineRule="auto"/>
      </w:pPr>
      <w:r>
        <w:separator/>
      </w:r>
    </w:p>
  </w:footnote>
  <w:footnote w:type="continuationSeparator" w:id="0">
    <w:p w:rsidR="00021D9A" w:rsidRDefault="00021D9A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9"/>
  </w:num>
  <w:num w:numId="5">
    <w:abstractNumId w:val="9"/>
  </w:num>
  <w:num w:numId="6">
    <w:abstractNumId w:val="18"/>
  </w:num>
  <w:num w:numId="7">
    <w:abstractNumId w:val="21"/>
  </w:num>
  <w:num w:numId="8">
    <w:abstractNumId w:val="7"/>
  </w:num>
  <w:num w:numId="9">
    <w:abstractNumId w:val="23"/>
  </w:num>
  <w:num w:numId="10">
    <w:abstractNumId w:val="16"/>
  </w:num>
  <w:num w:numId="11">
    <w:abstractNumId w:val="20"/>
  </w:num>
  <w:num w:numId="12">
    <w:abstractNumId w:val="2"/>
  </w:num>
  <w:num w:numId="13">
    <w:abstractNumId w:val="28"/>
  </w:num>
  <w:num w:numId="14">
    <w:abstractNumId w:val="15"/>
  </w:num>
  <w:num w:numId="15">
    <w:abstractNumId w:val="11"/>
  </w:num>
  <w:num w:numId="16">
    <w:abstractNumId w:val="25"/>
  </w:num>
  <w:num w:numId="17">
    <w:abstractNumId w:val="17"/>
  </w:num>
  <w:num w:numId="18">
    <w:abstractNumId w:val="14"/>
  </w:num>
  <w:num w:numId="19">
    <w:abstractNumId w:val="24"/>
  </w:num>
  <w:num w:numId="20">
    <w:abstractNumId w:val="6"/>
  </w:num>
  <w:num w:numId="21">
    <w:abstractNumId w:val="2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8"/>
  </w:num>
  <w:num w:numId="25">
    <w:abstractNumId w:val="13"/>
  </w:num>
  <w:num w:numId="26">
    <w:abstractNumId w:val="10"/>
  </w:num>
  <w:num w:numId="27">
    <w:abstractNumId w:val="29"/>
  </w:num>
  <w:num w:numId="28">
    <w:abstractNumId w:val="30"/>
  </w:num>
  <w:num w:numId="29">
    <w:abstractNumId w:val="22"/>
  </w:num>
  <w:num w:numId="30">
    <w:abstractNumId w:val="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076A9"/>
    <w:rsid w:val="000101AB"/>
    <w:rsid w:val="0001760A"/>
    <w:rsid w:val="000200EB"/>
    <w:rsid w:val="00021D9A"/>
    <w:rsid w:val="000238D3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4122"/>
    <w:rsid w:val="00185B32"/>
    <w:rsid w:val="00185C9F"/>
    <w:rsid w:val="0018626F"/>
    <w:rsid w:val="00191442"/>
    <w:rsid w:val="00194A9F"/>
    <w:rsid w:val="00194EE2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2F87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02F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1A71"/>
    <w:rsid w:val="005D486A"/>
    <w:rsid w:val="005E6A83"/>
    <w:rsid w:val="005E706E"/>
    <w:rsid w:val="005F1874"/>
    <w:rsid w:val="005F5A02"/>
    <w:rsid w:val="006005E8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25EAE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2D21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0B35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E09BD"/>
    <w:rsid w:val="009E5590"/>
    <w:rsid w:val="009F0ECC"/>
    <w:rsid w:val="00A01003"/>
    <w:rsid w:val="00A02B69"/>
    <w:rsid w:val="00A04287"/>
    <w:rsid w:val="00A06229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454F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770F"/>
    <w:rsid w:val="00AB7CC6"/>
    <w:rsid w:val="00AB7F84"/>
    <w:rsid w:val="00AC5E29"/>
    <w:rsid w:val="00AC7654"/>
    <w:rsid w:val="00AD40A6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4F88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2651F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4A2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5B2D"/>
    <w:rsid w:val="00F966E8"/>
    <w:rsid w:val="00F97496"/>
    <w:rsid w:val="00FA074B"/>
    <w:rsid w:val="00FA085A"/>
    <w:rsid w:val="00FA1409"/>
    <w:rsid w:val="00FA1940"/>
    <w:rsid w:val="00FA1DC8"/>
    <w:rsid w:val="00FA250E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33BC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5B786-4D65-46CA-AFBE-C7DBE2F2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11</cp:revision>
  <cp:lastPrinted>2020-09-09T16:11:00Z</cp:lastPrinted>
  <dcterms:created xsi:type="dcterms:W3CDTF">2020-03-11T12:17:00Z</dcterms:created>
  <dcterms:modified xsi:type="dcterms:W3CDTF">2020-10-01T14:55:00Z</dcterms:modified>
</cp:coreProperties>
</file>