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3442F" w:rsidRPr="006D16C9" w:rsidTr="00D24417">
        <w:tc>
          <w:tcPr>
            <w:tcW w:w="10345" w:type="dxa"/>
            <w:tcBorders>
              <w:bottom w:val="thinThickLargeGap" w:sz="24" w:space="0" w:color="auto"/>
            </w:tcBorders>
          </w:tcPr>
          <w:p w:rsidR="0013442F" w:rsidRPr="006D16C9" w:rsidRDefault="0013442F" w:rsidP="00E06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3442F" w:rsidRPr="006D16C9" w:rsidRDefault="0013442F" w:rsidP="0013442F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13442F" w:rsidRPr="0013442F" w:rsidRDefault="0013442F" w:rsidP="0013442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3442F" w:rsidRPr="00276634" w:rsidTr="00D24417">
        <w:tc>
          <w:tcPr>
            <w:tcW w:w="4786" w:type="dxa"/>
          </w:tcPr>
          <w:p w:rsidR="0013442F" w:rsidRPr="00276634" w:rsidRDefault="008C6D5C" w:rsidP="00292E60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292E6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5</w:t>
            </w:r>
            <w:r w:rsidR="0013442F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 w:rsidR="0013442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="0013442F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3442F" w:rsidRPr="00276634" w:rsidRDefault="0013442F" w:rsidP="00FD52E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292E6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292E6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167</w:t>
            </w:r>
            <w:r w:rsidR="00FD52E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</w:t>
            </w:r>
          </w:p>
        </w:tc>
      </w:tr>
    </w:tbl>
    <w:p w:rsidR="0013442F" w:rsidRDefault="0013442F" w:rsidP="001344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92E60" w:rsidRPr="00DB4988" w:rsidRDefault="00292E60" w:rsidP="00292E60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b/>
          <w:kern w:val="1"/>
          <w:sz w:val="28"/>
          <w:szCs w:val="28"/>
        </w:rPr>
        <w:t>О П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лане работы территориальной избирательной комиссии Каневская </w:t>
      </w:r>
    </w:p>
    <w:p w:rsidR="00292E60" w:rsidRPr="00DB4988" w:rsidRDefault="00292E60" w:rsidP="00292E60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на </w:t>
      </w:r>
      <w:r w:rsidR="00FD52E9">
        <w:rPr>
          <w:rFonts w:ascii="Times New Roman" w:eastAsia="DejaVu Sans" w:hAnsi="Times New Roman"/>
          <w:b/>
          <w:kern w:val="1"/>
          <w:sz w:val="28"/>
          <w:szCs w:val="24"/>
        </w:rPr>
        <w:t>март</w:t>
      </w:r>
      <w:r>
        <w:rPr>
          <w:rFonts w:ascii="Times New Roman" w:eastAsia="DejaVu Sans" w:hAnsi="Times New Roman"/>
          <w:b/>
          <w:kern w:val="1"/>
          <w:sz w:val="28"/>
          <w:szCs w:val="24"/>
        </w:rPr>
        <w:t xml:space="preserve"> 2020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 года</w:t>
      </w:r>
    </w:p>
    <w:p w:rsidR="00292E60" w:rsidRDefault="00292E60" w:rsidP="00292E60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E60" w:rsidRPr="00DB4988" w:rsidRDefault="00292E60" w:rsidP="00292E60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E60" w:rsidRPr="00DB4988" w:rsidRDefault="00292E60" w:rsidP="00292E6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DB4988">
        <w:rPr>
          <w:rFonts w:ascii="Times New Roman" w:eastAsia="DejaVu Sans" w:hAnsi="Times New Roman"/>
          <w:kern w:val="1"/>
          <w:sz w:val="28"/>
          <w:szCs w:val="28"/>
        </w:rPr>
        <w:t>В соответствии с решением территориальной избирательной комиссии Каневская от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29 января 2020</w:t>
      </w:r>
      <w:r w:rsidRPr="005E6A83">
        <w:rPr>
          <w:rFonts w:ascii="Times New Roman" w:eastAsia="DejaVu Sans" w:hAnsi="Times New Roman"/>
          <w:kern w:val="1"/>
          <w:sz w:val="28"/>
          <w:szCs w:val="28"/>
        </w:rPr>
        <w:t xml:space="preserve"> года №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168/1655</w:t>
      </w:r>
      <w:r w:rsidRPr="005E6A83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>«О Плане работы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территориальной избирательной комиссии Каневская на 2020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 год» территориальная избирательная комиссия Каневская </w:t>
      </w:r>
      <w:r w:rsidRPr="00DB4988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292E60" w:rsidRPr="00DB4988" w:rsidRDefault="00292E60" w:rsidP="00292E60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kern w:val="1"/>
          <w:sz w:val="28"/>
          <w:szCs w:val="24"/>
        </w:rPr>
        <w:tab/>
        <w:t xml:space="preserve">1.Утвердить план работы территориальной избирательной комиссии Каневская на </w:t>
      </w:r>
      <w:r w:rsidR="00FD52E9">
        <w:rPr>
          <w:rFonts w:ascii="Times New Roman" w:eastAsia="DejaVu Sans" w:hAnsi="Times New Roman"/>
          <w:kern w:val="1"/>
          <w:sz w:val="28"/>
          <w:szCs w:val="24"/>
        </w:rPr>
        <w:t>март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 2020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года (прилагается).</w:t>
      </w:r>
    </w:p>
    <w:p w:rsidR="00292E60" w:rsidRPr="00DB4988" w:rsidRDefault="00292E60" w:rsidP="00292E60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kern w:val="1"/>
          <w:sz w:val="28"/>
          <w:szCs w:val="24"/>
        </w:rPr>
        <w:tab/>
        <w:t xml:space="preserve">       2. Систематически и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нформировать жителей Каневского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района посредством электронных и печатных СМИ Каневского района о ходе выполнения плана работы территориальной избирательной комиссии Каневская в </w:t>
      </w:r>
      <w:r w:rsidR="00FD52E9">
        <w:rPr>
          <w:rFonts w:ascii="Times New Roman" w:eastAsia="DejaVu Sans" w:hAnsi="Times New Roman"/>
          <w:kern w:val="1"/>
          <w:sz w:val="28"/>
          <w:szCs w:val="24"/>
        </w:rPr>
        <w:t>марте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 2020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года. </w:t>
      </w:r>
    </w:p>
    <w:p w:rsidR="008C6D5C" w:rsidRPr="00FD52E9" w:rsidRDefault="00292E60" w:rsidP="00FD52E9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 xml:space="preserve">3.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Возложить контроль за исполнением плана работы территориальной избирательной комиссии Каневская на </w:t>
      </w:r>
      <w:r w:rsidR="00FD52E9">
        <w:rPr>
          <w:rFonts w:ascii="Times New Roman" w:eastAsia="DejaVu Sans" w:hAnsi="Times New Roman"/>
          <w:kern w:val="1"/>
          <w:sz w:val="28"/>
          <w:szCs w:val="24"/>
        </w:rPr>
        <w:t>март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 2020 года,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а также настоящего решения на председателя территориальной из</w:t>
      </w:r>
      <w:r>
        <w:rPr>
          <w:rFonts w:ascii="Times New Roman" w:eastAsia="DejaVu Sans" w:hAnsi="Times New Roman"/>
          <w:kern w:val="1"/>
          <w:sz w:val="28"/>
          <w:szCs w:val="24"/>
        </w:rPr>
        <w:t>бирательной комиссии Каневская Е.А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  <w:r>
        <w:rPr>
          <w:rFonts w:ascii="Times New Roman" w:eastAsia="DejaVu Sans" w:hAnsi="Times New Roman"/>
          <w:kern w:val="1"/>
          <w:sz w:val="28"/>
          <w:szCs w:val="24"/>
        </w:rPr>
        <w:t>Асаул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</w:p>
    <w:p w:rsidR="008C6D5C" w:rsidRPr="00670F37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6D5C" w:rsidRPr="00670F37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8C6D5C" w:rsidRDefault="008C6D5C" w:rsidP="008C6D5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C71CB4" w:rsidRDefault="00C71CB4" w:rsidP="00FD52E9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2E60" w:rsidRPr="009E0349" w:rsidRDefault="00292E60" w:rsidP="00292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 </w:t>
      </w:r>
    </w:p>
    <w:p w:rsidR="00292E60" w:rsidRPr="009E0349" w:rsidRDefault="00292E60" w:rsidP="00292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территориальной избирательной комиссии Каневская </w:t>
      </w:r>
    </w:p>
    <w:p w:rsidR="00292E60" w:rsidRDefault="00292E60" w:rsidP="00292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март</w:t>
      </w: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</w:t>
      </w: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92E60" w:rsidRPr="009E0349" w:rsidRDefault="00292E60" w:rsidP="00292E6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905"/>
        <w:gridCol w:w="4207"/>
        <w:gridCol w:w="1455"/>
        <w:gridCol w:w="1022"/>
        <w:gridCol w:w="1601"/>
      </w:tblGrid>
      <w:tr w:rsidR="00292E60" w:rsidRPr="009E0349" w:rsidTr="00292E60">
        <w:trPr>
          <w:trHeight w:val="829"/>
        </w:trPr>
        <w:tc>
          <w:tcPr>
            <w:tcW w:w="299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52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44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прове-дения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Катего-рия участников</w:t>
            </w:r>
          </w:p>
        </w:tc>
        <w:tc>
          <w:tcPr>
            <w:tcW w:w="819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2E60" w:rsidRPr="009E0349" w:rsidTr="00292E60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92E60" w:rsidRPr="009E0349" w:rsidTr="00292E60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92E60" w:rsidRPr="009E0349" w:rsidTr="00292E60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семинар для членов УИК Новоминского  сельского поселения Тестирование членов УИК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Новоминское сп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92E60" w:rsidRPr="009E0349" w:rsidTr="00292E60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  <w:p w:rsidR="00292E60" w:rsidRPr="009E0349" w:rsidRDefault="00292E60" w:rsidP="00292E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Pr="009E0349" w:rsidRDefault="00292E60" w:rsidP="00292E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 семинара – совещания с работниками культуры района Анализ  проведения мероприятий в рамках Дня молодого избирателя в Каневском районе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Учрждения культуры </w:t>
            </w:r>
          </w:p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р-на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E60" w:rsidRPr="009E0349" w:rsidTr="00292E60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Обучающий семинар для членов УИК Новодеревянковского сп  </w:t>
            </w:r>
          </w:p>
          <w:p w:rsidR="00292E60" w:rsidRDefault="00292E60" w:rsidP="00292E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членов УИК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Новодеревянковское сп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92E60" w:rsidRPr="009E0349" w:rsidTr="00292E60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10.03-18.03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Комиссионное обследование помещений  участковых избирательных комиссий на территории Каневского района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92E60" w:rsidRPr="009E0349" w:rsidTr="00292E60">
        <w:trPr>
          <w:trHeight w:val="535"/>
        </w:trPr>
        <w:tc>
          <w:tcPr>
            <w:tcW w:w="299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292E60" w:rsidRDefault="00292E60" w:rsidP="00292E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152" w:type="pct"/>
            <w:shd w:val="clear" w:color="auto" w:fill="auto"/>
          </w:tcPr>
          <w:p w:rsidR="00292E60" w:rsidRDefault="00292E60" w:rsidP="00292E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Обучающий семинар для председате-лей и секретарей УИК Каневского района </w:t>
            </w:r>
          </w:p>
        </w:tc>
        <w:tc>
          <w:tcPr>
            <w:tcW w:w="744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Секретари УИК</w:t>
            </w:r>
          </w:p>
        </w:tc>
        <w:tc>
          <w:tcPr>
            <w:tcW w:w="819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92E60" w:rsidRPr="009E0349" w:rsidTr="00292E60">
        <w:trPr>
          <w:trHeight w:val="535"/>
        </w:trPr>
        <w:tc>
          <w:tcPr>
            <w:tcW w:w="299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2152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планерном совещании при управляющем делами администрации МО Каневской район </w:t>
            </w:r>
          </w:p>
        </w:tc>
        <w:tc>
          <w:tcPr>
            <w:tcW w:w="744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 р-на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отделов администрации</w:t>
            </w:r>
          </w:p>
        </w:tc>
        <w:tc>
          <w:tcPr>
            <w:tcW w:w="819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E60" w:rsidRPr="009E0349" w:rsidTr="00292E60">
        <w:trPr>
          <w:trHeight w:val="513"/>
        </w:trPr>
        <w:tc>
          <w:tcPr>
            <w:tcW w:w="299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292E60" w:rsidRDefault="00292E60" w:rsidP="00292E6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теч. м-ца </w:t>
            </w:r>
          </w:p>
        </w:tc>
        <w:tc>
          <w:tcPr>
            <w:tcW w:w="2152" w:type="pct"/>
            <w:shd w:val="clear" w:color="auto" w:fill="auto"/>
          </w:tcPr>
          <w:p w:rsidR="00292E60" w:rsidRDefault="00292E60" w:rsidP="00292E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поручений, определенных председателем ИККК для избирательных комиссий на март 2020 </w:t>
            </w:r>
          </w:p>
        </w:tc>
        <w:tc>
          <w:tcPr>
            <w:tcW w:w="744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819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92E60" w:rsidRPr="009E0349" w:rsidTr="00292E60">
        <w:trPr>
          <w:trHeight w:val="513"/>
        </w:trPr>
        <w:tc>
          <w:tcPr>
            <w:tcW w:w="299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152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положений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Концепции обучения кадров избирательных комиссий и  других участников избирательного процесса в Каневском районе.</w:t>
            </w:r>
          </w:p>
        </w:tc>
        <w:tc>
          <w:tcPr>
            <w:tcW w:w="744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невская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и УИК</w:t>
            </w:r>
          </w:p>
        </w:tc>
        <w:tc>
          <w:tcPr>
            <w:tcW w:w="819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92E60" w:rsidRPr="009E0349" w:rsidTr="00292E60">
        <w:trPr>
          <w:trHeight w:val="817"/>
        </w:trPr>
        <w:tc>
          <w:tcPr>
            <w:tcW w:w="299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152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статей о работе ТИК для СМИ, подготовка материалов для местного телевидения </w:t>
            </w:r>
          </w:p>
        </w:tc>
        <w:tc>
          <w:tcPr>
            <w:tcW w:w="744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92E60" w:rsidRPr="009E0349" w:rsidTr="00292E60">
        <w:trPr>
          <w:trHeight w:val="817"/>
        </w:trPr>
        <w:tc>
          <w:tcPr>
            <w:tcW w:w="299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152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штаба по проведению и подготовке общероссийского голосования 22 апреля 2020 года</w:t>
            </w:r>
          </w:p>
        </w:tc>
        <w:tc>
          <w:tcPr>
            <w:tcW w:w="744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 р-на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отделов администрации</w:t>
            </w:r>
          </w:p>
        </w:tc>
        <w:tc>
          <w:tcPr>
            <w:tcW w:w="819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E60" w:rsidRPr="009E0349" w:rsidTr="00292E60">
        <w:trPr>
          <w:trHeight w:val="817"/>
        </w:trPr>
        <w:tc>
          <w:tcPr>
            <w:tcW w:w="299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22.03</w:t>
            </w:r>
          </w:p>
        </w:tc>
        <w:tc>
          <w:tcPr>
            <w:tcW w:w="2152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сведений о доходах, расходах и обязательствах имущественного характера Сдача сведений в избирательную комиссию Краснодарского края</w:t>
            </w:r>
          </w:p>
        </w:tc>
        <w:tc>
          <w:tcPr>
            <w:tcW w:w="744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А.А.Сакун С.Н.</w:t>
            </w:r>
          </w:p>
        </w:tc>
      </w:tr>
      <w:tr w:rsidR="00292E60" w:rsidRPr="009E0349" w:rsidTr="00292E60">
        <w:trPr>
          <w:trHeight w:val="817"/>
        </w:trPr>
        <w:tc>
          <w:tcPr>
            <w:tcW w:w="299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 – 06.03</w:t>
            </w:r>
          </w:p>
        </w:tc>
        <w:tc>
          <w:tcPr>
            <w:tcW w:w="2152" w:type="pct"/>
            <w:shd w:val="clear" w:color="auto" w:fill="auto"/>
          </w:tcPr>
          <w:p w:rsidR="00292E60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тренировки по использованию регионального фрагмента ГАС «Выборы» в период подготовки и проведения выборов депутатов ЗСК шестого созыва</w:t>
            </w:r>
          </w:p>
        </w:tc>
        <w:tc>
          <w:tcPr>
            <w:tcW w:w="744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Сакун С.Н.</w:t>
            </w:r>
          </w:p>
        </w:tc>
      </w:tr>
      <w:tr w:rsidR="00292E60" w:rsidRPr="009E0349" w:rsidTr="00292E60">
        <w:trPr>
          <w:trHeight w:val="817"/>
        </w:trPr>
        <w:tc>
          <w:tcPr>
            <w:tcW w:w="299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16.03</w:t>
            </w:r>
          </w:p>
        </w:tc>
        <w:tc>
          <w:tcPr>
            <w:tcW w:w="2152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изменений региональных фрагментов баз данных регистра избирателей</w:t>
            </w:r>
          </w:p>
        </w:tc>
        <w:tc>
          <w:tcPr>
            <w:tcW w:w="744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Сакун С.Н.</w:t>
            </w:r>
          </w:p>
        </w:tc>
      </w:tr>
      <w:tr w:rsidR="00292E60" w:rsidRPr="009E0349" w:rsidTr="00292E60">
        <w:trPr>
          <w:trHeight w:val="721"/>
        </w:trPr>
        <w:tc>
          <w:tcPr>
            <w:tcW w:w="299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1 раз  10 дн.</w:t>
            </w:r>
          </w:p>
        </w:tc>
        <w:tc>
          <w:tcPr>
            <w:tcW w:w="2152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смерти граждан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4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 «Выборы»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292E60" w:rsidRPr="009E0349" w:rsidTr="00292E60">
        <w:trPr>
          <w:trHeight w:val="860"/>
        </w:trPr>
        <w:tc>
          <w:tcPr>
            <w:tcW w:w="299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формы № СТАТ.18</w:t>
            </w:r>
          </w:p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«Количество событий, введенных в БД ПРИУР в диапазоне дат»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44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 «Выборы»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292E60" w:rsidRPr="009E0349" w:rsidTr="00292E60">
        <w:trPr>
          <w:trHeight w:val="817"/>
        </w:trPr>
        <w:tc>
          <w:tcPr>
            <w:tcW w:w="299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52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выдачи и замены паспорта гражданина РФ, регистрации и снятия с регистрационного учета по месту жительства</w:t>
            </w:r>
          </w:p>
        </w:tc>
        <w:tc>
          <w:tcPr>
            <w:tcW w:w="744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 «Выборы»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 xml:space="preserve">УФМС </w:t>
            </w:r>
          </w:p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60" w:rsidRPr="009E0349" w:rsidTr="00292E60">
        <w:trPr>
          <w:trHeight w:val="817"/>
        </w:trPr>
        <w:tc>
          <w:tcPr>
            <w:tcW w:w="299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152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обработка сведений об избирателях («двойники», ошибки и т.д.)</w:t>
            </w:r>
          </w:p>
        </w:tc>
        <w:tc>
          <w:tcPr>
            <w:tcW w:w="744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 «Выборы»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292E60" w:rsidRPr="009E0349" w:rsidTr="00292E60">
        <w:trPr>
          <w:trHeight w:val="817"/>
        </w:trPr>
        <w:tc>
          <w:tcPr>
            <w:tcW w:w="299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152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очередных пакетов обновлений на КСА ГАС «Выборы», Листов внимания. </w:t>
            </w:r>
            <w:r w:rsidRPr="009E0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Обновление средств антивирусной защиты</w:t>
            </w:r>
          </w:p>
        </w:tc>
        <w:tc>
          <w:tcPr>
            <w:tcW w:w="744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 «Выборы»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КСА ИКК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292E60" w:rsidRPr="009E0349" w:rsidTr="00292E60">
        <w:trPr>
          <w:trHeight w:val="817"/>
        </w:trPr>
        <w:tc>
          <w:tcPr>
            <w:tcW w:w="299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Еженедел.</w:t>
            </w:r>
          </w:p>
        </w:tc>
        <w:tc>
          <w:tcPr>
            <w:tcW w:w="2152" w:type="pct"/>
            <w:shd w:val="clear" w:color="auto" w:fill="auto"/>
          </w:tcPr>
          <w:p w:rsidR="00292E60" w:rsidRPr="009E0349" w:rsidRDefault="00292E60" w:rsidP="00292E60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копии базы ГАС «Выборы»</w:t>
            </w:r>
          </w:p>
        </w:tc>
        <w:tc>
          <w:tcPr>
            <w:tcW w:w="744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 «Выборы»</w:t>
            </w:r>
          </w:p>
        </w:tc>
        <w:tc>
          <w:tcPr>
            <w:tcW w:w="523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292E60" w:rsidRPr="009E0349" w:rsidRDefault="00292E60" w:rsidP="00292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</w:tbl>
    <w:p w:rsidR="00292E60" w:rsidRPr="009E0349" w:rsidRDefault="00292E60" w:rsidP="00292E60">
      <w:pPr>
        <w:spacing w:after="0"/>
        <w:rPr>
          <w:vanish/>
        </w:rPr>
      </w:pPr>
    </w:p>
    <w:p w:rsidR="00292E60" w:rsidRPr="009E0349" w:rsidRDefault="00292E60" w:rsidP="00292E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E60" w:rsidRDefault="00292E60" w:rsidP="00292E6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292E60" w:rsidRDefault="00292E60" w:rsidP="00292E6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B4" w:rsidRPr="00292E60" w:rsidRDefault="00292E60" w:rsidP="00292E60">
      <w:r w:rsidRPr="009E0349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Е.А. Асаул</w:t>
      </w: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10288D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6D" w:rsidRDefault="008C046D" w:rsidP="005751B7">
      <w:pPr>
        <w:spacing w:after="0" w:line="240" w:lineRule="auto"/>
      </w:pPr>
      <w:r>
        <w:separator/>
      </w:r>
    </w:p>
  </w:endnote>
  <w:endnote w:type="continuationSeparator" w:id="0">
    <w:p w:rsidR="008C046D" w:rsidRDefault="008C046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6D" w:rsidRDefault="008C046D" w:rsidP="005751B7">
      <w:pPr>
        <w:spacing w:after="0" w:line="240" w:lineRule="auto"/>
      </w:pPr>
      <w:r>
        <w:separator/>
      </w:r>
    </w:p>
  </w:footnote>
  <w:footnote w:type="continuationSeparator" w:id="0">
    <w:p w:rsidR="008C046D" w:rsidRDefault="008C046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629F"/>
    <w:rsid w:val="0001760A"/>
    <w:rsid w:val="00033365"/>
    <w:rsid w:val="00046202"/>
    <w:rsid w:val="00046DC8"/>
    <w:rsid w:val="00056A85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7514A"/>
    <w:rsid w:val="00180C31"/>
    <w:rsid w:val="001825EB"/>
    <w:rsid w:val="00184122"/>
    <w:rsid w:val="00185C9F"/>
    <w:rsid w:val="00191442"/>
    <w:rsid w:val="00194A9F"/>
    <w:rsid w:val="00194EE2"/>
    <w:rsid w:val="00194F5C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582D"/>
    <w:rsid w:val="002706C9"/>
    <w:rsid w:val="00276634"/>
    <w:rsid w:val="00292E60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2966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2EF1"/>
    <w:rsid w:val="00720C1F"/>
    <w:rsid w:val="00723EB6"/>
    <w:rsid w:val="00743DE2"/>
    <w:rsid w:val="00744C98"/>
    <w:rsid w:val="007547E8"/>
    <w:rsid w:val="007642D1"/>
    <w:rsid w:val="00764F98"/>
    <w:rsid w:val="007765D7"/>
    <w:rsid w:val="007900B5"/>
    <w:rsid w:val="007A5DAF"/>
    <w:rsid w:val="007A7B0B"/>
    <w:rsid w:val="007B3C15"/>
    <w:rsid w:val="007C002A"/>
    <w:rsid w:val="007C485F"/>
    <w:rsid w:val="007D2FEA"/>
    <w:rsid w:val="007D506E"/>
    <w:rsid w:val="007E0B43"/>
    <w:rsid w:val="007E4D97"/>
    <w:rsid w:val="007E7301"/>
    <w:rsid w:val="007F2AB0"/>
    <w:rsid w:val="007F3623"/>
    <w:rsid w:val="0080014A"/>
    <w:rsid w:val="00802C58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637EB"/>
    <w:rsid w:val="00872693"/>
    <w:rsid w:val="00874AA8"/>
    <w:rsid w:val="00877110"/>
    <w:rsid w:val="008806BA"/>
    <w:rsid w:val="00890F3E"/>
    <w:rsid w:val="00891D68"/>
    <w:rsid w:val="00897A33"/>
    <w:rsid w:val="008A0D1A"/>
    <w:rsid w:val="008A5E1B"/>
    <w:rsid w:val="008B3CEF"/>
    <w:rsid w:val="008B52AF"/>
    <w:rsid w:val="008C046D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4B64"/>
    <w:rsid w:val="0096714D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B7502"/>
    <w:rsid w:val="00CC1285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B77AB"/>
    <w:rsid w:val="00DC0834"/>
    <w:rsid w:val="00DC1176"/>
    <w:rsid w:val="00DC4761"/>
    <w:rsid w:val="00DD27AF"/>
    <w:rsid w:val="00DD589C"/>
    <w:rsid w:val="00DF23A2"/>
    <w:rsid w:val="00DF5E54"/>
    <w:rsid w:val="00E0060C"/>
    <w:rsid w:val="00E01EB8"/>
    <w:rsid w:val="00E05179"/>
    <w:rsid w:val="00E0659D"/>
    <w:rsid w:val="00E169CD"/>
    <w:rsid w:val="00E45EA3"/>
    <w:rsid w:val="00E47353"/>
    <w:rsid w:val="00E503A3"/>
    <w:rsid w:val="00E55B86"/>
    <w:rsid w:val="00E5763B"/>
    <w:rsid w:val="00E653DA"/>
    <w:rsid w:val="00E810CC"/>
    <w:rsid w:val="00E8175E"/>
    <w:rsid w:val="00E862B4"/>
    <w:rsid w:val="00E91153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D52E9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E281-17FA-454A-B4CC-4DBE2E4F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141</cp:revision>
  <cp:lastPrinted>2020-03-02T11:30:00Z</cp:lastPrinted>
  <dcterms:created xsi:type="dcterms:W3CDTF">2019-01-29T11:41:00Z</dcterms:created>
  <dcterms:modified xsi:type="dcterms:W3CDTF">2020-03-09T12:45:00Z</dcterms:modified>
</cp:coreProperties>
</file>