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2A0EFC" w:rsidRDefault="002A0EFC" w:rsidP="00827D9C">
      <w:pPr>
        <w:jc w:val="center"/>
        <w:rPr>
          <w:b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827D9C" w:rsidRPr="00CA6A57">
        <w:rPr>
          <w:b/>
        </w:rPr>
        <w:t xml:space="preserve">в </w:t>
      </w:r>
      <w:r w:rsidR="00E27DBA" w:rsidRPr="00E27DBA">
        <w:rPr>
          <w:b/>
        </w:rPr>
        <w:t>МКУ «РИМЦ»</w:t>
      </w:r>
    </w:p>
    <w:p w:rsidR="00827D9C" w:rsidRPr="002A0EFC" w:rsidRDefault="00827D9C" w:rsidP="00827D9C">
      <w:pPr>
        <w:jc w:val="center"/>
        <w:rPr>
          <w:rFonts w:eastAsiaTheme="minorHAnsi"/>
          <w:lang w:eastAsia="en-US"/>
        </w:rPr>
      </w:pPr>
    </w:p>
    <w:p w:rsidR="002A0EFC" w:rsidRPr="002A0EFC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2018 год, в</w:t>
      </w:r>
      <w:r w:rsidR="00827D9C" w:rsidRPr="00827D9C">
        <w:t xml:space="preserve"> </w:t>
      </w:r>
      <w:r w:rsidR="00EE2392" w:rsidRPr="00EE2392">
        <w:t xml:space="preserve">МКУ «РИМЦ» </w:t>
      </w:r>
      <w:r w:rsidRPr="002A0EFC">
        <w:t xml:space="preserve">проведена проверка </w:t>
      </w:r>
      <w:r w:rsidR="008D2C10" w:rsidRPr="008D2C10">
        <w:t xml:space="preserve">финансово-хозяйственной деятельности </w:t>
      </w:r>
      <w:r w:rsidRPr="002A0EFC">
        <w:t>за 2017 год и текущий период 2018 года.</w:t>
      </w:r>
    </w:p>
    <w:p w:rsidR="00981DB4" w:rsidRDefault="002A0EFC" w:rsidP="00432C11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0F496B" w:rsidRPr="000F496B">
        <w:t>МКУ «РИМЦ»</w:t>
      </w:r>
      <w:r w:rsidR="000F496B">
        <w:t xml:space="preserve"> </w:t>
      </w:r>
      <w:r w:rsidRPr="002A0EFC">
        <w:rPr>
          <w:rFonts w:eastAsiaTheme="minorHAnsi"/>
          <w:lang w:eastAsia="en-US"/>
        </w:rPr>
        <w:t xml:space="preserve">установлены 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2D06F4" w:rsidRPr="002D06F4">
        <w:rPr>
          <w:rFonts w:eastAsiaTheme="minorHAnsi"/>
          <w:lang w:eastAsia="en-US"/>
        </w:rPr>
        <w:t>709,2</w:t>
      </w:r>
      <w:r w:rsidR="002D06F4" w:rsidRPr="002D06F4">
        <w:rPr>
          <w:rFonts w:eastAsiaTheme="minorHAnsi"/>
          <w:lang w:eastAsia="en-US"/>
        </w:rPr>
        <w:tab/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830E5D">
        <w:t>н</w:t>
      </w:r>
      <w:r w:rsidR="002D06F4" w:rsidRPr="002D06F4">
        <w:rPr>
          <w:rFonts w:eastAsiaTheme="minorHAnsi"/>
          <w:lang w:eastAsia="en-US"/>
        </w:rPr>
        <w:t xml:space="preserve">арушение порядка составления, утверждения и ведения бюджетной сметы казенного учреждения: </w:t>
      </w:r>
      <w:r w:rsidR="002D06F4">
        <w:rPr>
          <w:rFonts w:eastAsiaTheme="minorHAnsi"/>
          <w:lang w:eastAsia="en-US"/>
        </w:rPr>
        <w:t xml:space="preserve">556,1 </w:t>
      </w:r>
      <w:r w:rsidR="000B0268">
        <w:rPr>
          <w:rFonts w:eastAsiaTheme="minorHAnsi"/>
          <w:lang w:eastAsia="en-US"/>
        </w:rPr>
        <w:t>тыс. руб. (</w:t>
      </w:r>
      <w:r w:rsidRPr="002A0EFC">
        <w:rPr>
          <w:rFonts w:eastAsiaTheme="minorHAnsi"/>
          <w:lang w:eastAsia="en-US"/>
        </w:rPr>
        <w:t>при формировании и финансовом обеспечении выполнения муниципального задания</w:t>
      </w:r>
      <w:r w:rsidR="000B0268">
        <w:rPr>
          <w:rFonts w:eastAsiaTheme="minorHAnsi"/>
          <w:lang w:eastAsia="en-US"/>
        </w:rPr>
        <w:t>)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>арушения порядка ведения бюджетного (бухгалтерского) учета, составления и представления  бух</w:t>
      </w:r>
      <w:r w:rsidR="005B6017">
        <w:t>галтерской</w:t>
      </w:r>
      <w:r w:rsidR="006054A8" w:rsidRPr="006054A8">
        <w:t xml:space="preserve"> отчетности</w:t>
      </w:r>
      <w:r w:rsidR="005B6017">
        <w:t xml:space="preserve"> на сумму 153,1</w:t>
      </w:r>
      <w:proofErr w:type="gramEnd"/>
      <w:r w:rsidR="005B6017">
        <w:t xml:space="preserve"> тыс. руб.</w:t>
      </w:r>
      <w:r w:rsidR="006054A8" w:rsidRPr="006054A8">
        <w:t>,</w:t>
      </w:r>
      <w:r w:rsidR="005B6017">
        <w:t xml:space="preserve"> из которых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 том числе к бухгалтерской (финансовой) отчетности</w:t>
      </w:r>
      <w:r w:rsidR="006054A8" w:rsidRPr="005B6017">
        <w:t xml:space="preserve"> </w:t>
      </w:r>
      <w:r w:rsidR="005B6017">
        <w:t xml:space="preserve">  на сумму 34,8 тыс. руб.</w:t>
      </w:r>
      <w:r w:rsidR="007210C9" w:rsidRPr="007210C9">
        <w:rPr>
          <w:b/>
        </w:rPr>
        <w:t xml:space="preserve"> </w:t>
      </w:r>
    </w:p>
    <w:p w:rsidR="00725AFE" w:rsidRDefault="00981DB4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1DB4">
        <w:t xml:space="preserve">Кроме этого </w:t>
      </w:r>
      <w:r w:rsidR="00D333A8">
        <w:t>установлено</w:t>
      </w:r>
      <w:r w:rsidRPr="00981DB4">
        <w:t xml:space="preserve"> н</w:t>
      </w:r>
      <w:r w:rsidR="007210C9" w:rsidRPr="00981DB4">
        <w:t>арушение порядка применения бюджетной классификации Российской Федерации</w:t>
      </w:r>
      <w:r>
        <w:t xml:space="preserve"> и </w:t>
      </w:r>
      <w:r w:rsidR="007210C9" w:rsidRPr="007210C9">
        <w:rPr>
          <w:rFonts w:eastAsiaTheme="minorHAnsi"/>
          <w:lang w:eastAsia="en-US"/>
        </w:rPr>
        <w:t>порядка обеспечения открытости и доступности сведений, содержащихся в документах и самих документов</w:t>
      </w:r>
      <w:r w:rsidR="00725AFE" w:rsidRPr="00725AFE">
        <w:t xml:space="preserve"> </w:t>
      </w:r>
      <w:r w:rsidR="00725AFE" w:rsidRPr="00725AFE">
        <w:rPr>
          <w:rFonts w:eastAsiaTheme="minorHAnsi"/>
          <w:lang w:eastAsia="en-US"/>
        </w:rPr>
        <w:t>МКУ «РИМЦ»</w:t>
      </w:r>
      <w:r w:rsidR="00AC7663">
        <w:rPr>
          <w:rFonts w:eastAsiaTheme="minorHAnsi"/>
          <w:lang w:eastAsia="en-US"/>
        </w:rPr>
        <w:t>.</w:t>
      </w:r>
      <w:r w:rsidR="00725AFE" w:rsidRPr="00725AFE">
        <w:rPr>
          <w:rFonts w:eastAsiaTheme="minorHAnsi"/>
          <w:lang w:eastAsia="en-US"/>
        </w:rPr>
        <w:t xml:space="preserve"> </w:t>
      </w:r>
    </w:p>
    <w:p w:rsidR="00074D9D" w:rsidRDefault="007210C9" w:rsidP="005A55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210C9"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 xml:space="preserve">Проверкой </w:t>
      </w:r>
      <w:r w:rsidR="005A5562"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 w:rsidR="005A5562">
        <w:rPr>
          <w:rFonts w:eastAsiaTheme="minorHAnsi"/>
          <w:lang w:eastAsia="en-US"/>
        </w:rPr>
        <w:t xml:space="preserve"> </w:t>
      </w:r>
      <w:r w:rsidR="005A5562" w:rsidRPr="005A5562">
        <w:rPr>
          <w:rFonts w:eastAsiaTheme="minorHAnsi"/>
          <w:lang w:eastAsia="en-US"/>
        </w:rPr>
        <w:t>установлено</w:t>
      </w:r>
      <w:r w:rsidR="005A5562">
        <w:rPr>
          <w:rFonts w:eastAsiaTheme="minorHAnsi"/>
          <w:lang w:eastAsia="en-US"/>
        </w:rPr>
        <w:t>, что в</w:t>
      </w:r>
      <w:r w:rsidR="005A5562"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 w:rsidR="005A5562">
        <w:rPr>
          <w:rFonts w:eastAsiaTheme="minorHAnsi"/>
          <w:lang w:eastAsia="en-US"/>
        </w:rPr>
        <w:t xml:space="preserve">ряд </w:t>
      </w:r>
      <w:r w:rsidR="005A5562" w:rsidRPr="005A5562">
        <w:rPr>
          <w:rFonts w:eastAsiaTheme="minorHAnsi"/>
          <w:lang w:eastAsia="en-US"/>
        </w:rPr>
        <w:t>обязательных условий</w:t>
      </w:r>
      <w:r w:rsidR="00A913C7">
        <w:rPr>
          <w:rFonts w:eastAsiaTheme="minorHAnsi"/>
          <w:lang w:eastAsia="en-US"/>
        </w:rPr>
        <w:t>.</w:t>
      </w:r>
    </w:p>
    <w:p w:rsidR="002A0EFC" w:rsidRPr="002A0EFC" w:rsidRDefault="002A0EF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  <w:r w:rsidRPr="002A0EFC">
        <w:rPr>
          <w:rFonts w:eastAsiaTheme="minorHAnsi"/>
          <w:lang w:eastAsia="en-US"/>
        </w:rPr>
        <w:t xml:space="preserve">При проверке соответствия содержательной части заключаемых контрактов (договоров), установлено, что в них не указывался идентификационный код закупки, </w:t>
      </w:r>
      <w:r w:rsidR="00FB10E2">
        <w:rPr>
          <w:rFonts w:eastAsiaTheme="minorHAnsi"/>
          <w:lang w:eastAsia="en-US"/>
        </w:rPr>
        <w:t xml:space="preserve"> и отдельные обязательные условия</w:t>
      </w:r>
      <w:r w:rsidR="009B21CA">
        <w:rPr>
          <w:rFonts w:eastAsiaTheme="minorHAnsi"/>
          <w:lang w:eastAsia="en-US"/>
        </w:rPr>
        <w:t>,</w:t>
      </w:r>
      <w:r w:rsidR="00FB10E2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что не  соответствует требованиям Закона о контрактной системе</w:t>
      </w:r>
      <w:r w:rsidR="0007730C">
        <w:rPr>
          <w:rFonts w:eastAsiaTheme="minorHAnsi"/>
          <w:lang w:eastAsia="en-US"/>
        </w:rPr>
        <w:t xml:space="preserve"> в сфере закупок</w:t>
      </w:r>
      <w:r w:rsidRPr="002A0EFC">
        <w:rPr>
          <w:rFonts w:eastAsiaTheme="minorHAnsi"/>
          <w:lang w:eastAsia="en-US"/>
        </w:rPr>
        <w:t xml:space="preserve">. 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proofErr w:type="gramStart"/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управления </w:t>
      </w:r>
      <w:r w:rsidR="003E4B1E">
        <w:rPr>
          <w:rFonts w:eastAsiaTheme="minorHAnsi"/>
          <w:lang w:eastAsia="en-US"/>
        </w:rPr>
        <w:t xml:space="preserve">образования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ручены представления по устранению выявленных нарушений и недостатков</w:t>
      </w:r>
      <w:r w:rsidR="00D50BE5">
        <w:rPr>
          <w:rFonts w:eastAsiaTheme="minorHAnsi"/>
          <w:lang w:eastAsia="en-US"/>
        </w:rPr>
        <w:t xml:space="preserve">, в том числе 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приведению Устава </w:t>
      </w:r>
      <w:r w:rsidR="00D50BE5" w:rsidRPr="00D50BE5">
        <w:t>МКУ «РИМЦ»</w:t>
      </w:r>
      <w:r w:rsidR="00D50BE5" w:rsidRPr="00D50BE5">
        <w:rPr>
          <w:spacing w:val="3"/>
        </w:rPr>
        <w:t xml:space="preserve"> в соответствие с требованиями </w:t>
      </w:r>
      <w:r w:rsidR="00D50BE5" w:rsidRPr="00D50BE5">
        <w:rPr>
          <w:color w:val="000000"/>
          <w:spacing w:val="-5"/>
        </w:rPr>
        <w:t>БК РФ</w:t>
      </w:r>
      <w:r w:rsidR="00D50BE5" w:rsidRPr="00D50BE5">
        <w:rPr>
          <w:spacing w:val="3"/>
          <w:lang w:bidi="ru-RU"/>
        </w:rPr>
        <w:t>;</w:t>
      </w:r>
      <w:r w:rsidR="00D50BE5" w:rsidRPr="00D50BE5">
        <w:rPr>
          <w:spacing w:val="3"/>
        </w:rPr>
        <w:t xml:space="preserve"> </w:t>
      </w:r>
      <w:r w:rsidR="00943148" w:rsidRPr="00545122">
        <w:rPr>
          <w:spacing w:val="3"/>
          <w:lang w:bidi="ru-RU"/>
        </w:rPr>
        <w:t xml:space="preserve">по устранению нарушений ЗК РФ в части использования земельного участка, находящегося под объектами недвижимости МКУ «РИМЦ» </w:t>
      </w:r>
      <w:r w:rsidR="00943148">
        <w:rPr>
          <w:spacing w:val="3"/>
          <w:lang w:bidi="ru-RU"/>
        </w:rPr>
        <w:t>с оформлением права в установленном порядке</w:t>
      </w:r>
      <w:r w:rsidR="00943148">
        <w:t>;</w:t>
      </w:r>
      <w:proofErr w:type="gramEnd"/>
      <w:r w:rsidR="00943148">
        <w:t xml:space="preserve"> </w:t>
      </w:r>
      <w:proofErr w:type="gramStart"/>
      <w:r w:rsidR="00D50BE5" w:rsidRPr="00D50BE5">
        <w:t>по разработке и утверждению правового акта, регламентирующего  порядок, сроки и размеры предоставления мер социальной поддержки, предоставляемых гражданину в период его обучения в образовательной организации по договору о целевом обучении</w:t>
      </w:r>
      <w:r w:rsidR="00271D31">
        <w:t xml:space="preserve">, </w:t>
      </w:r>
      <w:r w:rsidR="00DC082F" w:rsidRPr="00DC082F">
        <w:rPr>
          <w:color w:val="000000"/>
        </w:rPr>
        <w:t>по удержанию с виновных лиц</w:t>
      </w:r>
      <w:r w:rsidR="00DC082F">
        <w:rPr>
          <w:color w:val="000000"/>
        </w:rPr>
        <w:t xml:space="preserve"> </w:t>
      </w:r>
      <w:r w:rsidR="00DC082F" w:rsidRPr="00DC082F">
        <w:t xml:space="preserve">суммы расходов по принятым к бухгалтерскому учету документам несоответствующим установленным требованиям, необоснованно списанных с подотчётного лица в сумме </w:t>
      </w:r>
      <w:r w:rsidR="00DC082F" w:rsidRPr="00DC082F">
        <w:rPr>
          <w:rFonts w:eastAsiaTheme="minorHAnsi"/>
        </w:rPr>
        <w:t>5</w:t>
      </w:r>
      <w:r w:rsidR="00E10413">
        <w:rPr>
          <w:rFonts w:eastAsiaTheme="minorHAnsi"/>
        </w:rPr>
        <w:t>,</w:t>
      </w:r>
      <w:r w:rsidR="00DC082F" w:rsidRPr="00DC082F">
        <w:rPr>
          <w:rFonts w:eastAsiaTheme="minorHAnsi"/>
        </w:rPr>
        <w:t>5</w:t>
      </w:r>
      <w:r w:rsidR="00E10413">
        <w:rPr>
          <w:rFonts w:eastAsiaTheme="minorHAnsi"/>
        </w:rPr>
        <w:t xml:space="preserve"> тыс.</w:t>
      </w:r>
      <w:r w:rsidR="00DC082F" w:rsidRPr="00DC082F">
        <w:rPr>
          <w:rFonts w:eastAsiaTheme="minorHAnsi"/>
        </w:rPr>
        <w:t xml:space="preserve"> руб.</w:t>
      </w:r>
      <w:proofErr w:type="gramEnd"/>
    </w:p>
    <w:p w:rsidR="00722B6F" w:rsidRDefault="00722B6F" w:rsidP="00BC412F">
      <w:pPr>
        <w:autoSpaceDE w:val="0"/>
        <w:autoSpaceDN w:val="0"/>
        <w:adjustRightInd w:val="0"/>
        <w:ind w:firstLine="708"/>
        <w:jc w:val="both"/>
      </w:pP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lastRenderedPageBreak/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1A3A32" w:rsidRPr="001A3A32" w:rsidRDefault="001A3A32" w:rsidP="001A3A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3A32">
        <w:rPr>
          <w:color w:val="000000"/>
        </w:rPr>
        <w:t xml:space="preserve">Должностными лицами объектов проверки в установленный срок </w:t>
      </w:r>
      <w:proofErr w:type="gramStart"/>
      <w:r w:rsidRPr="001A3A32">
        <w:rPr>
          <w:color w:val="000000"/>
        </w:rPr>
        <w:t>пред</w:t>
      </w:r>
      <w:proofErr w:type="gramEnd"/>
      <w:r w:rsidRPr="001A3A32">
        <w:rPr>
          <w:color w:val="000000"/>
        </w:rPr>
        <w:t>-</w:t>
      </w:r>
    </w:p>
    <w:p w:rsidR="005B32F4" w:rsidRPr="00D50BE5" w:rsidRDefault="001A3A32" w:rsidP="001A3A32">
      <w:pPr>
        <w:autoSpaceDE w:val="0"/>
        <w:autoSpaceDN w:val="0"/>
        <w:adjustRightInd w:val="0"/>
        <w:jc w:val="both"/>
      </w:pPr>
      <w:proofErr w:type="spellStart"/>
      <w:proofErr w:type="gramStart"/>
      <w:r w:rsidRPr="001A3A32">
        <w:rPr>
          <w:color w:val="000000"/>
        </w:rPr>
        <w:t>ставлена</w:t>
      </w:r>
      <w:proofErr w:type="spellEnd"/>
      <w:r w:rsidRPr="001A3A32">
        <w:rPr>
          <w:color w:val="000000"/>
        </w:rPr>
        <w:t xml:space="preserve"> информация об устранении нарушений и недостатков согласно которой:</w:t>
      </w:r>
      <w:r w:rsidR="00244CE9">
        <w:rPr>
          <w:color w:val="000000"/>
        </w:rPr>
        <w:t xml:space="preserve"> п</w:t>
      </w:r>
      <w:r w:rsidR="0062277E">
        <w:rPr>
          <w:color w:val="000000"/>
        </w:rPr>
        <w:t xml:space="preserve">роизведено </w:t>
      </w:r>
      <w:r w:rsidR="0062277E" w:rsidRPr="00DC082F">
        <w:rPr>
          <w:color w:val="000000"/>
        </w:rPr>
        <w:t>удержани</w:t>
      </w:r>
      <w:r w:rsidR="008B558E">
        <w:rPr>
          <w:color w:val="000000"/>
        </w:rPr>
        <w:t>е</w:t>
      </w:r>
      <w:r w:rsidR="0062277E" w:rsidRPr="00DC082F">
        <w:rPr>
          <w:color w:val="000000"/>
        </w:rPr>
        <w:t xml:space="preserve"> с виновных лиц</w:t>
      </w:r>
      <w:r w:rsidR="0062277E">
        <w:rPr>
          <w:color w:val="000000"/>
        </w:rPr>
        <w:t xml:space="preserve"> </w:t>
      </w:r>
      <w:r w:rsidR="0062277E" w:rsidRPr="00DC082F">
        <w:t>сумм расходов по принятым к бухгалтерскому учету документам несоответствующим установленным требованиям</w:t>
      </w:r>
      <w:r w:rsidR="0062277E">
        <w:t xml:space="preserve"> </w:t>
      </w:r>
      <w:r w:rsidR="0062277E" w:rsidRPr="00DC082F">
        <w:t xml:space="preserve">в сумме </w:t>
      </w:r>
      <w:r w:rsidR="0062277E" w:rsidRPr="00DC082F">
        <w:rPr>
          <w:rFonts w:eastAsiaTheme="minorHAnsi"/>
        </w:rPr>
        <w:t>5</w:t>
      </w:r>
      <w:r w:rsidR="0062277E">
        <w:rPr>
          <w:rFonts w:eastAsiaTheme="minorHAnsi"/>
        </w:rPr>
        <w:t>,</w:t>
      </w:r>
      <w:r w:rsidR="0062277E" w:rsidRPr="00DC082F">
        <w:rPr>
          <w:rFonts w:eastAsiaTheme="minorHAnsi"/>
        </w:rPr>
        <w:t>5</w:t>
      </w:r>
      <w:r w:rsidR="0062277E">
        <w:rPr>
          <w:rFonts w:eastAsiaTheme="minorHAnsi"/>
        </w:rPr>
        <w:t xml:space="preserve"> тыс.</w:t>
      </w:r>
      <w:r w:rsidR="0062277E" w:rsidRPr="00DC082F">
        <w:rPr>
          <w:rFonts w:eastAsiaTheme="minorHAnsi"/>
        </w:rPr>
        <w:t xml:space="preserve"> руб.</w:t>
      </w:r>
      <w:r w:rsidR="00B13E89">
        <w:rPr>
          <w:rFonts w:eastAsiaTheme="minorHAnsi"/>
        </w:rPr>
        <w:t>, в</w:t>
      </w:r>
      <w:r w:rsidR="005B32F4">
        <w:rPr>
          <w:rFonts w:eastAsiaTheme="minorHAnsi"/>
          <w:lang w:eastAsia="en-US"/>
        </w:rPr>
        <w:t xml:space="preserve"> </w:t>
      </w:r>
      <w:r w:rsidR="005B32F4" w:rsidRPr="005A5562">
        <w:rPr>
          <w:rFonts w:eastAsiaTheme="minorHAnsi"/>
          <w:lang w:eastAsia="en-US"/>
        </w:rPr>
        <w:t>трудовые договор</w:t>
      </w:r>
      <w:r w:rsidR="005B32F4">
        <w:rPr>
          <w:rFonts w:eastAsiaTheme="minorHAnsi"/>
          <w:lang w:eastAsia="en-US"/>
        </w:rPr>
        <w:t>ы</w:t>
      </w:r>
      <w:r w:rsidR="005B32F4" w:rsidRPr="005A5562">
        <w:rPr>
          <w:rFonts w:eastAsiaTheme="minorHAnsi"/>
          <w:lang w:eastAsia="en-US"/>
        </w:rPr>
        <w:t xml:space="preserve"> </w:t>
      </w:r>
      <w:r w:rsidR="005B32F4">
        <w:rPr>
          <w:rFonts w:eastAsiaTheme="minorHAnsi"/>
          <w:lang w:eastAsia="en-US"/>
        </w:rPr>
        <w:t xml:space="preserve">включены требуемые </w:t>
      </w:r>
      <w:r w:rsidR="005B32F4" w:rsidRPr="005A5562">
        <w:rPr>
          <w:rFonts w:eastAsiaTheme="minorHAnsi"/>
          <w:lang w:eastAsia="en-US"/>
        </w:rPr>
        <w:t>обязательны</w:t>
      </w:r>
      <w:r w:rsidR="005B32F4">
        <w:rPr>
          <w:rFonts w:eastAsiaTheme="minorHAnsi"/>
          <w:lang w:eastAsia="en-US"/>
        </w:rPr>
        <w:t>е</w:t>
      </w:r>
      <w:r w:rsidR="005B32F4" w:rsidRPr="005A5562">
        <w:rPr>
          <w:rFonts w:eastAsiaTheme="minorHAnsi"/>
          <w:lang w:eastAsia="en-US"/>
        </w:rPr>
        <w:t xml:space="preserve"> услови</w:t>
      </w:r>
      <w:r w:rsidR="005B32F4">
        <w:rPr>
          <w:rFonts w:eastAsiaTheme="minorHAnsi"/>
          <w:lang w:eastAsia="en-US"/>
        </w:rPr>
        <w:t>я</w:t>
      </w:r>
      <w:r w:rsidR="00C709F2">
        <w:rPr>
          <w:rFonts w:eastAsiaTheme="minorHAnsi"/>
          <w:lang w:eastAsia="en-US"/>
        </w:rPr>
        <w:t>,</w:t>
      </w:r>
      <w:r w:rsidR="00587D77">
        <w:rPr>
          <w:rFonts w:eastAsiaTheme="minorHAnsi"/>
          <w:lang w:eastAsia="en-US"/>
        </w:rPr>
        <w:t xml:space="preserve"> </w:t>
      </w:r>
      <w:r w:rsidR="007D0ACA">
        <w:rPr>
          <w:rFonts w:eastAsiaTheme="minorHAnsi"/>
          <w:lang w:eastAsia="en-US"/>
        </w:rPr>
        <w:t xml:space="preserve">ведется работа по оформлению </w:t>
      </w:r>
      <w:r w:rsidR="00EF6975">
        <w:rPr>
          <w:rFonts w:eastAsiaTheme="minorHAnsi"/>
          <w:lang w:eastAsia="en-US"/>
        </w:rPr>
        <w:t xml:space="preserve">права </w:t>
      </w:r>
      <w:r w:rsidR="00B13E89" w:rsidRPr="00545122">
        <w:rPr>
          <w:spacing w:val="3"/>
          <w:lang w:bidi="ru-RU"/>
        </w:rPr>
        <w:t>использования земельного участка, находящегося под объектами недвижимости МКУ «РИМЦ»</w:t>
      </w:r>
      <w:r w:rsidR="00A26C76">
        <w:rPr>
          <w:spacing w:val="3"/>
          <w:lang w:bidi="ru-RU"/>
        </w:rPr>
        <w:t>.</w:t>
      </w:r>
      <w:r w:rsidR="00805F80">
        <w:rPr>
          <w:spacing w:val="3"/>
          <w:lang w:bidi="ru-RU"/>
        </w:rPr>
        <w:t>, Устав</w:t>
      </w:r>
      <w:r w:rsidR="00B13E89" w:rsidRPr="00545122">
        <w:rPr>
          <w:spacing w:val="3"/>
          <w:lang w:bidi="ru-RU"/>
        </w:rPr>
        <w:t xml:space="preserve"> </w:t>
      </w:r>
      <w:r w:rsidR="00805F80">
        <w:rPr>
          <w:spacing w:val="3"/>
          <w:lang w:bidi="ru-RU"/>
        </w:rPr>
        <w:t xml:space="preserve">учреждения приведен в соответствие с требованиями </w:t>
      </w:r>
      <w:r w:rsidR="00805F80" w:rsidRPr="00805F80">
        <w:rPr>
          <w:spacing w:val="3"/>
          <w:lang w:bidi="ru-RU"/>
        </w:rPr>
        <w:t>БК РФ</w:t>
      </w:r>
      <w:r w:rsidR="000B0DFD">
        <w:rPr>
          <w:spacing w:val="3"/>
          <w:lang w:bidi="ru-RU"/>
        </w:rPr>
        <w:t>.</w:t>
      </w:r>
      <w:bookmarkStart w:id="0" w:name="_GoBack"/>
      <w:bookmarkEnd w:id="0"/>
      <w:proofErr w:type="gramEnd"/>
    </w:p>
    <w:p w:rsidR="009B21CA" w:rsidRPr="002A0EFC" w:rsidRDefault="008D18B4" w:rsidP="009B21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t>Управлением образования у</w:t>
      </w:r>
      <w:r w:rsidR="00D0300B">
        <w:t xml:space="preserve">тверждено </w:t>
      </w:r>
      <w:r w:rsidR="00D0300B" w:rsidRPr="00D50BE5">
        <w:t>по</w:t>
      </w:r>
      <w:r w:rsidR="00D0300B">
        <w:t>ложение о порядке и усло</w:t>
      </w:r>
      <w:r w:rsidR="002F55B8">
        <w:t>виях</w:t>
      </w:r>
      <w:r w:rsidR="00691503">
        <w:t xml:space="preserve"> назначения </w:t>
      </w:r>
      <w:r w:rsidR="00EF268B">
        <w:t>и выплат</w:t>
      </w:r>
      <w:r w:rsidR="00AF390C">
        <w:t>ах</w:t>
      </w:r>
      <w:r w:rsidR="00691503">
        <w:t xml:space="preserve"> </w:t>
      </w:r>
      <w:r w:rsidR="00D0300B" w:rsidRPr="00D50BE5">
        <w:t>мер социальной поддержки, предоставляемых гражданину в период его обучения</w:t>
      </w:r>
      <w:r w:rsidR="006D0BFE">
        <w:t>.</w:t>
      </w:r>
    </w:p>
    <w:p w:rsidR="002A0EFC" w:rsidRPr="002A0EFC" w:rsidRDefault="009B21CA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2A0EFC">
        <w:rPr>
          <w:rFonts w:eastAsia="Calibr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E95FD9">
        <w:rPr>
          <w:rFonts w:eastAsiaTheme="minorHAnsi"/>
          <w:lang w:eastAsia="en-US"/>
        </w:rPr>
        <w:t>трем</w:t>
      </w:r>
      <w:r w:rsidR="002A0EFC" w:rsidRPr="002A0EFC">
        <w:rPr>
          <w:rFonts w:eastAsiaTheme="minorHAnsi"/>
          <w:lang w:eastAsia="en-US"/>
        </w:rPr>
        <w:t xml:space="preserve"> сотрудник</w:t>
      </w:r>
      <w:r w:rsidR="00E95FD9">
        <w:rPr>
          <w:rFonts w:eastAsiaTheme="minorHAnsi"/>
          <w:lang w:eastAsia="en-US"/>
        </w:rPr>
        <w:t>ам.</w:t>
      </w:r>
      <w:r w:rsidR="00753FD2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74D9D"/>
    <w:rsid w:val="0007730C"/>
    <w:rsid w:val="000B0268"/>
    <w:rsid w:val="000B0DFD"/>
    <w:rsid w:val="000B18A6"/>
    <w:rsid w:val="000C7E02"/>
    <w:rsid w:val="000F496B"/>
    <w:rsid w:val="001010B9"/>
    <w:rsid w:val="00104000"/>
    <w:rsid w:val="001A3A32"/>
    <w:rsid w:val="001B3B55"/>
    <w:rsid w:val="00210419"/>
    <w:rsid w:val="00244CE9"/>
    <w:rsid w:val="00271D31"/>
    <w:rsid w:val="002A0EFC"/>
    <w:rsid w:val="002D06F4"/>
    <w:rsid w:val="002F55B8"/>
    <w:rsid w:val="003527B4"/>
    <w:rsid w:val="003E39FD"/>
    <w:rsid w:val="003E4B1E"/>
    <w:rsid w:val="00406BE2"/>
    <w:rsid w:val="00432C11"/>
    <w:rsid w:val="0046317B"/>
    <w:rsid w:val="00491D00"/>
    <w:rsid w:val="0055152B"/>
    <w:rsid w:val="005833B1"/>
    <w:rsid w:val="00587D77"/>
    <w:rsid w:val="005A01A9"/>
    <w:rsid w:val="005A3E11"/>
    <w:rsid w:val="005A5562"/>
    <w:rsid w:val="005B32F4"/>
    <w:rsid w:val="005B6017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D0ACA"/>
    <w:rsid w:val="0080443C"/>
    <w:rsid w:val="00805F80"/>
    <w:rsid w:val="00827D9C"/>
    <w:rsid w:val="00830E5D"/>
    <w:rsid w:val="00851C9C"/>
    <w:rsid w:val="0089328D"/>
    <w:rsid w:val="008B558E"/>
    <w:rsid w:val="008D18B4"/>
    <w:rsid w:val="008D2C10"/>
    <w:rsid w:val="00940B5A"/>
    <w:rsid w:val="00943148"/>
    <w:rsid w:val="00981DB4"/>
    <w:rsid w:val="009B21CA"/>
    <w:rsid w:val="009C3B82"/>
    <w:rsid w:val="00A11AD5"/>
    <w:rsid w:val="00A26C76"/>
    <w:rsid w:val="00A913C7"/>
    <w:rsid w:val="00AC7663"/>
    <w:rsid w:val="00AF390C"/>
    <w:rsid w:val="00B13E89"/>
    <w:rsid w:val="00B24109"/>
    <w:rsid w:val="00B83870"/>
    <w:rsid w:val="00B84CC8"/>
    <w:rsid w:val="00BC412F"/>
    <w:rsid w:val="00C13199"/>
    <w:rsid w:val="00C24BC1"/>
    <w:rsid w:val="00C6605C"/>
    <w:rsid w:val="00C709F2"/>
    <w:rsid w:val="00C855F0"/>
    <w:rsid w:val="00C94517"/>
    <w:rsid w:val="00CA63C3"/>
    <w:rsid w:val="00CB7F99"/>
    <w:rsid w:val="00D0300B"/>
    <w:rsid w:val="00D0574B"/>
    <w:rsid w:val="00D272EB"/>
    <w:rsid w:val="00D333A8"/>
    <w:rsid w:val="00D50BE5"/>
    <w:rsid w:val="00D8716F"/>
    <w:rsid w:val="00DA4B7F"/>
    <w:rsid w:val="00DC082F"/>
    <w:rsid w:val="00E10413"/>
    <w:rsid w:val="00E27DBA"/>
    <w:rsid w:val="00E7171B"/>
    <w:rsid w:val="00E90CA9"/>
    <w:rsid w:val="00E95FD9"/>
    <w:rsid w:val="00EE2392"/>
    <w:rsid w:val="00EF268B"/>
    <w:rsid w:val="00EF6975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c57-2</cp:lastModifiedBy>
  <cp:revision>106</cp:revision>
  <cp:lastPrinted>2019-05-31T10:30:00Z</cp:lastPrinted>
  <dcterms:created xsi:type="dcterms:W3CDTF">2019-05-15T08:35:00Z</dcterms:created>
  <dcterms:modified xsi:type="dcterms:W3CDTF">2019-05-31T11:27:00Z</dcterms:modified>
</cp:coreProperties>
</file>