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1" w:rsidRPr="00A10791" w:rsidRDefault="00A10791" w:rsidP="00A1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10791" w:rsidRDefault="00A10791" w:rsidP="00A10791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экспертно-аналитических мероприятиях проведенных </w:t>
      </w:r>
    </w:p>
    <w:p w:rsidR="00A10791" w:rsidRPr="00A10791" w:rsidRDefault="00A10791" w:rsidP="00A10791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палатой Каневской район</w:t>
      </w:r>
    </w:p>
    <w:bookmarkEnd w:id="0"/>
    <w:p w:rsidR="00A10791" w:rsidRDefault="00A10791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1B" w:rsidRPr="00D912EC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EC">
        <w:rPr>
          <w:rFonts w:ascii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A2162F">
        <w:rPr>
          <w:rFonts w:ascii="Times New Roman" w:hAnsi="Times New Roman"/>
          <w:sz w:val="28"/>
          <w:szCs w:val="28"/>
          <w:lang w:eastAsia="ru-RU"/>
        </w:rPr>
        <w:t>Контрольно-счетной палатой</w:t>
      </w:r>
      <w:r w:rsidR="00A2162F">
        <w:rPr>
          <w:rFonts w:ascii="Times New Roman" w:hAnsi="Times New Roman"/>
          <w:sz w:val="28"/>
          <w:szCs w:val="28"/>
          <w:lang w:eastAsia="ru-RU"/>
        </w:rPr>
        <w:tab/>
        <w:t xml:space="preserve"> муниципального образования Каневской район 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E830E3">
        <w:rPr>
          <w:rFonts w:ascii="Times New Roman" w:hAnsi="Times New Roman"/>
          <w:sz w:val="28"/>
          <w:szCs w:val="28"/>
          <w:lang w:eastAsia="ru-RU"/>
        </w:rPr>
        <w:t>76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мероприятий, из них:</w:t>
      </w:r>
    </w:p>
    <w:p w:rsidR="00E830E3" w:rsidRDefault="00E830E3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 мероприятий </w:t>
      </w:r>
      <w:r w:rsidRPr="00E830E3">
        <w:rPr>
          <w:rFonts w:ascii="Times New Roman" w:hAnsi="Times New Roman"/>
          <w:sz w:val="28"/>
          <w:szCs w:val="28"/>
          <w:lang w:eastAsia="ru-RU"/>
        </w:rPr>
        <w:t>на проект решения Совета муниципального образования Каневской район «О внесении изменений в решение Совета муниципального образования Каневской район от 25 декабря 2018 года № 290 «О бюджете муниципального образования Каневской район на 2019 год и на плановый период 2020 и 2021 годов»»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4288" w:rsidRPr="00F92346" w:rsidRDefault="00C44288" w:rsidP="00C4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мероприятий по </w:t>
      </w:r>
      <w:r w:rsidRPr="00F92346">
        <w:rPr>
          <w:rFonts w:ascii="Times New Roman" w:hAnsi="Times New Roman"/>
          <w:sz w:val="28"/>
          <w:szCs w:val="28"/>
          <w:lang w:eastAsia="ru-RU"/>
        </w:rPr>
        <w:t>внеш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годового отчёта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и 9 бюджетов сельских поселений </w:t>
      </w:r>
      <w:r w:rsidRPr="00F92346">
        <w:rPr>
          <w:rFonts w:ascii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742E1B" w:rsidRPr="00F92346" w:rsidRDefault="00C44288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288">
        <w:rPr>
          <w:rFonts w:ascii="Times New Roman" w:hAnsi="Times New Roman" w:cs="Times New Roman"/>
          <w:sz w:val="28"/>
          <w:szCs w:val="28"/>
        </w:rPr>
        <w:t>51 экспертиза на проекты постановлений администраций сельских поселений Каневского района</w:t>
      </w:r>
      <w:r w:rsidR="00F238B8">
        <w:rPr>
          <w:rFonts w:ascii="Times New Roman" w:hAnsi="Times New Roman" w:cs="Times New Roman"/>
          <w:sz w:val="28"/>
          <w:szCs w:val="28"/>
        </w:rPr>
        <w:t xml:space="preserve"> касающихся принятия муниципальных программ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>;</w:t>
      </w:r>
    </w:p>
    <w:p w:rsidR="00486FB9" w:rsidRDefault="00C44288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 xml:space="preserve"> мероприятий по проведению экспертизы проектов 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>решени</w:t>
      </w:r>
      <w:r w:rsidR="0006218F">
        <w:rPr>
          <w:rFonts w:ascii="Times New Roman" w:hAnsi="Times New Roman"/>
          <w:sz w:val="28"/>
          <w:szCs w:val="28"/>
          <w:lang w:eastAsia="ru-RU"/>
        </w:rPr>
        <w:t>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06218F">
        <w:rPr>
          <w:rFonts w:ascii="Times New Roman" w:hAnsi="Times New Roman"/>
          <w:sz w:val="28"/>
          <w:szCs w:val="28"/>
          <w:lang w:eastAsia="ru-RU"/>
        </w:rPr>
        <w:t>ов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18F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Каневского района на 2020 год</w:t>
      </w:r>
      <w:r w:rsidR="00486FB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>плановый период 2021 и 2022 годов</w:t>
      </w:r>
      <w:r w:rsidR="00486FB9">
        <w:rPr>
          <w:rFonts w:ascii="Times New Roman" w:hAnsi="Times New Roman"/>
          <w:sz w:val="28"/>
          <w:szCs w:val="28"/>
          <w:lang w:eastAsia="ru-RU"/>
        </w:rPr>
        <w:t>.</w:t>
      </w:r>
    </w:p>
    <w:p w:rsidR="00486FB9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F1C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всем мероприятиям составлены соответствующие заключения, которые доведены до сведения глав </w:t>
      </w:r>
      <w:r w:rsidR="00486FB9">
        <w:rPr>
          <w:rFonts w:ascii="Times New Roman" w:hAnsi="Times New Roman"/>
          <w:spacing w:val="-6"/>
          <w:sz w:val="28"/>
          <w:szCs w:val="28"/>
          <w:lang w:eastAsia="ru-RU"/>
        </w:rPr>
        <w:t>и председател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ей Совета муниципальных образований Каневского</w:t>
      </w:r>
      <w:r w:rsidR="0006218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район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а.</w:t>
      </w:r>
    </w:p>
    <w:sectPr w:rsidR="00486FB9" w:rsidSect="0006218F">
      <w:pgSz w:w="11909" w:h="16834"/>
      <w:pgMar w:top="1134" w:right="612" w:bottom="284" w:left="165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3"/>
    <w:rsid w:val="0006218F"/>
    <w:rsid w:val="000F510C"/>
    <w:rsid w:val="001717DA"/>
    <w:rsid w:val="003D2183"/>
    <w:rsid w:val="00486FB9"/>
    <w:rsid w:val="006A1936"/>
    <w:rsid w:val="00742E1B"/>
    <w:rsid w:val="007B578D"/>
    <w:rsid w:val="0096578D"/>
    <w:rsid w:val="00A10791"/>
    <w:rsid w:val="00A153E9"/>
    <w:rsid w:val="00A2162F"/>
    <w:rsid w:val="00B47C9C"/>
    <w:rsid w:val="00C44288"/>
    <w:rsid w:val="00E830E3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13C"/>
  <w15:chartTrackingRefBased/>
  <w15:docId w15:val="{2D855429-BFBA-441B-B140-166A0A2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E1B"/>
  </w:style>
  <w:style w:type="paragraph" w:styleId="a6">
    <w:name w:val="No Spacing"/>
    <w:uiPriority w:val="1"/>
    <w:qFormat/>
    <w:rsid w:val="00C442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7</cp:revision>
  <cp:lastPrinted>2020-01-09T13:36:00Z</cp:lastPrinted>
  <dcterms:created xsi:type="dcterms:W3CDTF">2020-01-09T11:56:00Z</dcterms:created>
  <dcterms:modified xsi:type="dcterms:W3CDTF">2020-01-17T11:35:00Z</dcterms:modified>
</cp:coreProperties>
</file>