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1" w:rsidRDefault="00007A7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35.25pt;height:42.75pt;visibility:visible">
            <v:imagedata r:id="rId4" o:title=""/>
          </v:shape>
        </w:pict>
      </w:r>
      <w:r>
        <w:t xml:space="preserve">           </w:t>
      </w:r>
    </w:p>
    <w:p w:rsidR="00007A71" w:rsidRPr="00F167A1" w:rsidRDefault="00007A71" w:rsidP="00DF7D88">
      <w:pPr>
        <w:pStyle w:val="NoSpacing"/>
        <w:rPr>
          <w:rFonts w:ascii="Times New Roman" w:hAnsi="Times New Roman"/>
          <w:b/>
          <w:sz w:val="32"/>
          <w:szCs w:val="32"/>
        </w:rPr>
      </w:pPr>
      <w:r w:rsidRPr="00DF7D8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167A1">
        <w:rPr>
          <w:rFonts w:ascii="Times New Roman" w:hAnsi="Times New Roman"/>
          <w:b/>
          <w:sz w:val="32"/>
          <w:szCs w:val="32"/>
        </w:rPr>
        <w:t>ПОСТАНОВЛЕНИЕ</w:t>
      </w:r>
    </w:p>
    <w:p w:rsidR="00007A71" w:rsidRPr="00DF7D88" w:rsidRDefault="00007A71" w:rsidP="00F167A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F7D88">
        <w:rPr>
          <w:rFonts w:ascii="Times New Roman" w:hAnsi="Times New Roman"/>
          <w:b/>
          <w:sz w:val="28"/>
          <w:szCs w:val="28"/>
        </w:rPr>
        <w:t>АДМИНИСТРАЦИИ КРАСНОГВАРДЕЙСКОГО СЕЛЬСКОГО</w:t>
      </w:r>
    </w:p>
    <w:p w:rsidR="00007A71" w:rsidRPr="00DF7D88" w:rsidRDefault="00007A71" w:rsidP="00DF7D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F7D88">
        <w:rPr>
          <w:rFonts w:ascii="Times New Roman" w:hAnsi="Times New Roman"/>
          <w:b/>
          <w:sz w:val="28"/>
          <w:szCs w:val="28"/>
        </w:rPr>
        <w:t>ПОСЕЛЕНИЯ КАНЕВСКОГО РАЙОНА</w:t>
      </w:r>
    </w:p>
    <w:p w:rsidR="00007A71" w:rsidRDefault="00007A71" w:rsidP="00DF7D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A71" w:rsidRDefault="00007A71" w:rsidP="00DF7D8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20.12.2018                                                                                               </w:t>
      </w:r>
      <w:r w:rsidRPr="00DF7D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152                         </w:t>
      </w:r>
    </w:p>
    <w:p w:rsidR="00007A71" w:rsidRDefault="00007A71" w:rsidP="00DF7D8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07A71" w:rsidRPr="00DF7D88" w:rsidRDefault="00007A71" w:rsidP="00DF7D8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поселок Красногвардеец</w:t>
      </w:r>
    </w:p>
    <w:p w:rsidR="00007A71" w:rsidRDefault="00007A71" w:rsidP="00DF7D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A71" w:rsidRPr="00C0268D" w:rsidRDefault="00007A71" w:rsidP="00C0268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68D">
        <w:rPr>
          <w:rFonts w:ascii="Times New Roman" w:hAnsi="Times New Roman"/>
          <w:b/>
          <w:kern w:val="2"/>
          <w:sz w:val="28"/>
          <w:szCs w:val="28"/>
          <w:lang w:eastAsia="en-US"/>
        </w:rPr>
        <w:t>Об утверждении</w:t>
      </w:r>
      <w:r w:rsidRPr="00C0268D">
        <w:rPr>
          <w:rFonts w:ascii="Times New Roman" w:hAnsi="Times New Roman"/>
          <w:b/>
          <w:sz w:val="28"/>
          <w:szCs w:val="28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Красногвардейского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07A71" w:rsidRDefault="00007A71" w:rsidP="00C0268D">
      <w:pPr>
        <w:pStyle w:val="BodyText"/>
      </w:pPr>
    </w:p>
    <w:p w:rsidR="00007A71" w:rsidRDefault="00007A71" w:rsidP="00C0268D">
      <w:pPr>
        <w:pStyle w:val="21"/>
        <w:rPr>
          <w:szCs w:val="28"/>
        </w:rPr>
      </w:pPr>
      <w:r>
        <w:tab/>
      </w:r>
      <w:r>
        <w:rPr>
          <w:color w:val="000000"/>
          <w:kern w:val="2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Cs w:val="28"/>
        </w:rPr>
        <w:t>, п о с т а н о в л я ю: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1</w:t>
      </w:r>
      <w:r>
        <w:t xml:space="preserve">. </w:t>
      </w:r>
      <w:r w:rsidRPr="003524DE">
        <w:rPr>
          <w:rFonts w:ascii="Times New Roman" w:hAnsi="Times New Roman"/>
          <w:kern w:val="2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Красногвардейского сельского поселения Каневского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ab/>
        <w:t xml:space="preserve">  </w:t>
      </w:r>
      <w:r w:rsidRPr="003524DE">
        <w:rPr>
          <w:rFonts w:ascii="Times New Roman" w:hAnsi="Times New Roman"/>
          <w:kern w:val="2"/>
          <w:sz w:val="28"/>
          <w:szCs w:val="28"/>
        </w:rPr>
        <w:t xml:space="preserve">2. </w:t>
      </w:r>
      <w:r w:rsidRPr="003524DE">
        <w:rPr>
          <w:rFonts w:ascii="Times New Roman" w:hAnsi="Times New Roman"/>
          <w:sz w:val="28"/>
          <w:szCs w:val="28"/>
        </w:rPr>
        <w:t xml:space="preserve"> Общему отделу администрации Красногвардейского</w:t>
      </w:r>
      <w:r w:rsidRPr="003524DE">
        <w:rPr>
          <w:rFonts w:ascii="Times New Roman" w:hAnsi="Times New Roman"/>
          <w:kern w:val="2"/>
          <w:sz w:val="28"/>
          <w:szCs w:val="28"/>
        </w:rPr>
        <w:t xml:space="preserve"> сельского поселения Каневского района</w:t>
      </w:r>
      <w:r w:rsidRPr="003524DE">
        <w:rPr>
          <w:rFonts w:ascii="Times New Roman" w:hAnsi="Times New Roman"/>
          <w:sz w:val="28"/>
          <w:szCs w:val="28"/>
        </w:rPr>
        <w:t xml:space="preserve">  обнародовать настоящее постановление в установленных местах и разместить его на официальном сайте администрации Красногвардейского</w:t>
      </w:r>
      <w:r w:rsidRPr="003524DE">
        <w:rPr>
          <w:rFonts w:ascii="Times New Roman" w:hAnsi="Times New Roman"/>
          <w:kern w:val="2"/>
          <w:sz w:val="28"/>
          <w:szCs w:val="28"/>
        </w:rPr>
        <w:t xml:space="preserve"> сельского поселения Каневского района</w:t>
      </w:r>
      <w:r w:rsidRPr="003524DE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3524D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3524D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4DE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007A71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007A71" w:rsidRPr="003524DE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>Ю</w:t>
      </w:r>
      <w:r w:rsidRPr="003524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524DE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>ринь</w:t>
      </w:r>
    </w:p>
    <w:p w:rsidR="00007A71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ПРИЛОЖЕНИЕ</w:t>
      </w:r>
    </w:p>
    <w:p w:rsidR="00007A71" w:rsidRPr="003524DE" w:rsidRDefault="00007A71" w:rsidP="003524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07A71" w:rsidRPr="003524DE" w:rsidRDefault="00007A71" w:rsidP="003524D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07A71" w:rsidRPr="003524DE" w:rsidRDefault="00007A71" w:rsidP="003524D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Красногвардейского  сельского</w:t>
      </w:r>
    </w:p>
    <w:p w:rsidR="00007A71" w:rsidRPr="003524DE" w:rsidRDefault="00007A71" w:rsidP="003524D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007A71" w:rsidRPr="003524DE" w:rsidRDefault="00007A71" w:rsidP="003524D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20.12.2018 </w:t>
      </w:r>
      <w:r w:rsidRPr="003524D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152</w:t>
      </w:r>
      <w:r w:rsidRPr="003524DE">
        <w:rPr>
          <w:rFonts w:ascii="Times New Roman" w:hAnsi="Times New Roman"/>
          <w:sz w:val="28"/>
          <w:szCs w:val="28"/>
        </w:rPr>
        <w:t xml:space="preserve">  </w:t>
      </w:r>
    </w:p>
    <w:p w:rsidR="00007A71" w:rsidRPr="003524DE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ПОРЯДОК</w:t>
      </w:r>
    </w:p>
    <w:p w:rsidR="00007A71" w:rsidRPr="003524DE" w:rsidRDefault="00007A71" w:rsidP="003524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</w:t>
      </w:r>
    </w:p>
    <w:p w:rsidR="00007A71" w:rsidRPr="003524DE" w:rsidRDefault="00007A71" w:rsidP="003524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перечня муниципального имущества Красногвардейского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</w:p>
    <w:p w:rsidR="00007A71" w:rsidRPr="003524DE" w:rsidRDefault="00007A71" w:rsidP="003524D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24DE">
        <w:rPr>
          <w:rFonts w:ascii="Times New Roman" w:hAnsi="Times New Roman"/>
          <w:b/>
          <w:sz w:val="28"/>
          <w:szCs w:val="28"/>
        </w:rPr>
        <w:t>среднего предпринимательства</w:t>
      </w:r>
    </w:p>
    <w:p w:rsidR="00007A71" w:rsidRPr="003524DE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24DE">
        <w:rPr>
          <w:rFonts w:ascii="Times New Roman" w:hAnsi="Times New Roman"/>
          <w:sz w:val="28"/>
          <w:szCs w:val="28"/>
        </w:rPr>
        <w:t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4DE">
        <w:rPr>
          <w:rFonts w:ascii="Times New Roman" w:hAnsi="Times New Roman"/>
          <w:sz w:val="28"/>
          <w:szCs w:val="28"/>
        </w:rPr>
        <w:t xml:space="preserve">сельского поселения Каневского района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 ежегодным до 1 ноября текущего года дополнением таких перечней муниципальным имуществом, предусмотренного </w:t>
      </w:r>
      <w:hyperlink r:id="rId5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частью 4 статьи 18</w:t>
        </w:r>
      </w:hyperlink>
      <w:r w:rsidRPr="003524DE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24DE">
        <w:rPr>
          <w:rFonts w:ascii="Times New Roman" w:hAnsi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д) в отношении муниципального имущества не принято решение органами местного самоуправления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 о предоставлении его иным лицам;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6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подпунктами 1</w:t>
        </w:r>
      </w:hyperlink>
      <w:r w:rsidRPr="003524DE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10</w:t>
        </w:r>
      </w:hyperlink>
      <w:r w:rsidRPr="003524DE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13</w:t>
        </w:r>
      </w:hyperlink>
      <w:r w:rsidRPr="003524DE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15</w:t>
        </w:r>
      </w:hyperlink>
      <w:r w:rsidRPr="003524D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18</w:t>
        </w:r>
      </w:hyperlink>
      <w:r w:rsidRPr="003524DE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19 пункта 8 статьи 39.11</w:t>
        </w:r>
      </w:hyperlink>
      <w:r w:rsidRPr="003524D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524DE">
        <w:rPr>
          <w:rFonts w:ascii="Times New Roman" w:hAnsi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момента внесения соответствующих изменений в реестр муниципальной собственности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524DE">
        <w:rPr>
          <w:rFonts w:ascii="Times New Roman" w:hAnsi="Times New Roman"/>
          <w:sz w:val="28"/>
          <w:szCs w:val="28"/>
        </w:rPr>
        <w:t xml:space="preserve">4. Рассмотрение предложения, указанного в </w:t>
      </w:r>
      <w:hyperlink r:id="rId12" w:anchor="Par16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пункте 3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момента его поступления. По результатам рассмотрения предложения уполномоченным органом принимается одно из следующих решений: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anchor="Par8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пунктом 2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hyperlink r:id="rId14" w:anchor="Par23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пунктов 6</w:t>
        </w:r>
      </w:hyperlink>
      <w:r w:rsidRPr="003524DE">
        <w:rPr>
          <w:rFonts w:ascii="Times New Roman" w:hAnsi="Times New Roman"/>
          <w:sz w:val="28"/>
          <w:szCs w:val="28"/>
        </w:rPr>
        <w:t xml:space="preserve"> и </w:t>
      </w:r>
      <w:hyperlink r:id="rId15" w:anchor="Par26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7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24DE">
        <w:rPr>
          <w:rFonts w:ascii="Times New Roman" w:hAnsi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6" w:anchor="Par16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пункте 3</w:t>
        </w:r>
      </w:hyperlink>
      <w:r w:rsidRPr="003524DE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524DE">
        <w:rPr>
          <w:rFonts w:ascii="Times New Roman" w:hAnsi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3524DE">
        <w:rPr>
          <w:rFonts w:ascii="Times New Roman" w:hAnsi="Times New Roman"/>
          <w:sz w:val="28"/>
          <w:szCs w:val="28"/>
        </w:rPr>
        <w:t xml:space="preserve"> от 26 июля 2006 года № 135-ФЗ «О защите конкуренции».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524DE">
        <w:rPr>
          <w:rFonts w:ascii="Times New Roman" w:hAnsi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8.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4DE">
        <w:rPr>
          <w:rFonts w:ascii="Times New Roman" w:hAnsi="Times New Roman"/>
          <w:sz w:val="28"/>
          <w:szCs w:val="28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18" w:history="1">
        <w:r w:rsidRPr="003524DE">
          <w:rPr>
            <w:rStyle w:val="Hyperlink"/>
            <w:rFonts w:ascii="Times New Roman" w:hAnsi="Times New Roman"/>
            <w:sz w:val="28"/>
            <w:szCs w:val="28"/>
          </w:rPr>
          <w:t>частью 4.4 статьи 18</w:t>
        </w:r>
      </w:hyperlink>
      <w:r w:rsidRPr="003524DE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10. Сведения о муниципальном имуществе группируются в перечне по видам имущества (недвижимое имущество, движимое имущество).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11. Ведение перечня осуществляется отделом </w:t>
      </w:r>
      <w:r>
        <w:rPr>
          <w:rFonts w:ascii="Times New Roman" w:hAnsi="Times New Roman"/>
          <w:sz w:val="28"/>
          <w:szCs w:val="28"/>
        </w:rPr>
        <w:t>учета и отчетности</w:t>
      </w:r>
      <w:r w:rsidRPr="003524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сельского поселения Каневского района в электронной форме.</w:t>
      </w:r>
    </w:p>
    <w:p w:rsidR="00007A71" w:rsidRPr="003524DE" w:rsidRDefault="00007A71" w:rsidP="0019027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12. Перечень и внесенные в него изменения подлежат обязательному опубликованию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Pr="003524DE">
        <w:rPr>
          <w:rFonts w:ascii="Times New Roman" w:hAnsi="Times New Roman"/>
          <w:sz w:val="28"/>
          <w:szCs w:val="28"/>
        </w:rPr>
        <w:t xml:space="preserve"> Каневского района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A71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19027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07A71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бухгалтер</w:t>
      </w:r>
      <w:r w:rsidRPr="003524D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учета и отчетности</w:t>
      </w:r>
    </w:p>
    <w:p w:rsidR="00007A71" w:rsidRPr="003524DE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/>
          <w:sz w:val="28"/>
          <w:szCs w:val="28"/>
        </w:rPr>
        <w:t xml:space="preserve"> </w:t>
      </w:r>
    </w:p>
    <w:p w:rsidR="00007A71" w:rsidRPr="003524DE" w:rsidRDefault="00007A71" w:rsidP="003524DE">
      <w:pPr>
        <w:pStyle w:val="NoSpacing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24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</w:t>
      </w:r>
      <w:r w:rsidRPr="003524DE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Грибенюк</w:t>
      </w:r>
    </w:p>
    <w:sectPr w:rsidR="00007A71" w:rsidRPr="003524DE" w:rsidSect="009E5D0C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88"/>
    <w:rsid w:val="00007A71"/>
    <w:rsid w:val="000115F1"/>
    <w:rsid w:val="000D70D5"/>
    <w:rsid w:val="000E2DE8"/>
    <w:rsid w:val="00134A0C"/>
    <w:rsid w:val="0019027D"/>
    <w:rsid w:val="001D2B60"/>
    <w:rsid w:val="0026462D"/>
    <w:rsid w:val="00273826"/>
    <w:rsid w:val="00285097"/>
    <w:rsid w:val="002972C9"/>
    <w:rsid w:val="003524DE"/>
    <w:rsid w:val="003F18D0"/>
    <w:rsid w:val="00631CEA"/>
    <w:rsid w:val="00653CB7"/>
    <w:rsid w:val="00787D71"/>
    <w:rsid w:val="007934B7"/>
    <w:rsid w:val="00824FAA"/>
    <w:rsid w:val="00861982"/>
    <w:rsid w:val="00894B34"/>
    <w:rsid w:val="008D36CC"/>
    <w:rsid w:val="00945BD0"/>
    <w:rsid w:val="009C43FD"/>
    <w:rsid w:val="009E5D0C"/>
    <w:rsid w:val="00A44420"/>
    <w:rsid w:val="00A91212"/>
    <w:rsid w:val="00B51547"/>
    <w:rsid w:val="00B8737D"/>
    <w:rsid w:val="00BB5CE7"/>
    <w:rsid w:val="00BD0012"/>
    <w:rsid w:val="00C0268D"/>
    <w:rsid w:val="00CA79E8"/>
    <w:rsid w:val="00D11D58"/>
    <w:rsid w:val="00D12D87"/>
    <w:rsid w:val="00D1593E"/>
    <w:rsid w:val="00DC3B51"/>
    <w:rsid w:val="00DF7D88"/>
    <w:rsid w:val="00E6633D"/>
    <w:rsid w:val="00ED5E74"/>
    <w:rsid w:val="00F167A1"/>
    <w:rsid w:val="00F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7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972C9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72C9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D8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F7D88"/>
  </w:style>
  <w:style w:type="paragraph" w:styleId="NormalWeb">
    <w:name w:val="Normal (Web)"/>
    <w:basedOn w:val="Normal"/>
    <w:uiPriority w:val="99"/>
    <w:semiHidden/>
    <w:rsid w:val="00DF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8737D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972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972C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268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268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C0268D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CC9F5E7382D6AA1364C6C8CED5780973C24B5980A74DF3B8F8E739FDB1D17C70192E8019F419A5A6834FD80F54FCD9851AB0CFCCH8N" TargetMode="External"/><Relationship Id="rId13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8" Type="http://schemas.openxmlformats.org/officeDocument/2006/relationships/hyperlink" Target="consultantplus://offline/ref=6202E7486218EC4AAAEA9393A7B4AE70602BC9C2BF5E5B4E48C3911F525B7B6346A7D8F32F4D342AM0K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5CC9F5E7382D6AA1364C6C8CED5780973C24B5980A74DF3B8F8E739FDB1D17C70192E801AF419A5A6834FD80F54FCD9851AB0CFCCH8N" TargetMode="External"/><Relationship Id="rId12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7" Type="http://schemas.openxmlformats.org/officeDocument/2006/relationships/hyperlink" Target="consultantplus://offline/ref=6202E7486218EC4AAAEA9393A7B4AE706021CBC3BA515B4E48C3911F52M5KBO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5CC9F5E7382D6AA1364C6C8CED5780973C24B5980A74DF3B8F8E739FDB1D17C701929851AFE46A0B39217D40E4AE3D89B06B2CEC1CEHDN" TargetMode="External"/><Relationship Id="rId11" Type="http://schemas.openxmlformats.org/officeDocument/2006/relationships/hyperlink" Target="consultantplus://offline/ref=3BF5CC9F5E7382D6AA1364C6C8CED5780973C24B5980A74DF3B8F8E739FDB1D17C70192E8013F419A5A6834FD80F54FCD9851AB0CFCCH8N" TargetMode="External"/><Relationship Id="rId5" Type="http://schemas.openxmlformats.org/officeDocument/2006/relationships/hyperlink" Target="consultantplus://offline/ref=6202E7486218EC4AAAEA9393A7B4AE70602BC9C2BF5E5B4E48C3911F525B7B6346A7D8F32F4D342AM0K5O" TargetMode="External"/><Relationship Id="rId15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0" Type="http://schemas.openxmlformats.org/officeDocument/2006/relationships/hyperlink" Target="consultantplus://offline/ref=3BF5CC9F5E7382D6AA1364C6C8CED5780973C24B5980A74DF3B8F8E739FDB1D17C70192E8012F419A5A6834FD80F54FCD9851AB0CFCCH8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F5CC9F5E7382D6AA1364C6C8CED5780973C24B5980A74DF3B8F8E739FDB1D17C70192E801FF419A5A6834FD80F54FCD9851AB0CFCCH8N" TargetMode="External"/><Relationship Id="rId14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1813</Words>
  <Characters>10337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Администрация</dc:creator>
  <cp:keywords/>
  <dc:description/>
  <cp:lastModifiedBy>KRASN</cp:lastModifiedBy>
  <cp:revision>8</cp:revision>
  <cp:lastPrinted>2019-01-08T10:16:00Z</cp:lastPrinted>
  <dcterms:created xsi:type="dcterms:W3CDTF">2019-01-17T09:39:00Z</dcterms:created>
  <dcterms:modified xsi:type="dcterms:W3CDTF">2019-07-12T05:38:00Z</dcterms:modified>
</cp:coreProperties>
</file>