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3" w:rsidRDefault="00E03F63" w:rsidP="005F7036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1"/>
        <w:gridCol w:w="5583"/>
      </w:tblGrid>
      <w:tr w:rsidR="00127355" w:rsidTr="00127355">
        <w:tc>
          <w:tcPr>
            <w:tcW w:w="464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D529F4" w:rsidRDefault="00D529F4" w:rsidP="00D529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5" w:rsidRDefault="00D529F4" w:rsidP="00D529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273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127355" w:rsidTr="00127355">
        <w:tc>
          <w:tcPr>
            <w:tcW w:w="464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55" w:rsidTr="00127355">
        <w:tc>
          <w:tcPr>
            <w:tcW w:w="464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ind w:left="-59" w:hanging="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27355" w:rsidTr="00127355">
        <w:tc>
          <w:tcPr>
            <w:tcW w:w="464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</w:t>
            </w:r>
          </w:p>
        </w:tc>
      </w:tr>
      <w:tr w:rsidR="00127355" w:rsidTr="00127355">
        <w:tc>
          <w:tcPr>
            <w:tcW w:w="464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127355" w:rsidTr="00127355">
        <w:tc>
          <w:tcPr>
            <w:tcW w:w="464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</w:tr>
      <w:tr w:rsidR="00127355" w:rsidTr="00127355">
        <w:tc>
          <w:tcPr>
            <w:tcW w:w="4644" w:type="dxa"/>
          </w:tcPr>
          <w:p w:rsidR="00127355" w:rsidRDefault="00127355" w:rsidP="001273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127355" w:rsidRPr="00127355" w:rsidRDefault="00127355" w:rsidP="00127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55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8614E7">
              <w:rPr>
                <w:rFonts w:ascii="Times New Roman" w:hAnsi="Times New Roman" w:cs="Times New Roman"/>
                <w:sz w:val="28"/>
                <w:szCs w:val="28"/>
              </w:rPr>
              <w:t>_12.07.2022______</w:t>
            </w:r>
            <w:r w:rsidRPr="00127355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8614E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2735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E03F63" w:rsidRDefault="00E03F63" w:rsidP="00A92E59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27355" w:rsidRDefault="00127355" w:rsidP="00127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F4" w:rsidRDefault="00D529F4" w:rsidP="00D529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D529F4" w:rsidRDefault="00D529F4" w:rsidP="00D52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29F4" w:rsidRDefault="00D529F4" w:rsidP="00D52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87E" w:rsidRPr="00F701FC" w:rsidRDefault="00D529F4" w:rsidP="00D52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61FEE" w:rsidRPr="00F701FC">
        <w:rPr>
          <w:rFonts w:ascii="Times New Roman" w:hAnsi="Times New Roman" w:cs="Times New Roman"/>
          <w:sz w:val="28"/>
          <w:szCs w:val="28"/>
        </w:rPr>
        <w:t>ПОРЯДОК</w:t>
      </w:r>
    </w:p>
    <w:p w:rsidR="0035787E" w:rsidRPr="00F701FC" w:rsidRDefault="0035787E" w:rsidP="00127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01FC">
        <w:rPr>
          <w:rFonts w:ascii="Times New Roman" w:hAnsi="Times New Roman" w:cs="Times New Roman"/>
          <w:sz w:val="28"/>
          <w:szCs w:val="28"/>
        </w:rPr>
        <w:t>осуществления финансовым управлением администрации</w:t>
      </w:r>
      <w:r w:rsidR="00127355" w:rsidRPr="00F701FC">
        <w:rPr>
          <w:rFonts w:ascii="Times New Roman" w:hAnsi="Times New Roman" w:cs="Times New Roman"/>
          <w:sz w:val="28"/>
          <w:szCs w:val="28"/>
        </w:rPr>
        <w:t xml:space="preserve"> </w:t>
      </w:r>
      <w:r w:rsidRPr="00F701FC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127355" w:rsidRPr="00F701FC">
        <w:rPr>
          <w:rFonts w:ascii="Times New Roman" w:hAnsi="Times New Roman" w:cs="Times New Roman"/>
          <w:sz w:val="28"/>
          <w:szCs w:val="28"/>
        </w:rPr>
        <w:t xml:space="preserve"> </w:t>
      </w:r>
      <w:r w:rsidRPr="00F701FC">
        <w:rPr>
          <w:rFonts w:ascii="Times New Roman" w:hAnsi="Times New Roman" w:cs="Times New Roman"/>
          <w:sz w:val="28"/>
          <w:szCs w:val="28"/>
        </w:rPr>
        <w:t>санкционирования операций со средствами</w:t>
      </w:r>
    </w:p>
    <w:p w:rsidR="0035787E" w:rsidRPr="00F701FC" w:rsidRDefault="0035787E" w:rsidP="00127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01FC">
        <w:rPr>
          <w:rFonts w:ascii="Times New Roman" w:hAnsi="Times New Roman" w:cs="Times New Roman"/>
          <w:sz w:val="28"/>
          <w:szCs w:val="28"/>
        </w:rPr>
        <w:t xml:space="preserve">участников казначейского сопровождения при </w:t>
      </w:r>
      <w:proofErr w:type="gramStart"/>
      <w:r w:rsidRPr="00F701FC">
        <w:rPr>
          <w:rFonts w:ascii="Times New Roman" w:hAnsi="Times New Roman" w:cs="Times New Roman"/>
          <w:sz w:val="28"/>
          <w:szCs w:val="28"/>
        </w:rPr>
        <w:t>казначейском</w:t>
      </w:r>
      <w:proofErr w:type="gramEnd"/>
    </w:p>
    <w:p w:rsidR="0035787E" w:rsidRPr="00F701FC" w:rsidRDefault="0035787E" w:rsidP="00127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01FC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F701FC">
        <w:rPr>
          <w:rFonts w:ascii="Times New Roman" w:hAnsi="Times New Roman" w:cs="Times New Roman"/>
          <w:sz w:val="28"/>
          <w:szCs w:val="28"/>
        </w:rPr>
        <w:t xml:space="preserve"> целевых средств</w:t>
      </w:r>
    </w:p>
    <w:p w:rsidR="00AD0C87" w:rsidRPr="00F701FC" w:rsidRDefault="00AD0C87" w:rsidP="00357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87E" w:rsidRDefault="00B26E0A" w:rsidP="00805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787E" w:rsidRPr="0035787E">
        <w:rPr>
          <w:rFonts w:ascii="Times New Roman" w:hAnsi="Times New Roman" w:cs="Times New Roman"/>
          <w:sz w:val="28"/>
          <w:szCs w:val="28"/>
        </w:rPr>
        <w:t xml:space="preserve">. Настоящий Порядок на основании </w:t>
      </w:r>
      <w:r w:rsidR="00C22860">
        <w:rPr>
          <w:rFonts w:ascii="Times New Roman" w:hAnsi="Times New Roman" w:cs="Times New Roman"/>
          <w:sz w:val="28"/>
          <w:szCs w:val="28"/>
        </w:rPr>
        <w:t>п</w:t>
      </w:r>
      <w:r w:rsidR="00C22860" w:rsidRPr="0035787E">
        <w:rPr>
          <w:rFonts w:ascii="Times New Roman" w:hAnsi="Times New Roman" w:cs="Times New Roman"/>
          <w:sz w:val="28"/>
          <w:szCs w:val="28"/>
        </w:rPr>
        <w:t>ункта</w:t>
      </w:r>
      <w:r w:rsidR="0035787E" w:rsidRPr="0035787E">
        <w:rPr>
          <w:rFonts w:ascii="Times New Roman" w:hAnsi="Times New Roman" w:cs="Times New Roman"/>
          <w:sz w:val="28"/>
          <w:szCs w:val="28"/>
        </w:rPr>
        <w:t xml:space="preserve"> 5 статьи 242.2</w:t>
      </w:r>
      <w:proofErr w:type="gramStart"/>
      <w:r w:rsidR="0035787E" w:rsidRPr="003578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5787E" w:rsidRPr="0035787E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805FF0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35787E">
        <w:rPr>
          <w:rFonts w:ascii="Times New Roman" w:hAnsi="Times New Roman" w:cs="Times New Roman"/>
          <w:sz w:val="28"/>
          <w:szCs w:val="28"/>
        </w:rPr>
        <w:t>кодекса Российской Федерации (далее - Бюджетный кодекс)</w:t>
      </w:r>
      <w:r w:rsidR="0035787E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35787E">
        <w:rPr>
          <w:rFonts w:ascii="Times New Roman" w:hAnsi="Times New Roman" w:cs="Times New Roman"/>
          <w:sz w:val="28"/>
          <w:szCs w:val="28"/>
        </w:rPr>
        <w:t>устанавливает правила осуществления финансовым управлением администрации муниципального</w:t>
      </w:r>
      <w:r w:rsidR="0035787E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3578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787E">
        <w:rPr>
          <w:rFonts w:ascii="Times New Roman" w:hAnsi="Times New Roman" w:cs="Times New Roman"/>
          <w:sz w:val="28"/>
          <w:szCs w:val="28"/>
        </w:rPr>
        <w:t xml:space="preserve">Каневской район </w:t>
      </w:r>
      <w:r w:rsidR="0035787E" w:rsidRPr="0035787E">
        <w:rPr>
          <w:rFonts w:ascii="Times New Roman" w:hAnsi="Times New Roman" w:cs="Times New Roman"/>
          <w:sz w:val="28"/>
          <w:szCs w:val="28"/>
        </w:rPr>
        <w:t>(да</w:t>
      </w:r>
      <w:r w:rsidR="0035787E">
        <w:rPr>
          <w:rFonts w:ascii="Times New Roman" w:hAnsi="Times New Roman" w:cs="Times New Roman"/>
          <w:sz w:val="28"/>
          <w:szCs w:val="28"/>
        </w:rPr>
        <w:t>л</w:t>
      </w:r>
      <w:r w:rsidR="0035787E" w:rsidRPr="0035787E">
        <w:rPr>
          <w:rFonts w:ascii="Times New Roman" w:hAnsi="Times New Roman" w:cs="Times New Roman"/>
          <w:sz w:val="28"/>
          <w:szCs w:val="28"/>
        </w:rPr>
        <w:t>ее - финансовое управление) санкционирования операций при казначейском сопровождении операций со средствами в</w:t>
      </w:r>
      <w:r w:rsidR="0035787E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35787E">
        <w:rPr>
          <w:rFonts w:ascii="Times New Roman" w:hAnsi="Times New Roman" w:cs="Times New Roman"/>
          <w:sz w:val="28"/>
          <w:szCs w:val="28"/>
        </w:rPr>
        <w:t>ва</w:t>
      </w:r>
      <w:r w:rsidR="0035787E">
        <w:rPr>
          <w:rFonts w:ascii="Times New Roman" w:hAnsi="Times New Roman" w:cs="Times New Roman"/>
          <w:sz w:val="28"/>
          <w:szCs w:val="28"/>
        </w:rPr>
        <w:t>л</w:t>
      </w:r>
      <w:r w:rsidR="0035787E" w:rsidRPr="0035787E">
        <w:rPr>
          <w:rFonts w:ascii="Times New Roman" w:hAnsi="Times New Roman" w:cs="Times New Roman"/>
          <w:sz w:val="28"/>
          <w:szCs w:val="28"/>
        </w:rPr>
        <w:t>юте Российской Федерации, определенными решением Совета муницип</w:t>
      </w:r>
      <w:r w:rsidR="0035787E">
        <w:rPr>
          <w:rFonts w:ascii="Times New Roman" w:hAnsi="Times New Roman" w:cs="Times New Roman"/>
          <w:sz w:val="28"/>
          <w:szCs w:val="28"/>
        </w:rPr>
        <w:t>аль</w:t>
      </w:r>
      <w:r w:rsidR="0035787E" w:rsidRPr="0035787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35787E">
        <w:rPr>
          <w:rFonts w:ascii="Times New Roman" w:hAnsi="Times New Roman" w:cs="Times New Roman"/>
          <w:sz w:val="28"/>
          <w:szCs w:val="28"/>
        </w:rPr>
        <w:t xml:space="preserve">Каневской район </w:t>
      </w:r>
      <w:r w:rsidR="0035787E" w:rsidRPr="0035787E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35787E">
        <w:rPr>
          <w:rFonts w:ascii="Times New Roman" w:hAnsi="Times New Roman" w:cs="Times New Roman"/>
          <w:sz w:val="28"/>
          <w:szCs w:val="28"/>
        </w:rPr>
        <w:t xml:space="preserve"> Каневской район </w:t>
      </w:r>
      <w:r w:rsidR="0035787E" w:rsidRPr="0035787E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 в соответствии со статьей 242.26 Бюджетного кодекса (далее соответственно -</w:t>
      </w:r>
      <w:r w:rsidR="0035787E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35787E">
        <w:rPr>
          <w:rFonts w:ascii="Times New Roman" w:hAnsi="Times New Roman" w:cs="Times New Roman"/>
          <w:sz w:val="28"/>
          <w:szCs w:val="28"/>
        </w:rPr>
        <w:t xml:space="preserve">целевые средства, решение Совета о местном бюджете), </w:t>
      </w:r>
      <w:proofErr w:type="gramStart"/>
      <w:r w:rsidR="0035787E" w:rsidRPr="0035787E">
        <w:rPr>
          <w:rFonts w:ascii="Times New Roman" w:hAnsi="Times New Roman" w:cs="Times New Roman"/>
          <w:sz w:val="28"/>
          <w:szCs w:val="28"/>
        </w:rPr>
        <w:t>предоставляемыми</w:t>
      </w:r>
      <w:proofErr w:type="gramEnd"/>
      <w:r w:rsidR="0035787E">
        <w:rPr>
          <w:rFonts w:ascii="Times New Roman" w:hAnsi="Times New Roman" w:cs="Times New Roman"/>
          <w:sz w:val="28"/>
          <w:szCs w:val="28"/>
        </w:rPr>
        <w:t xml:space="preserve"> уча</w:t>
      </w:r>
      <w:r w:rsidR="0035787E" w:rsidRPr="0035787E">
        <w:rPr>
          <w:rFonts w:ascii="Times New Roman" w:hAnsi="Times New Roman" w:cs="Times New Roman"/>
          <w:sz w:val="28"/>
          <w:szCs w:val="28"/>
        </w:rPr>
        <w:t>стникам казначейского сопровождения на основа</w:t>
      </w:r>
      <w:r w:rsidR="0035787E">
        <w:rPr>
          <w:rFonts w:ascii="Times New Roman" w:hAnsi="Times New Roman" w:cs="Times New Roman"/>
          <w:sz w:val="28"/>
          <w:szCs w:val="28"/>
        </w:rPr>
        <w:t>н</w:t>
      </w:r>
      <w:r w:rsidR="0035787E" w:rsidRPr="0035787E">
        <w:rPr>
          <w:rFonts w:ascii="Times New Roman" w:hAnsi="Times New Roman" w:cs="Times New Roman"/>
          <w:sz w:val="28"/>
          <w:szCs w:val="28"/>
        </w:rPr>
        <w:t>ии:</w:t>
      </w:r>
    </w:p>
    <w:p w:rsidR="0035787E" w:rsidRPr="0035787E" w:rsidRDefault="0035787E" w:rsidP="0080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E0A">
        <w:rPr>
          <w:rFonts w:ascii="Times New Roman" w:hAnsi="Times New Roman" w:cs="Times New Roman"/>
          <w:sz w:val="28"/>
          <w:szCs w:val="28"/>
        </w:rPr>
        <w:t>1</w:t>
      </w:r>
      <w:r w:rsidR="00B26E0A" w:rsidRPr="0035787E">
        <w:rPr>
          <w:rFonts w:ascii="Times New Roman" w:hAnsi="Times New Roman" w:cs="Times New Roman"/>
          <w:sz w:val="28"/>
          <w:szCs w:val="28"/>
        </w:rPr>
        <w:t>) соглашений (договоров) о предоставлении субсидий (грантов в форме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B26E0A" w:rsidRPr="0035787E">
        <w:rPr>
          <w:rFonts w:ascii="Times New Roman" w:hAnsi="Times New Roman" w:cs="Times New Roman"/>
          <w:sz w:val="28"/>
          <w:szCs w:val="28"/>
        </w:rPr>
        <w:t>субсидий) юридическим лицам, крестьянским (фермерским) хозяйствам, индивидуальным предпринимателям, физическим лицам (за исключением субсидий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B26E0A" w:rsidRPr="0035787E">
        <w:rPr>
          <w:rFonts w:ascii="Times New Roman" w:hAnsi="Times New Roman" w:cs="Times New Roman"/>
          <w:sz w:val="28"/>
          <w:szCs w:val="28"/>
        </w:rPr>
        <w:t>муницип</w:t>
      </w:r>
      <w:r w:rsidR="00B26E0A">
        <w:rPr>
          <w:rFonts w:ascii="Times New Roman" w:hAnsi="Times New Roman" w:cs="Times New Roman"/>
          <w:sz w:val="28"/>
          <w:szCs w:val="28"/>
        </w:rPr>
        <w:t>ал</w:t>
      </w:r>
      <w:r w:rsidR="00B26E0A" w:rsidRPr="0035787E">
        <w:rPr>
          <w:rFonts w:ascii="Times New Roman" w:hAnsi="Times New Roman" w:cs="Times New Roman"/>
          <w:sz w:val="28"/>
          <w:szCs w:val="28"/>
        </w:rPr>
        <w:t xml:space="preserve">ьным бюджетным и автономным учреждениям муниципального образования </w:t>
      </w:r>
      <w:r w:rsidR="00B26E0A">
        <w:rPr>
          <w:rFonts w:ascii="Times New Roman" w:hAnsi="Times New Roman" w:cs="Times New Roman"/>
          <w:sz w:val="28"/>
          <w:szCs w:val="28"/>
        </w:rPr>
        <w:t>Каневской район</w:t>
      </w:r>
      <w:r w:rsidR="00B26E0A" w:rsidRPr="0035787E">
        <w:rPr>
          <w:rFonts w:ascii="Times New Roman" w:hAnsi="Times New Roman" w:cs="Times New Roman"/>
          <w:sz w:val="28"/>
          <w:szCs w:val="28"/>
        </w:rPr>
        <w:t>) и договоров о предоставлении бюджетных инвестиций юридическим лицам, предоставляемые в соответствии со статьей 80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B26E0A" w:rsidRPr="0035787E">
        <w:rPr>
          <w:rFonts w:ascii="Times New Roman" w:hAnsi="Times New Roman" w:cs="Times New Roman"/>
          <w:sz w:val="28"/>
          <w:szCs w:val="28"/>
        </w:rPr>
        <w:t>Бюджетного Кодекса (далее -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B26E0A" w:rsidRPr="0035787E">
        <w:rPr>
          <w:rFonts w:ascii="Times New Roman" w:hAnsi="Times New Roman" w:cs="Times New Roman"/>
          <w:sz w:val="28"/>
          <w:szCs w:val="28"/>
        </w:rPr>
        <w:t>договор (соглашение));</w:t>
      </w:r>
    </w:p>
    <w:p w:rsidR="0035787E" w:rsidRPr="002237E7" w:rsidRDefault="0035787E" w:rsidP="00805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87E">
        <w:rPr>
          <w:rFonts w:ascii="Times New Roman" w:hAnsi="Times New Roman" w:cs="Times New Roman"/>
          <w:sz w:val="28"/>
          <w:szCs w:val="28"/>
        </w:rPr>
        <w:t>2) договоров о предоставлении взносов в уставные (складочные) капиталы юридических лиц (дочерних обществ юридических лиц), вкладов в имущество юридических лиц (</w:t>
      </w:r>
      <w:r w:rsidR="00C95A86">
        <w:rPr>
          <w:rFonts w:ascii="Times New Roman" w:hAnsi="Times New Roman" w:cs="Times New Roman"/>
          <w:sz w:val="28"/>
          <w:szCs w:val="28"/>
        </w:rPr>
        <w:t>д</w:t>
      </w:r>
      <w:r w:rsidRPr="0035787E">
        <w:rPr>
          <w:rFonts w:ascii="Times New Roman" w:hAnsi="Times New Roman" w:cs="Times New Roman"/>
          <w:sz w:val="28"/>
          <w:szCs w:val="28"/>
        </w:rPr>
        <w:t xml:space="preserve">очерних обществ юридических лиц), не увеличивающих их уставные (складочные) капиталы (далее - взносы </w:t>
      </w:r>
      <w:r w:rsidR="00C95A86">
        <w:rPr>
          <w:rFonts w:ascii="Times New Roman" w:hAnsi="Times New Roman" w:cs="Times New Roman"/>
          <w:sz w:val="28"/>
          <w:szCs w:val="28"/>
        </w:rPr>
        <w:t>(вклады))</w:t>
      </w:r>
      <w:r w:rsidR="00C95A86">
        <w:t xml:space="preserve">, </w:t>
      </w:r>
      <w:r w:rsidR="00C95A86" w:rsidRPr="00C95A86">
        <w:rPr>
          <w:rFonts w:ascii="Times New Roman" w:hAnsi="Times New Roman" w:cs="Times New Roman"/>
          <w:sz w:val="28"/>
          <w:szCs w:val="28"/>
        </w:rPr>
        <w:lastRenderedPageBreak/>
        <w:t>источни</w:t>
      </w:r>
      <w:r w:rsidRPr="00C95A86">
        <w:rPr>
          <w:rFonts w:ascii="Times New Roman" w:hAnsi="Times New Roman" w:cs="Times New Roman"/>
          <w:sz w:val="28"/>
          <w:szCs w:val="28"/>
        </w:rPr>
        <w:t>ком</w:t>
      </w:r>
      <w:r w:rsidRPr="002237E7">
        <w:rPr>
          <w:rFonts w:ascii="Times New Roman" w:hAnsi="Times New Roman" w:cs="Times New Roman"/>
          <w:sz w:val="28"/>
          <w:szCs w:val="28"/>
        </w:rPr>
        <w:t xml:space="preserve"> финансового обеспечени</w:t>
      </w:r>
      <w:r w:rsidR="00C95A86">
        <w:rPr>
          <w:rFonts w:ascii="Times New Roman" w:hAnsi="Times New Roman" w:cs="Times New Roman"/>
          <w:sz w:val="28"/>
          <w:szCs w:val="28"/>
        </w:rPr>
        <w:t>я</w:t>
      </w:r>
      <w:r w:rsidRPr="002237E7">
        <w:rPr>
          <w:rFonts w:ascii="Times New Roman" w:hAnsi="Times New Roman" w:cs="Times New Roman"/>
          <w:sz w:val="28"/>
          <w:szCs w:val="28"/>
        </w:rPr>
        <w:t xml:space="preserve"> которых являются субс</w:t>
      </w:r>
      <w:r w:rsidR="00C95A86">
        <w:rPr>
          <w:rFonts w:ascii="Times New Roman" w:hAnsi="Times New Roman" w:cs="Times New Roman"/>
          <w:sz w:val="28"/>
          <w:szCs w:val="28"/>
        </w:rPr>
        <w:t>и</w:t>
      </w:r>
      <w:r w:rsidRPr="002237E7">
        <w:rPr>
          <w:rFonts w:ascii="Times New Roman" w:hAnsi="Times New Roman" w:cs="Times New Roman"/>
          <w:sz w:val="28"/>
          <w:szCs w:val="28"/>
        </w:rPr>
        <w:t>дии</w:t>
      </w:r>
      <w:r w:rsidR="00C95A86">
        <w:rPr>
          <w:rFonts w:ascii="Times New Roman" w:hAnsi="Times New Roman" w:cs="Times New Roman"/>
          <w:sz w:val="28"/>
          <w:szCs w:val="28"/>
        </w:rPr>
        <w:t xml:space="preserve"> и бюджетные инвестиции;</w:t>
      </w:r>
    </w:p>
    <w:p w:rsidR="0035787E" w:rsidRPr="002237E7" w:rsidRDefault="00B26E0A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контрактов (д</w:t>
      </w:r>
      <w:r w:rsidRPr="002237E7">
        <w:rPr>
          <w:rFonts w:ascii="Times New Roman" w:hAnsi="Times New Roman" w:cs="Times New Roman"/>
          <w:sz w:val="28"/>
          <w:szCs w:val="28"/>
        </w:rPr>
        <w:t>оговоров) о поставке товаров, выполне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ии работ, оказании услуг, предусматривающих авансовые платежи, заключаемых пол</w:t>
      </w:r>
      <w:r>
        <w:rPr>
          <w:rFonts w:ascii="Times New Roman" w:hAnsi="Times New Roman" w:cs="Times New Roman"/>
          <w:sz w:val="28"/>
          <w:szCs w:val="28"/>
        </w:rPr>
        <w:t>учателя</w:t>
      </w:r>
      <w:r w:rsidRPr="002237E7">
        <w:rPr>
          <w:rFonts w:ascii="Times New Roman" w:hAnsi="Times New Roman" w:cs="Times New Roman"/>
          <w:sz w:val="28"/>
          <w:szCs w:val="28"/>
        </w:rPr>
        <w:t>ми субсидий и бюджетных инвестиций, указан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 xml:space="preserve">ыми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37E7">
        <w:rPr>
          <w:rFonts w:ascii="Times New Roman" w:hAnsi="Times New Roman" w:cs="Times New Roman"/>
          <w:sz w:val="28"/>
          <w:szCs w:val="28"/>
        </w:rPr>
        <w:t xml:space="preserve"> настоящего пункта, а также пол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ателями вз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осов (вкладов), ука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237E7">
        <w:rPr>
          <w:rFonts w:ascii="Times New Roman" w:hAnsi="Times New Roman" w:cs="Times New Roman"/>
          <w:sz w:val="28"/>
          <w:szCs w:val="28"/>
        </w:rPr>
        <w:t>нными в подпункте 2 настоящего пункта, с исполнителями по контрактам (договорам), источником финансового обеспечения которых являются такие субсидии, бюджетные инвестиции и взносы (вклады) (далее - контракты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37E7">
        <w:rPr>
          <w:rFonts w:ascii="Times New Roman" w:hAnsi="Times New Roman" w:cs="Times New Roman"/>
          <w:sz w:val="28"/>
          <w:szCs w:val="28"/>
        </w:rPr>
        <w:t>оговоры));</w:t>
      </w:r>
      <w:proofErr w:type="gramEnd"/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4) муницип</w:t>
      </w:r>
      <w:r w:rsidR="00C95A86">
        <w:rPr>
          <w:rFonts w:ascii="Times New Roman" w:hAnsi="Times New Roman" w:cs="Times New Roman"/>
          <w:sz w:val="28"/>
          <w:szCs w:val="28"/>
        </w:rPr>
        <w:t>ал</w:t>
      </w:r>
      <w:r w:rsidRPr="002237E7">
        <w:rPr>
          <w:rFonts w:ascii="Times New Roman" w:hAnsi="Times New Roman" w:cs="Times New Roman"/>
          <w:sz w:val="28"/>
          <w:szCs w:val="28"/>
        </w:rPr>
        <w:t>ьных контрактов, предусматривающих авансовые платежи,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заключаемых на сумму 50 000,0 тыс. рублей и более (далее - муниципальный контракт);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E7">
        <w:rPr>
          <w:rFonts w:ascii="Times New Roman" w:hAnsi="Times New Roman" w:cs="Times New Roman"/>
          <w:sz w:val="28"/>
          <w:szCs w:val="28"/>
        </w:rPr>
        <w:t>5) контрактов (договоров), предусматривающих авансовые платежи, за</w:t>
      </w:r>
      <w:r w:rsidR="00C95A86">
        <w:rPr>
          <w:rFonts w:ascii="Times New Roman" w:hAnsi="Times New Roman" w:cs="Times New Roman"/>
          <w:sz w:val="28"/>
          <w:szCs w:val="28"/>
        </w:rPr>
        <w:t>кл</w:t>
      </w:r>
      <w:r w:rsidRPr="002237E7">
        <w:rPr>
          <w:rFonts w:ascii="Times New Roman" w:hAnsi="Times New Roman" w:cs="Times New Roman"/>
          <w:sz w:val="28"/>
          <w:szCs w:val="28"/>
        </w:rPr>
        <w:t xml:space="preserve">ючаемых на сумму 50 000,0 тыс. рублей и более бюджетными или автономными муниципальными </w:t>
      </w:r>
      <w:r w:rsidR="00C95A86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реждениями, лицевые счета котор</w:t>
      </w:r>
      <w:r w:rsidR="00C95A86">
        <w:rPr>
          <w:rFonts w:ascii="Times New Roman" w:hAnsi="Times New Roman" w:cs="Times New Roman"/>
          <w:sz w:val="28"/>
          <w:szCs w:val="28"/>
        </w:rPr>
        <w:t>ы</w:t>
      </w:r>
      <w:r w:rsidRPr="002237E7">
        <w:rPr>
          <w:rFonts w:ascii="Times New Roman" w:hAnsi="Times New Roman" w:cs="Times New Roman"/>
          <w:sz w:val="28"/>
          <w:szCs w:val="28"/>
        </w:rPr>
        <w:t>м открыты в финансовом управлении, источником финансового обеспечения которых являются</w:t>
      </w:r>
      <w:r w:rsidR="00C95A86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субсидии, предостав</w:t>
      </w:r>
      <w:r w:rsidR="00C95A86">
        <w:rPr>
          <w:rFonts w:ascii="Times New Roman" w:hAnsi="Times New Roman" w:cs="Times New Roman"/>
          <w:sz w:val="28"/>
          <w:szCs w:val="28"/>
        </w:rPr>
        <w:t>ля</w:t>
      </w:r>
      <w:r w:rsidRPr="002237E7">
        <w:rPr>
          <w:rFonts w:ascii="Times New Roman" w:hAnsi="Times New Roman" w:cs="Times New Roman"/>
          <w:sz w:val="28"/>
          <w:szCs w:val="28"/>
        </w:rPr>
        <w:t>емые в соответствии с абзацем вторым пункта 1 статьи</w:t>
      </w:r>
      <w:r w:rsidR="00C95A86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78.1 и статьей 78.2 Бюджетного кодекса (далее - заказчик-учреждение), за иск</w:t>
      </w:r>
      <w:r w:rsidR="00DE1A23">
        <w:rPr>
          <w:rFonts w:ascii="Times New Roman" w:hAnsi="Times New Roman" w:cs="Times New Roman"/>
          <w:sz w:val="28"/>
          <w:szCs w:val="28"/>
        </w:rPr>
        <w:t>л</w:t>
      </w:r>
      <w:r w:rsidRPr="002237E7">
        <w:rPr>
          <w:rFonts w:ascii="Times New Roman" w:hAnsi="Times New Roman" w:cs="Times New Roman"/>
          <w:sz w:val="28"/>
          <w:szCs w:val="28"/>
        </w:rPr>
        <w:t>ючением контрак</w:t>
      </w:r>
      <w:r w:rsidR="00DE1A23">
        <w:rPr>
          <w:rFonts w:ascii="Times New Roman" w:hAnsi="Times New Roman" w:cs="Times New Roman"/>
          <w:sz w:val="28"/>
          <w:szCs w:val="28"/>
        </w:rPr>
        <w:t>т</w:t>
      </w:r>
      <w:r w:rsidRPr="002237E7">
        <w:rPr>
          <w:rFonts w:ascii="Times New Roman" w:hAnsi="Times New Roman" w:cs="Times New Roman"/>
          <w:sz w:val="28"/>
          <w:szCs w:val="28"/>
        </w:rPr>
        <w:t>ов, подлежащих банковскому сопровождению в соответствии с постановлением</w:t>
      </w:r>
      <w:proofErr w:type="gramEnd"/>
      <w:r w:rsidRPr="002237E7">
        <w:rPr>
          <w:rFonts w:ascii="Times New Roman" w:hAnsi="Times New Roman" w:cs="Times New Roman"/>
          <w:sz w:val="28"/>
          <w:szCs w:val="28"/>
        </w:rPr>
        <w:t xml:space="preserve"> </w:t>
      </w:r>
      <w:r w:rsidRPr="004E3B60">
        <w:rPr>
          <w:rFonts w:ascii="Times New Roman" w:hAnsi="Times New Roman" w:cs="Times New Roman"/>
          <w:sz w:val="28"/>
          <w:szCs w:val="28"/>
        </w:rPr>
        <w:t>администрации муницип</w:t>
      </w:r>
      <w:r w:rsidR="00DE1A23" w:rsidRPr="004E3B60">
        <w:rPr>
          <w:rFonts w:ascii="Times New Roman" w:hAnsi="Times New Roman" w:cs="Times New Roman"/>
          <w:sz w:val="28"/>
          <w:szCs w:val="28"/>
        </w:rPr>
        <w:t>ал</w:t>
      </w:r>
      <w:r w:rsidRPr="004E3B60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DE1A23" w:rsidRPr="004E3B60">
        <w:rPr>
          <w:rFonts w:ascii="Times New Roman" w:hAnsi="Times New Roman" w:cs="Times New Roman"/>
          <w:sz w:val="28"/>
          <w:szCs w:val="28"/>
        </w:rPr>
        <w:t xml:space="preserve"> </w:t>
      </w:r>
      <w:r w:rsidR="004E3B60" w:rsidRPr="004E3B60">
        <w:rPr>
          <w:rFonts w:ascii="Times New Roman" w:hAnsi="Times New Roman" w:cs="Times New Roman"/>
          <w:sz w:val="28"/>
          <w:szCs w:val="28"/>
        </w:rPr>
        <w:t>Каневской район</w:t>
      </w:r>
      <w:r w:rsidR="00DE1A23" w:rsidRPr="004E3B60">
        <w:rPr>
          <w:rFonts w:ascii="Times New Roman" w:hAnsi="Times New Roman" w:cs="Times New Roman"/>
          <w:sz w:val="28"/>
          <w:szCs w:val="28"/>
        </w:rPr>
        <w:t xml:space="preserve"> от </w:t>
      </w:r>
      <w:r w:rsidR="004E3B60">
        <w:rPr>
          <w:rFonts w:ascii="Times New Roman" w:hAnsi="Times New Roman" w:cs="Times New Roman"/>
          <w:sz w:val="28"/>
          <w:szCs w:val="28"/>
        </w:rPr>
        <w:t>21</w:t>
      </w:r>
      <w:r w:rsidR="00DE1A23" w:rsidRPr="004E3B60">
        <w:rPr>
          <w:rFonts w:ascii="Times New Roman" w:hAnsi="Times New Roman" w:cs="Times New Roman"/>
          <w:sz w:val="28"/>
          <w:szCs w:val="28"/>
        </w:rPr>
        <w:t xml:space="preserve"> </w:t>
      </w:r>
      <w:r w:rsidR="004E3B60">
        <w:rPr>
          <w:rFonts w:ascii="Times New Roman" w:hAnsi="Times New Roman" w:cs="Times New Roman"/>
          <w:sz w:val="28"/>
          <w:szCs w:val="28"/>
        </w:rPr>
        <w:t>декабря</w:t>
      </w:r>
      <w:r w:rsidR="00DE1A23" w:rsidRPr="004E3B60">
        <w:rPr>
          <w:rFonts w:ascii="Times New Roman" w:hAnsi="Times New Roman" w:cs="Times New Roman"/>
          <w:sz w:val="28"/>
          <w:szCs w:val="28"/>
        </w:rPr>
        <w:t xml:space="preserve"> 201</w:t>
      </w:r>
      <w:r w:rsidR="004E3B60">
        <w:rPr>
          <w:rFonts w:ascii="Times New Roman" w:hAnsi="Times New Roman" w:cs="Times New Roman"/>
          <w:sz w:val="28"/>
          <w:szCs w:val="28"/>
        </w:rPr>
        <w:t>8</w:t>
      </w:r>
      <w:r w:rsidR="00DE1A23" w:rsidRPr="004E3B6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4E3B60">
        <w:rPr>
          <w:rFonts w:ascii="Times New Roman" w:hAnsi="Times New Roman" w:cs="Times New Roman"/>
          <w:sz w:val="28"/>
          <w:szCs w:val="28"/>
        </w:rPr>
        <w:t xml:space="preserve"> </w:t>
      </w:r>
      <w:r w:rsidR="004E3B60">
        <w:rPr>
          <w:rFonts w:ascii="Times New Roman" w:hAnsi="Times New Roman" w:cs="Times New Roman"/>
          <w:sz w:val="28"/>
          <w:szCs w:val="28"/>
        </w:rPr>
        <w:t>1967</w:t>
      </w:r>
      <w:r w:rsidRPr="004E3B60">
        <w:rPr>
          <w:rFonts w:ascii="Times New Roman" w:hAnsi="Times New Roman" w:cs="Times New Roman"/>
          <w:sz w:val="28"/>
          <w:szCs w:val="28"/>
        </w:rPr>
        <w:t xml:space="preserve"> "Об определении </w:t>
      </w:r>
      <w:r w:rsidR="00DE1A23" w:rsidRPr="004E3B60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4E3B60">
        <w:rPr>
          <w:rFonts w:ascii="Times New Roman" w:hAnsi="Times New Roman" w:cs="Times New Roman"/>
          <w:sz w:val="28"/>
          <w:szCs w:val="28"/>
        </w:rPr>
        <w:t>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</w:t>
      </w:r>
      <w:r w:rsidR="00DE1A23" w:rsidRPr="004E3B60">
        <w:rPr>
          <w:rFonts w:ascii="Times New Roman" w:hAnsi="Times New Roman" w:cs="Times New Roman"/>
          <w:sz w:val="28"/>
          <w:szCs w:val="28"/>
        </w:rPr>
        <w:t>ал</w:t>
      </w:r>
      <w:r w:rsidRPr="004E3B60">
        <w:rPr>
          <w:rFonts w:ascii="Times New Roman" w:hAnsi="Times New Roman" w:cs="Times New Roman"/>
          <w:sz w:val="28"/>
          <w:szCs w:val="28"/>
        </w:rPr>
        <w:t xml:space="preserve">ьных нужд и нужд бюджетных </w:t>
      </w:r>
      <w:r w:rsidR="00DE1A23" w:rsidRPr="004E3B60">
        <w:rPr>
          <w:rFonts w:ascii="Times New Roman" w:hAnsi="Times New Roman" w:cs="Times New Roman"/>
          <w:sz w:val="28"/>
          <w:szCs w:val="28"/>
        </w:rPr>
        <w:t>уч</w:t>
      </w:r>
      <w:r w:rsidRPr="004E3B60">
        <w:rPr>
          <w:rFonts w:ascii="Times New Roman" w:hAnsi="Times New Roman" w:cs="Times New Roman"/>
          <w:sz w:val="28"/>
          <w:szCs w:val="28"/>
        </w:rPr>
        <w:t>реждений муниципального образования</w:t>
      </w:r>
      <w:r w:rsidR="00DE1A23" w:rsidRPr="004E3B60">
        <w:rPr>
          <w:rFonts w:ascii="Times New Roman" w:hAnsi="Times New Roman" w:cs="Times New Roman"/>
          <w:sz w:val="28"/>
          <w:szCs w:val="28"/>
        </w:rPr>
        <w:t xml:space="preserve"> </w:t>
      </w:r>
      <w:r w:rsidR="004E3B60">
        <w:rPr>
          <w:rFonts w:ascii="Times New Roman" w:hAnsi="Times New Roman" w:cs="Times New Roman"/>
          <w:sz w:val="28"/>
          <w:szCs w:val="28"/>
        </w:rPr>
        <w:t>Каневской район</w:t>
      </w:r>
      <w:r w:rsidRPr="004E3B60">
        <w:rPr>
          <w:rFonts w:ascii="Times New Roman" w:hAnsi="Times New Roman" w:cs="Times New Roman"/>
          <w:sz w:val="28"/>
          <w:szCs w:val="28"/>
        </w:rPr>
        <w:t>"</w:t>
      </w:r>
      <w:r w:rsidRPr="002237E7">
        <w:rPr>
          <w:rFonts w:ascii="Times New Roman" w:hAnsi="Times New Roman" w:cs="Times New Roman"/>
          <w:sz w:val="28"/>
          <w:szCs w:val="28"/>
        </w:rPr>
        <w:t xml:space="preserve"> (далее - контракты (</w:t>
      </w:r>
      <w:r w:rsidR="00DE1A23">
        <w:rPr>
          <w:rFonts w:ascii="Times New Roman" w:hAnsi="Times New Roman" w:cs="Times New Roman"/>
          <w:sz w:val="28"/>
          <w:szCs w:val="28"/>
        </w:rPr>
        <w:t>д</w:t>
      </w:r>
      <w:r w:rsidRPr="002237E7">
        <w:rPr>
          <w:rFonts w:ascii="Times New Roman" w:hAnsi="Times New Roman" w:cs="Times New Roman"/>
          <w:sz w:val="28"/>
          <w:szCs w:val="28"/>
        </w:rPr>
        <w:t>оговоры);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6) контрактов (</w:t>
      </w:r>
      <w:r w:rsidR="00DE1A23">
        <w:rPr>
          <w:rFonts w:ascii="Times New Roman" w:hAnsi="Times New Roman" w:cs="Times New Roman"/>
          <w:sz w:val="28"/>
          <w:szCs w:val="28"/>
        </w:rPr>
        <w:t>д</w:t>
      </w:r>
      <w:r w:rsidRPr="002237E7">
        <w:rPr>
          <w:rFonts w:ascii="Times New Roman" w:hAnsi="Times New Roman" w:cs="Times New Roman"/>
          <w:sz w:val="28"/>
          <w:szCs w:val="28"/>
        </w:rPr>
        <w:t>оговоров) о поставке товаров, выполнении работ, оказании услуг, предусматривающих авансовые платежи, заключаем</w:t>
      </w:r>
      <w:r w:rsidR="00DE1A23">
        <w:rPr>
          <w:rFonts w:ascii="Times New Roman" w:hAnsi="Times New Roman" w:cs="Times New Roman"/>
          <w:sz w:val="28"/>
          <w:szCs w:val="28"/>
        </w:rPr>
        <w:t>ых исполнител</w:t>
      </w:r>
      <w:r w:rsidRPr="002237E7">
        <w:rPr>
          <w:rFonts w:ascii="Times New Roman" w:hAnsi="Times New Roman" w:cs="Times New Roman"/>
          <w:sz w:val="28"/>
          <w:szCs w:val="28"/>
        </w:rPr>
        <w:t>ями и соисполнителями в рамках исполнения ук</w:t>
      </w:r>
      <w:r w:rsidR="00DE1A23">
        <w:rPr>
          <w:rFonts w:ascii="Times New Roman" w:hAnsi="Times New Roman" w:cs="Times New Roman"/>
          <w:sz w:val="28"/>
          <w:szCs w:val="28"/>
        </w:rPr>
        <w:t>аз</w:t>
      </w:r>
      <w:r w:rsidRPr="002237E7">
        <w:rPr>
          <w:rFonts w:ascii="Times New Roman" w:hAnsi="Times New Roman" w:cs="Times New Roman"/>
          <w:sz w:val="28"/>
          <w:szCs w:val="28"/>
        </w:rPr>
        <w:t xml:space="preserve">анных в подпунктах 3-5 настоящего </w:t>
      </w:r>
      <w:r w:rsidR="00DE1A23">
        <w:rPr>
          <w:rFonts w:ascii="Times New Roman" w:hAnsi="Times New Roman" w:cs="Times New Roman"/>
          <w:sz w:val="28"/>
          <w:szCs w:val="28"/>
        </w:rPr>
        <w:t>пун</w:t>
      </w:r>
      <w:r w:rsidRPr="002237E7">
        <w:rPr>
          <w:rFonts w:ascii="Times New Roman" w:hAnsi="Times New Roman" w:cs="Times New Roman"/>
          <w:sz w:val="28"/>
          <w:szCs w:val="28"/>
        </w:rPr>
        <w:t>кта муницип</w:t>
      </w:r>
      <w:r w:rsidR="00DE1A23">
        <w:rPr>
          <w:rFonts w:ascii="Times New Roman" w:hAnsi="Times New Roman" w:cs="Times New Roman"/>
          <w:sz w:val="28"/>
          <w:szCs w:val="28"/>
        </w:rPr>
        <w:t>а</w:t>
      </w:r>
      <w:r w:rsidRPr="002237E7">
        <w:rPr>
          <w:rFonts w:ascii="Times New Roman" w:hAnsi="Times New Roman" w:cs="Times New Roman"/>
          <w:sz w:val="28"/>
          <w:szCs w:val="28"/>
        </w:rPr>
        <w:t>льных контрактов (контрактов, договоров) о поставке товаров, выполнении работ, оказании услуг.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2. Участник казначейского сопровождения при исполнении муниципального контра</w:t>
      </w:r>
      <w:r w:rsidR="00DE1A23">
        <w:rPr>
          <w:rFonts w:ascii="Times New Roman" w:hAnsi="Times New Roman" w:cs="Times New Roman"/>
          <w:sz w:val="28"/>
          <w:szCs w:val="28"/>
        </w:rPr>
        <w:t>к</w:t>
      </w:r>
      <w:r w:rsidRPr="002237E7">
        <w:rPr>
          <w:rFonts w:ascii="Times New Roman" w:hAnsi="Times New Roman" w:cs="Times New Roman"/>
          <w:sz w:val="28"/>
          <w:szCs w:val="28"/>
        </w:rPr>
        <w:t>та, договора</w:t>
      </w:r>
      <w:r w:rsidR="00DE1A23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(соглашени</w:t>
      </w:r>
      <w:r w:rsidR="00DE1A23">
        <w:rPr>
          <w:rFonts w:ascii="Times New Roman" w:hAnsi="Times New Roman" w:cs="Times New Roman"/>
          <w:sz w:val="28"/>
          <w:szCs w:val="28"/>
        </w:rPr>
        <w:t>я</w:t>
      </w:r>
      <w:r w:rsidRPr="002237E7">
        <w:rPr>
          <w:rFonts w:ascii="Times New Roman" w:hAnsi="Times New Roman" w:cs="Times New Roman"/>
          <w:sz w:val="28"/>
          <w:szCs w:val="28"/>
        </w:rPr>
        <w:t>), контракта (договора) (</w:t>
      </w:r>
      <w:r w:rsidR="00DE1A23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237E7">
        <w:rPr>
          <w:rFonts w:ascii="Times New Roman" w:hAnsi="Times New Roman" w:cs="Times New Roman"/>
          <w:sz w:val="28"/>
          <w:szCs w:val="28"/>
        </w:rPr>
        <w:t>-</w:t>
      </w:r>
      <w:r w:rsidR="00DE1A23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д</w:t>
      </w:r>
      <w:r w:rsidR="00DE1A23">
        <w:rPr>
          <w:rFonts w:ascii="Times New Roman" w:hAnsi="Times New Roman" w:cs="Times New Roman"/>
          <w:sz w:val="28"/>
          <w:szCs w:val="28"/>
        </w:rPr>
        <w:t>о</w:t>
      </w:r>
      <w:r w:rsidRPr="002237E7">
        <w:rPr>
          <w:rFonts w:ascii="Times New Roman" w:hAnsi="Times New Roman" w:cs="Times New Roman"/>
          <w:sz w:val="28"/>
          <w:szCs w:val="28"/>
        </w:rPr>
        <w:t>кумент, обосновывающий обязательство) в целях санкционирования операций с</w:t>
      </w:r>
      <w:r w:rsidR="00DE1A23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целевыми средствами (далее - целевые расходы) представляет в финансовое</w:t>
      </w:r>
      <w:r w:rsidR="00DE1A23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управление распоряжение о совершении казначейских платежей в виде платежного поручения (далее - </w:t>
      </w:r>
      <w:r w:rsidR="00DE1A23">
        <w:rPr>
          <w:rFonts w:ascii="Times New Roman" w:hAnsi="Times New Roman" w:cs="Times New Roman"/>
          <w:sz w:val="28"/>
          <w:szCs w:val="28"/>
        </w:rPr>
        <w:t>П</w:t>
      </w:r>
      <w:r w:rsidRPr="002237E7">
        <w:rPr>
          <w:rFonts w:ascii="Times New Roman" w:hAnsi="Times New Roman" w:cs="Times New Roman"/>
          <w:sz w:val="28"/>
          <w:szCs w:val="28"/>
        </w:rPr>
        <w:t xml:space="preserve">латежное </w:t>
      </w:r>
      <w:r w:rsidR="00DE1A23">
        <w:rPr>
          <w:rFonts w:ascii="Times New Roman" w:hAnsi="Times New Roman" w:cs="Times New Roman"/>
          <w:sz w:val="28"/>
          <w:szCs w:val="28"/>
        </w:rPr>
        <w:t>п</w:t>
      </w:r>
      <w:r w:rsidRPr="002237E7">
        <w:rPr>
          <w:rFonts w:ascii="Times New Roman" w:hAnsi="Times New Roman" w:cs="Times New Roman"/>
          <w:sz w:val="28"/>
          <w:szCs w:val="28"/>
        </w:rPr>
        <w:t>оручение).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При наличии между </w:t>
      </w:r>
      <w:r w:rsidR="00DE1A23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астником казначейского сопровождения</w:t>
      </w:r>
      <w:r w:rsidR="00DE1A23">
        <w:rPr>
          <w:rFonts w:ascii="Times New Roman" w:hAnsi="Times New Roman" w:cs="Times New Roman"/>
          <w:sz w:val="28"/>
          <w:szCs w:val="28"/>
        </w:rPr>
        <w:t xml:space="preserve"> и финан</w:t>
      </w:r>
      <w:r w:rsidRPr="002237E7">
        <w:rPr>
          <w:rFonts w:ascii="Times New Roman" w:hAnsi="Times New Roman" w:cs="Times New Roman"/>
          <w:sz w:val="28"/>
          <w:szCs w:val="28"/>
        </w:rPr>
        <w:t xml:space="preserve">совым управлением электронного документооборота </w:t>
      </w:r>
      <w:r w:rsidR="00DE1A23">
        <w:rPr>
          <w:rFonts w:ascii="Times New Roman" w:hAnsi="Times New Roman" w:cs="Times New Roman"/>
          <w:sz w:val="28"/>
          <w:szCs w:val="28"/>
        </w:rPr>
        <w:t>П</w:t>
      </w:r>
      <w:r w:rsidRPr="002237E7">
        <w:rPr>
          <w:rFonts w:ascii="Times New Roman" w:hAnsi="Times New Roman" w:cs="Times New Roman"/>
          <w:sz w:val="28"/>
          <w:szCs w:val="28"/>
        </w:rPr>
        <w:t>латежные поручения</w:t>
      </w:r>
      <w:r w:rsidR="00DE1A23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представляются в электронном виде, при отсутствии электронного </w:t>
      </w:r>
      <w:r w:rsidR="00DE1A23" w:rsidRPr="002237E7">
        <w:rPr>
          <w:rFonts w:ascii="Times New Roman" w:hAnsi="Times New Roman" w:cs="Times New Roman"/>
          <w:sz w:val="28"/>
          <w:szCs w:val="28"/>
        </w:rPr>
        <w:t>документооборота</w:t>
      </w:r>
      <w:r w:rsidRPr="002237E7">
        <w:rPr>
          <w:rFonts w:ascii="Times New Roman" w:hAnsi="Times New Roman" w:cs="Times New Roman"/>
          <w:sz w:val="28"/>
          <w:szCs w:val="28"/>
        </w:rPr>
        <w:t xml:space="preserve"> - на бумажном носителе.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3. При санкцио</w:t>
      </w:r>
      <w:r w:rsidR="00DE1A23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ировании целевых расходов обмен документами между</w:t>
      </w:r>
      <w:r w:rsidR="00805FF0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финансовым управле</w:t>
      </w:r>
      <w:r w:rsidR="00DE1A23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ием и у</w:t>
      </w:r>
      <w:r w:rsidR="00DE1A23">
        <w:rPr>
          <w:rFonts w:ascii="Times New Roman" w:hAnsi="Times New Roman" w:cs="Times New Roman"/>
          <w:sz w:val="28"/>
          <w:szCs w:val="28"/>
        </w:rPr>
        <w:t>ч</w:t>
      </w:r>
      <w:r w:rsidRPr="002237E7">
        <w:rPr>
          <w:rFonts w:ascii="Times New Roman" w:hAnsi="Times New Roman" w:cs="Times New Roman"/>
          <w:sz w:val="28"/>
          <w:szCs w:val="28"/>
        </w:rPr>
        <w:t xml:space="preserve">астником казначейского сопровождения осуществляется с применением усиленной электронной подписи лица (далее - </w:t>
      </w:r>
      <w:r w:rsidRPr="002237E7">
        <w:rPr>
          <w:rFonts w:ascii="Times New Roman" w:hAnsi="Times New Roman" w:cs="Times New Roman"/>
          <w:sz w:val="28"/>
          <w:szCs w:val="28"/>
        </w:rPr>
        <w:lastRenderedPageBreak/>
        <w:t>электронная подпись), уполномоченного дей</w:t>
      </w:r>
      <w:r w:rsidR="00DE1A23">
        <w:rPr>
          <w:rFonts w:ascii="Times New Roman" w:hAnsi="Times New Roman" w:cs="Times New Roman"/>
          <w:sz w:val="28"/>
          <w:szCs w:val="28"/>
        </w:rPr>
        <w:t>с</w:t>
      </w:r>
      <w:r w:rsidRPr="002237E7">
        <w:rPr>
          <w:rFonts w:ascii="Times New Roman" w:hAnsi="Times New Roman" w:cs="Times New Roman"/>
          <w:sz w:val="28"/>
          <w:szCs w:val="28"/>
        </w:rPr>
        <w:t xml:space="preserve">твовать от имени участника казначейского сопровождения, а при отсутствии технической возможности </w:t>
      </w:r>
      <w:r w:rsidR="00096300">
        <w:rPr>
          <w:rFonts w:ascii="Times New Roman" w:hAnsi="Times New Roman" w:cs="Times New Roman"/>
          <w:sz w:val="28"/>
          <w:szCs w:val="28"/>
        </w:rPr>
        <w:t>–</w:t>
      </w:r>
      <w:r w:rsidRPr="002237E7">
        <w:rPr>
          <w:rFonts w:ascii="Times New Roman" w:hAnsi="Times New Roman" w:cs="Times New Roman"/>
          <w:sz w:val="28"/>
          <w:szCs w:val="28"/>
        </w:rPr>
        <w:t xml:space="preserve"> на</w:t>
      </w:r>
      <w:r w:rsidR="00096300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4. В сл</w:t>
      </w:r>
      <w:r w:rsidR="00096300">
        <w:rPr>
          <w:rFonts w:ascii="Times New Roman" w:hAnsi="Times New Roman" w:cs="Times New Roman"/>
          <w:sz w:val="28"/>
          <w:szCs w:val="28"/>
        </w:rPr>
        <w:t>у</w:t>
      </w:r>
      <w:r w:rsidRPr="002237E7">
        <w:rPr>
          <w:rFonts w:ascii="Times New Roman" w:hAnsi="Times New Roman" w:cs="Times New Roman"/>
          <w:sz w:val="28"/>
          <w:szCs w:val="28"/>
        </w:rPr>
        <w:t>чае зак</w:t>
      </w:r>
      <w:r w:rsidR="00096300">
        <w:rPr>
          <w:rFonts w:ascii="Times New Roman" w:hAnsi="Times New Roman" w:cs="Times New Roman"/>
          <w:sz w:val="28"/>
          <w:szCs w:val="28"/>
        </w:rPr>
        <w:t>л</w:t>
      </w:r>
      <w:r w:rsidRPr="002237E7">
        <w:rPr>
          <w:rFonts w:ascii="Times New Roman" w:hAnsi="Times New Roman" w:cs="Times New Roman"/>
          <w:sz w:val="28"/>
          <w:szCs w:val="28"/>
        </w:rPr>
        <w:t xml:space="preserve">ючения контрактов (договоров), указанных в </w:t>
      </w:r>
      <w:r w:rsidR="00096300" w:rsidRPr="002237E7">
        <w:rPr>
          <w:rFonts w:ascii="Times New Roman" w:hAnsi="Times New Roman" w:cs="Times New Roman"/>
          <w:sz w:val="28"/>
          <w:szCs w:val="28"/>
        </w:rPr>
        <w:t>под</w:t>
      </w:r>
      <w:r w:rsidR="00096300">
        <w:rPr>
          <w:rFonts w:ascii="Times New Roman" w:hAnsi="Times New Roman" w:cs="Times New Roman"/>
          <w:sz w:val="28"/>
          <w:szCs w:val="28"/>
        </w:rPr>
        <w:t>п</w:t>
      </w:r>
      <w:r w:rsidR="00096300" w:rsidRPr="002237E7">
        <w:rPr>
          <w:rFonts w:ascii="Times New Roman" w:hAnsi="Times New Roman" w:cs="Times New Roman"/>
          <w:sz w:val="28"/>
          <w:szCs w:val="28"/>
        </w:rPr>
        <w:t>ункте</w:t>
      </w:r>
      <w:r w:rsidRPr="002237E7">
        <w:rPr>
          <w:rFonts w:ascii="Times New Roman" w:hAnsi="Times New Roman" w:cs="Times New Roman"/>
          <w:sz w:val="28"/>
          <w:szCs w:val="28"/>
        </w:rPr>
        <w:t xml:space="preserve"> 5</w:t>
      </w:r>
      <w:r w:rsidR="00096300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пункта 1 настоящего Порядка заказчик-учреждение представляет в </w:t>
      </w:r>
      <w:r w:rsidR="00096300">
        <w:rPr>
          <w:rFonts w:ascii="Times New Roman" w:hAnsi="Times New Roman" w:cs="Times New Roman"/>
          <w:sz w:val="28"/>
          <w:szCs w:val="28"/>
        </w:rPr>
        <w:t>ф</w:t>
      </w:r>
      <w:r w:rsidRPr="002237E7">
        <w:rPr>
          <w:rFonts w:ascii="Times New Roman" w:hAnsi="Times New Roman" w:cs="Times New Roman"/>
          <w:sz w:val="28"/>
          <w:szCs w:val="28"/>
        </w:rPr>
        <w:t>инансовое</w:t>
      </w:r>
      <w:r w:rsidR="00096300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управление сведени</w:t>
      </w:r>
      <w:r w:rsidR="00096300">
        <w:rPr>
          <w:rFonts w:ascii="Times New Roman" w:hAnsi="Times New Roman" w:cs="Times New Roman"/>
          <w:sz w:val="28"/>
          <w:szCs w:val="28"/>
        </w:rPr>
        <w:t>я</w:t>
      </w:r>
      <w:r w:rsidRPr="002237E7">
        <w:rPr>
          <w:rFonts w:ascii="Times New Roman" w:hAnsi="Times New Roman" w:cs="Times New Roman"/>
          <w:sz w:val="28"/>
          <w:szCs w:val="28"/>
        </w:rPr>
        <w:t xml:space="preserve"> об обязательстве муницип</w:t>
      </w:r>
      <w:r w:rsidR="00096300">
        <w:rPr>
          <w:rFonts w:ascii="Times New Roman" w:hAnsi="Times New Roman" w:cs="Times New Roman"/>
          <w:sz w:val="28"/>
          <w:szCs w:val="28"/>
        </w:rPr>
        <w:t>ал</w:t>
      </w:r>
      <w:r w:rsidRPr="002237E7">
        <w:rPr>
          <w:rFonts w:ascii="Times New Roman" w:hAnsi="Times New Roman" w:cs="Times New Roman"/>
          <w:sz w:val="28"/>
          <w:szCs w:val="28"/>
        </w:rPr>
        <w:t>ьного бюджетного (автономного) учреж</w:t>
      </w:r>
      <w:r w:rsidR="00096300">
        <w:rPr>
          <w:rFonts w:ascii="Times New Roman" w:hAnsi="Times New Roman" w:cs="Times New Roman"/>
          <w:sz w:val="28"/>
          <w:szCs w:val="28"/>
        </w:rPr>
        <w:t>д</w:t>
      </w:r>
      <w:r w:rsidRPr="002237E7">
        <w:rPr>
          <w:rFonts w:ascii="Times New Roman" w:hAnsi="Times New Roman" w:cs="Times New Roman"/>
          <w:sz w:val="28"/>
          <w:szCs w:val="28"/>
        </w:rPr>
        <w:t>ения согласно приложению 1 к настоящему Порядку.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37E7">
        <w:rPr>
          <w:rFonts w:ascii="Times New Roman" w:hAnsi="Times New Roman" w:cs="Times New Roman"/>
          <w:sz w:val="28"/>
          <w:szCs w:val="28"/>
        </w:rPr>
        <w:t>Д</w:t>
      </w:r>
      <w:r w:rsidR="00096300">
        <w:rPr>
          <w:rFonts w:ascii="Times New Roman" w:hAnsi="Times New Roman" w:cs="Times New Roman"/>
          <w:sz w:val="28"/>
          <w:szCs w:val="28"/>
        </w:rPr>
        <w:t>л</w:t>
      </w:r>
      <w:r w:rsidRPr="002237E7">
        <w:rPr>
          <w:rFonts w:ascii="Times New Roman" w:hAnsi="Times New Roman" w:cs="Times New Roman"/>
          <w:sz w:val="28"/>
          <w:szCs w:val="28"/>
        </w:rPr>
        <w:t xml:space="preserve">я санкционирования целевых расходов участник казначейского сопровождения представляет в финансовое управление Сведения об </w:t>
      </w:r>
      <w:r w:rsidR="00C22860">
        <w:rPr>
          <w:rFonts w:ascii="Times New Roman" w:hAnsi="Times New Roman" w:cs="Times New Roman"/>
          <w:sz w:val="28"/>
          <w:szCs w:val="28"/>
        </w:rPr>
        <w:t>о</w:t>
      </w:r>
      <w:r w:rsidRPr="002237E7">
        <w:rPr>
          <w:rFonts w:ascii="Times New Roman" w:hAnsi="Times New Roman" w:cs="Times New Roman"/>
          <w:sz w:val="28"/>
          <w:szCs w:val="28"/>
        </w:rPr>
        <w:t>перациях с</w:t>
      </w:r>
      <w:r w:rsidR="00C22860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целевыми средствами при казначейском сопровождении средств на 20_ год</w:t>
      </w:r>
      <w:r w:rsidR="00C22860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 (далее - Сведения), в которых</w:t>
      </w:r>
      <w:r w:rsidR="00C22860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ук</w:t>
      </w:r>
      <w:r w:rsidR="00096300">
        <w:rPr>
          <w:rFonts w:ascii="Times New Roman" w:hAnsi="Times New Roman" w:cs="Times New Roman"/>
          <w:sz w:val="28"/>
          <w:szCs w:val="28"/>
        </w:rPr>
        <w:t>а</w:t>
      </w:r>
      <w:r w:rsidRPr="002237E7">
        <w:rPr>
          <w:rFonts w:ascii="Times New Roman" w:hAnsi="Times New Roman" w:cs="Times New Roman"/>
          <w:sz w:val="28"/>
          <w:szCs w:val="28"/>
        </w:rPr>
        <w:t>зываются код источника поступлений целевых средств согласно приложению 3 к настоящему Порядку, а также код направления расходовани</w:t>
      </w:r>
      <w:r w:rsidR="00096300">
        <w:rPr>
          <w:rFonts w:ascii="Times New Roman" w:hAnsi="Times New Roman" w:cs="Times New Roman"/>
          <w:sz w:val="28"/>
          <w:szCs w:val="28"/>
        </w:rPr>
        <w:t>я</w:t>
      </w:r>
      <w:r w:rsidRPr="002237E7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096300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средств согласно приложению 4 к настоящему Порядку, </w:t>
      </w:r>
      <w:r w:rsidR="00C22860">
        <w:rPr>
          <w:rFonts w:ascii="Times New Roman" w:hAnsi="Times New Roman" w:cs="Times New Roman"/>
          <w:sz w:val="28"/>
          <w:szCs w:val="28"/>
        </w:rPr>
        <w:t>с</w:t>
      </w:r>
      <w:r w:rsidRPr="002237E7">
        <w:rPr>
          <w:rFonts w:ascii="Times New Roman" w:hAnsi="Times New Roman" w:cs="Times New Roman"/>
          <w:sz w:val="28"/>
          <w:szCs w:val="28"/>
        </w:rPr>
        <w:t>оответств</w:t>
      </w:r>
      <w:r w:rsidR="00096300">
        <w:rPr>
          <w:rFonts w:ascii="Times New Roman" w:hAnsi="Times New Roman" w:cs="Times New Roman"/>
          <w:sz w:val="28"/>
          <w:szCs w:val="28"/>
        </w:rPr>
        <w:t>у</w:t>
      </w:r>
      <w:r w:rsidRPr="002237E7">
        <w:rPr>
          <w:rFonts w:ascii="Times New Roman" w:hAnsi="Times New Roman" w:cs="Times New Roman"/>
          <w:sz w:val="28"/>
          <w:szCs w:val="28"/>
        </w:rPr>
        <w:t>ющие</w:t>
      </w:r>
      <w:proofErr w:type="gramEnd"/>
      <w:r w:rsidRPr="002237E7">
        <w:rPr>
          <w:rFonts w:ascii="Times New Roman" w:hAnsi="Times New Roman" w:cs="Times New Roman"/>
          <w:sz w:val="28"/>
          <w:szCs w:val="28"/>
        </w:rPr>
        <w:t xml:space="preserve"> результатам (</w:t>
      </w:r>
      <w:r w:rsidR="00096300" w:rsidRPr="002237E7">
        <w:rPr>
          <w:rFonts w:ascii="Times New Roman" w:hAnsi="Times New Roman" w:cs="Times New Roman"/>
          <w:sz w:val="28"/>
          <w:szCs w:val="28"/>
        </w:rPr>
        <w:t>предме</w:t>
      </w:r>
      <w:r w:rsidR="00096300">
        <w:rPr>
          <w:rFonts w:ascii="Times New Roman" w:hAnsi="Times New Roman" w:cs="Times New Roman"/>
          <w:sz w:val="28"/>
          <w:szCs w:val="28"/>
        </w:rPr>
        <w:t>т</w:t>
      </w:r>
      <w:r w:rsidR="00096300" w:rsidRPr="002237E7">
        <w:rPr>
          <w:rFonts w:ascii="Times New Roman" w:hAnsi="Times New Roman" w:cs="Times New Roman"/>
          <w:sz w:val="28"/>
          <w:szCs w:val="28"/>
        </w:rPr>
        <w:t>у</w:t>
      </w:r>
      <w:r w:rsidRPr="002237E7">
        <w:rPr>
          <w:rFonts w:ascii="Times New Roman" w:hAnsi="Times New Roman" w:cs="Times New Roman"/>
          <w:sz w:val="28"/>
          <w:szCs w:val="28"/>
        </w:rPr>
        <w:t xml:space="preserve">) и условиям документа, </w:t>
      </w:r>
      <w:r w:rsidR="00C22860">
        <w:rPr>
          <w:rFonts w:ascii="Times New Roman" w:hAnsi="Times New Roman" w:cs="Times New Roman"/>
          <w:sz w:val="28"/>
          <w:szCs w:val="28"/>
        </w:rPr>
        <w:t>о</w:t>
      </w:r>
      <w:r w:rsidRPr="002237E7">
        <w:rPr>
          <w:rFonts w:ascii="Times New Roman" w:hAnsi="Times New Roman" w:cs="Times New Roman"/>
          <w:sz w:val="28"/>
          <w:szCs w:val="28"/>
        </w:rPr>
        <w:t>босновывающего обязательство.</w:t>
      </w:r>
    </w:p>
    <w:p w:rsidR="00C22860" w:rsidRDefault="0035787E" w:rsidP="00B2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237E7">
        <w:rPr>
          <w:rFonts w:ascii="Times New Roman" w:hAnsi="Times New Roman" w:cs="Times New Roman"/>
          <w:sz w:val="28"/>
          <w:szCs w:val="28"/>
        </w:rPr>
        <w:t xml:space="preserve">Сведения для </w:t>
      </w:r>
      <w:r w:rsidR="00096300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астника казначейского сопровождени</w:t>
      </w:r>
      <w:r w:rsidR="00096300">
        <w:rPr>
          <w:rFonts w:ascii="Times New Roman" w:hAnsi="Times New Roman" w:cs="Times New Roman"/>
          <w:sz w:val="28"/>
          <w:szCs w:val="28"/>
        </w:rPr>
        <w:t>я</w:t>
      </w:r>
      <w:r w:rsidRPr="002237E7">
        <w:rPr>
          <w:rFonts w:ascii="Times New Roman" w:hAnsi="Times New Roman" w:cs="Times New Roman"/>
          <w:sz w:val="28"/>
          <w:szCs w:val="28"/>
        </w:rPr>
        <w:t>, яв</w:t>
      </w:r>
      <w:r w:rsidR="005503F1">
        <w:rPr>
          <w:rFonts w:ascii="Times New Roman" w:hAnsi="Times New Roman" w:cs="Times New Roman"/>
          <w:sz w:val="28"/>
          <w:szCs w:val="28"/>
        </w:rPr>
        <w:t>ля</w:t>
      </w:r>
      <w:r w:rsidRPr="002237E7">
        <w:rPr>
          <w:rFonts w:ascii="Times New Roman" w:hAnsi="Times New Roman" w:cs="Times New Roman"/>
          <w:sz w:val="28"/>
          <w:szCs w:val="28"/>
        </w:rPr>
        <w:t>ющегося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исполнителем (подрядчиком, поставщиком) по муниципальному контракту,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контракту (</w:t>
      </w:r>
      <w:r w:rsidR="005503F1">
        <w:rPr>
          <w:rFonts w:ascii="Times New Roman" w:hAnsi="Times New Roman" w:cs="Times New Roman"/>
          <w:sz w:val="28"/>
          <w:szCs w:val="28"/>
        </w:rPr>
        <w:t>д</w:t>
      </w:r>
      <w:r w:rsidRPr="002237E7">
        <w:rPr>
          <w:rFonts w:ascii="Times New Roman" w:hAnsi="Times New Roman" w:cs="Times New Roman"/>
          <w:sz w:val="28"/>
          <w:szCs w:val="28"/>
        </w:rPr>
        <w:t xml:space="preserve">оговору) </w:t>
      </w:r>
      <w:r w:rsidR="005503F1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реждения (д</w:t>
      </w:r>
      <w:r w:rsidR="005503F1">
        <w:rPr>
          <w:rFonts w:ascii="Times New Roman" w:hAnsi="Times New Roman" w:cs="Times New Roman"/>
          <w:sz w:val="28"/>
          <w:szCs w:val="28"/>
        </w:rPr>
        <w:t>ал</w:t>
      </w:r>
      <w:r w:rsidRPr="002237E7">
        <w:rPr>
          <w:rFonts w:ascii="Times New Roman" w:hAnsi="Times New Roman" w:cs="Times New Roman"/>
          <w:sz w:val="28"/>
          <w:szCs w:val="28"/>
        </w:rPr>
        <w:t>ее - исполнитель), утверждаются в электронном виде или, при отсутствии технической возможности, на бу</w:t>
      </w:r>
      <w:r w:rsidR="005503F1">
        <w:rPr>
          <w:rFonts w:ascii="Times New Roman" w:hAnsi="Times New Roman" w:cs="Times New Roman"/>
          <w:sz w:val="28"/>
          <w:szCs w:val="28"/>
        </w:rPr>
        <w:t>м</w:t>
      </w:r>
      <w:r w:rsidRPr="002237E7">
        <w:rPr>
          <w:rFonts w:ascii="Times New Roman" w:hAnsi="Times New Roman" w:cs="Times New Roman"/>
          <w:sz w:val="28"/>
          <w:szCs w:val="28"/>
        </w:rPr>
        <w:t>ажном носителе соответственно муницип</w:t>
      </w:r>
      <w:r w:rsidR="006E1A6D">
        <w:rPr>
          <w:rFonts w:ascii="Times New Roman" w:hAnsi="Times New Roman" w:cs="Times New Roman"/>
          <w:sz w:val="28"/>
          <w:szCs w:val="28"/>
        </w:rPr>
        <w:t>а</w:t>
      </w:r>
      <w:r w:rsidRPr="002237E7">
        <w:rPr>
          <w:rFonts w:ascii="Times New Roman" w:hAnsi="Times New Roman" w:cs="Times New Roman"/>
          <w:sz w:val="28"/>
          <w:szCs w:val="28"/>
        </w:rPr>
        <w:t>льным заказчиком, заказчиком-</w:t>
      </w:r>
      <w:r w:rsidR="006E1A6D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реждением</w:t>
      </w:r>
      <w:r w:rsidR="006E1A6D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либо исполнителем </w:t>
      </w:r>
      <w:r w:rsidR="006E1A6D" w:rsidRPr="002237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37E7">
        <w:rPr>
          <w:rFonts w:ascii="Times New Roman" w:hAnsi="Times New Roman" w:cs="Times New Roman"/>
          <w:sz w:val="28"/>
          <w:szCs w:val="28"/>
        </w:rPr>
        <w:t xml:space="preserve"> контракта, контракта </w:t>
      </w:r>
      <w:r w:rsidR="006E1A6D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реждения в соответствии с услови</w:t>
      </w:r>
      <w:r w:rsidR="006E1A6D">
        <w:rPr>
          <w:rFonts w:ascii="Times New Roman" w:hAnsi="Times New Roman" w:cs="Times New Roman"/>
          <w:sz w:val="28"/>
          <w:szCs w:val="28"/>
        </w:rPr>
        <w:t>я</w:t>
      </w:r>
      <w:r w:rsidRPr="002237E7">
        <w:rPr>
          <w:rFonts w:ascii="Times New Roman" w:hAnsi="Times New Roman" w:cs="Times New Roman"/>
          <w:sz w:val="28"/>
          <w:szCs w:val="28"/>
        </w:rPr>
        <w:t>ми муницип</w:t>
      </w:r>
      <w:r w:rsidR="006E1A6D">
        <w:rPr>
          <w:rFonts w:ascii="Times New Roman" w:hAnsi="Times New Roman" w:cs="Times New Roman"/>
          <w:sz w:val="28"/>
          <w:szCs w:val="28"/>
        </w:rPr>
        <w:t>альн</w:t>
      </w:r>
      <w:r w:rsidRPr="002237E7">
        <w:rPr>
          <w:rFonts w:ascii="Times New Roman" w:hAnsi="Times New Roman" w:cs="Times New Roman"/>
          <w:sz w:val="28"/>
          <w:szCs w:val="28"/>
        </w:rPr>
        <w:t xml:space="preserve">ого контракта, контракта </w:t>
      </w:r>
      <w:r w:rsidR="006E1A6D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реждения или в</w:t>
      </w:r>
      <w:r w:rsidR="006E1A6D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2237E7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6E1A6D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 xml:space="preserve">ия им в финансовое управление </w:t>
      </w:r>
      <w:r w:rsidR="006E1A6D" w:rsidRPr="002237E7">
        <w:rPr>
          <w:rFonts w:ascii="Times New Roman" w:hAnsi="Times New Roman" w:cs="Times New Roman"/>
          <w:sz w:val="28"/>
          <w:szCs w:val="28"/>
        </w:rPr>
        <w:t>ра</w:t>
      </w:r>
      <w:r w:rsidR="006E1A6D">
        <w:rPr>
          <w:rFonts w:ascii="Times New Roman" w:hAnsi="Times New Roman" w:cs="Times New Roman"/>
          <w:sz w:val="28"/>
          <w:szCs w:val="28"/>
        </w:rPr>
        <w:t>з</w:t>
      </w:r>
      <w:r w:rsidR="006E1A6D" w:rsidRPr="002237E7">
        <w:rPr>
          <w:rFonts w:ascii="Times New Roman" w:hAnsi="Times New Roman" w:cs="Times New Roman"/>
          <w:sz w:val="28"/>
          <w:szCs w:val="28"/>
        </w:rPr>
        <w:t>решения</w:t>
      </w:r>
      <w:r w:rsidRPr="002237E7">
        <w:rPr>
          <w:rFonts w:ascii="Times New Roman" w:hAnsi="Times New Roman" w:cs="Times New Roman"/>
          <w:sz w:val="28"/>
          <w:szCs w:val="28"/>
        </w:rPr>
        <w:t xml:space="preserve"> муниципального зак</w:t>
      </w:r>
      <w:r w:rsidR="006E1A6D">
        <w:rPr>
          <w:rFonts w:ascii="Times New Roman" w:hAnsi="Times New Roman" w:cs="Times New Roman"/>
          <w:sz w:val="28"/>
          <w:szCs w:val="28"/>
        </w:rPr>
        <w:t>аз</w:t>
      </w:r>
      <w:r w:rsidRPr="002237E7">
        <w:rPr>
          <w:rFonts w:ascii="Times New Roman" w:hAnsi="Times New Roman" w:cs="Times New Roman"/>
          <w:sz w:val="28"/>
          <w:szCs w:val="28"/>
        </w:rPr>
        <w:t>чика или зак</w:t>
      </w:r>
      <w:r w:rsidR="006E1A6D">
        <w:rPr>
          <w:rFonts w:ascii="Times New Roman" w:hAnsi="Times New Roman" w:cs="Times New Roman"/>
          <w:sz w:val="28"/>
          <w:szCs w:val="28"/>
        </w:rPr>
        <w:t>аз</w:t>
      </w:r>
      <w:r w:rsidRPr="002237E7">
        <w:rPr>
          <w:rFonts w:ascii="Times New Roman" w:hAnsi="Times New Roman" w:cs="Times New Roman"/>
          <w:sz w:val="28"/>
          <w:szCs w:val="28"/>
        </w:rPr>
        <w:t>чика-учреждения</w:t>
      </w:r>
      <w:proofErr w:type="gramEnd"/>
      <w:r w:rsidRPr="002237E7">
        <w:rPr>
          <w:rFonts w:ascii="Times New Roman" w:hAnsi="Times New Roman" w:cs="Times New Roman"/>
          <w:sz w:val="28"/>
          <w:szCs w:val="28"/>
        </w:rPr>
        <w:t xml:space="preserve"> на утверждение Сведений указан</w:t>
      </w:r>
      <w:r w:rsidR="006E1A6D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ым</w:t>
      </w:r>
      <w:r w:rsidR="006E1A6D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испол</w:t>
      </w:r>
      <w:r w:rsidR="006E1A6D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ителем.</w:t>
      </w:r>
      <w:r w:rsidR="006E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7E" w:rsidRDefault="00C22860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Сведения для участника казначейского сопровождения, являющегося пол</w:t>
      </w:r>
      <w:r w:rsidR="006E1A6D"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ателем субсидии (бюджетной инвестиции) по договору или нормативному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правовому акту о предоставлении субсидии, утверждаются в электронном виде</w:t>
      </w:r>
      <w:r w:rsidR="006E1A6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или, при отсутствии технической возможности, на бумажном носителе </w:t>
      </w:r>
      <w:r w:rsidR="006E1A6D">
        <w:rPr>
          <w:rFonts w:ascii="Times New Roman" w:hAnsi="Times New Roman" w:cs="Times New Roman"/>
          <w:sz w:val="28"/>
          <w:szCs w:val="28"/>
        </w:rPr>
        <w:t>получателем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E1A6D">
        <w:rPr>
          <w:rFonts w:ascii="Times New Roman" w:hAnsi="Times New Roman" w:cs="Times New Roman"/>
          <w:sz w:val="28"/>
          <w:szCs w:val="28"/>
        </w:rPr>
        <w:t xml:space="preserve">ых </w:t>
      </w:r>
      <w:r w:rsidR="0035787E" w:rsidRPr="002237E7">
        <w:rPr>
          <w:rFonts w:ascii="Times New Roman" w:hAnsi="Times New Roman" w:cs="Times New Roman"/>
          <w:sz w:val="28"/>
          <w:szCs w:val="28"/>
        </w:rPr>
        <w:t>средст</w:t>
      </w:r>
      <w:r w:rsidR="006E1A6D">
        <w:rPr>
          <w:rFonts w:ascii="Times New Roman" w:hAnsi="Times New Roman" w:cs="Times New Roman"/>
          <w:sz w:val="28"/>
          <w:szCs w:val="28"/>
        </w:rPr>
        <w:t>в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E1A6D"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астником казначейского сопровождени</w:t>
      </w:r>
      <w:r w:rsidR="006E1A6D"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>, являющимся пол</w:t>
      </w:r>
      <w:r w:rsidR="006E1A6D"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ателем субсидии (бюджетной инвестиции), в соответствии с</w:t>
      </w:r>
      <w:r w:rsidR="006E1A6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условиями договора (соглашения) или в случае представления им в финансовое</w:t>
      </w:r>
      <w:r w:rsidR="006E1A6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управление разрешения пол</w:t>
      </w:r>
      <w:r w:rsidR="006E1A6D"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ателя бюджетных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средств на утверждение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указанным участником казначейского сопровождения.</w:t>
      </w:r>
    </w:p>
    <w:p w:rsidR="0035787E" w:rsidRDefault="00C22860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ведения для </w:t>
      </w:r>
      <w:r w:rsidR="006E1A6D"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астника казначейского сопровождения, являющегося исполнителем по контракту (договору) (далее - соисполнитель), утверждаются в</w:t>
      </w:r>
      <w:r w:rsidR="006E1A6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электронном виде и</w:t>
      </w:r>
      <w:r w:rsidR="00D51ABD">
        <w:rPr>
          <w:rFonts w:ascii="Times New Roman" w:hAnsi="Times New Roman" w:cs="Times New Roman"/>
          <w:sz w:val="28"/>
          <w:szCs w:val="28"/>
        </w:rPr>
        <w:t>ли</w:t>
      </w:r>
      <w:r w:rsidR="0035787E" w:rsidRPr="002237E7">
        <w:rPr>
          <w:rFonts w:ascii="Times New Roman" w:hAnsi="Times New Roman" w:cs="Times New Roman"/>
          <w:sz w:val="28"/>
          <w:szCs w:val="28"/>
        </w:rPr>
        <w:t>, при отсутствии технической возможно</w:t>
      </w:r>
      <w:r w:rsidR="006E1A6D">
        <w:rPr>
          <w:rFonts w:ascii="Times New Roman" w:hAnsi="Times New Roman" w:cs="Times New Roman"/>
          <w:sz w:val="28"/>
          <w:szCs w:val="28"/>
        </w:rPr>
        <w:t>ст</w:t>
      </w:r>
      <w:r w:rsidR="0035787E" w:rsidRPr="002237E7">
        <w:rPr>
          <w:rFonts w:ascii="Times New Roman" w:hAnsi="Times New Roman" w:cs="Times New Roman"/>
          <w:sz w:val="28"/>
          <w:szCs w:val="28"/>
        </w:rPr>
        <w:t>и,</w:t>
      </w:r>
      <w:r w:rsidR="00D51ABD">
        <w:rPr>
          <w:rFonts w:ascii="Times New Roman" w:hAnsi="Times New Roman" w:cs="Times New Roman"/>
          <w:sz w:val="28"/>
          <w:szCs w:val="28"/>
        </w:rPr>
        <w:t xml:space="preserve"> н</w:t>
      </w:r>
      <w:r w:rsidR="0035787E" w:rsidRPr="002237E7">
        <w:rPr>
          <w:rFonts w:ascii="Times New Roman" w:hAnsi="Times New Roman" w:cs="Times New Roman"/>
          <w:sz w:val="28"/>
          <w:szCs w:val="28"/>
        </w:rPr>
        <w:t>а</w:t>
      </w:r>
      <w:r w:rsidR="00D51AB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бумажном</w:t>
      </w:r>
      <w:r w:rsidR="00D51AB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носителе соответственно участником казначейского сопрово</w:t>
      </w:r>
      <w:r w:rsidR="00D51ABD">
        <w:rPr>
          <w:rFonts w:ascii="Times New Roman" w:hAnsi="Times New Roman" w:cs="Times New Roman"/>
          <w:sz w:val="28"/>
          <w:szCs w:val="28"/>
        </w:rPr>
        <w:t>ж</w:t>
      </w:r>
      <w:r w:rsidR="0035787E" w:rsidRPr="002237E7">
        <w:rPr>
          <w:rFonts w:ascii="Times New Roman" w:hAnsi="Times New Roman" w:cs="Times New Roman"/>
          <w:sz w:val="28"/>
          <w:szCs w:val="28"/>
        </w:rPr>
        <w:t>д</w:t>
      </w:r>
      <w:r w:rsidR="00D51ABD">
        <w:rPr>
          <w:rFonts w:ascii="Times New Roman" w:hAnsi="Times New Roman" w:cs="Times New Roman"/>
          <w:sz w:val="28"/>
          <w:szCs w:val="28"/>
        </w:rPr>
        <w:t>ения</w:t>
      </w:r>
      <w:r w:rsidR="0035787E" w:rsidRPr="002237E7">
        <w:rPr>
          <w:rFonts w:ascii="Times New Roman" w:hAnsi="Times New Roman" w:cs="Times New Roman"/>
          <w:sz w:val="28"/>
          <w:szCs w:val="28"/>
        </w:rPr>
        <w:t>, являющи</w:t>
      </w:r>
      <w:r w:rsidR="00D51ABD">
        <w:rPr>
          <w:rFonts w:ascii="Times New Roman" w:hAnsi="Times New Roman" w:cs="Times New Roman"/>
          <w:sz w:val="28"/>
          <w:szCs w:val="28"/>
        </w:rPr>
        <w:t>м</w:t>
      </w:r>
      <w:r w:rsidR="0035787E" w:rsidRPr="002237E7">
        <w:rPr>
          <w:rFonts w:ascii="Times New Roman" w:hAnsi="Times New Roman" w:cs="Times New Roman"/>
          <w:sz w:val="28"/>
          <w:szCs w:val="28"/>
        </w:rPr>
        <w:t>ся заказчиком по контракту (договору), полу</w:t>
      </w:r>
      <w:r w:rsidR="00D51ABD">
        <w:rPr>
          <w:rFonts w:ascii="Times New Roman" w:hAnsi="Times New Roman" w:cs="Times New Roman"/>
          <w:sz w:val="28"/>
          <w:szCs w:val="28"/>
        </w:rPr>
        <w:t>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ателем субсидии (бюджетной</w:t>
      </w:r>
      <w:r w:rsidR="00D51AB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инвестиции) по договору (соглашению) либо соисполнителем в соответствии с условиями контракта (договора) или в сл</w:t>
      </w:r>
      <w:r w:rsidR="00D51ABD"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ае представления им в управление финансовое разрешения участника казначейского сопровождени</w:t>
      </w:r>
      <w:r w:rsidR="00D51AB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lastRenderedPageBreak/>
        <w:t>являющегося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заказчиком, на утверждение Сведений указанным соисполнителем.</w:t>
      </w:r>
    </w:p>
    <w:p w:rsidR="0035787E" w:rsidRDefault="00D51AB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Сведения для обособленного (с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уктурного)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юридического лица, осуществляющего целевые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="0035787E" w:rsidRPr="002237E7">
        <w:rPr>
          <w:rFonts w:ascii="Times New Roman" w:hAnsi="Times New Roman" w:cs="Times New Roman"/>
          <w:sz w:val="28"/>
          <w:szCs w:val="28"/>
        </w:rPr>
        <w:t>, утверждаются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ном виде или, при отсутствии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бумажном носителе:</w:t>
      </w:r>
    </w:p>
    <w:p w:rsidR="0035787E" w:rsidRDefault="0035787E" w:rsidP="00B2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E7">
        <w:rPr>
          <w:rFonts w:ascii="Times New Roman" w:hAnsi="Times New Roman" w:cs="Times New Roman"/>
          <w:sz w:val="28"/>
          <w:szCs w:val="28"/>
        </w:rPr>
        <w:t>муниципальным заказчиком, заказчиком-</w:t>
      </w:r>
      <w:r w:rsidR="00D51ABD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 xml:space="preserve">реждением, </w:t>
      </w:r>
      <w:r w:rsidR="00D51ABD" w:rsidRPr="002237E7">
        <w:rPr>
          <w:rFonts w:ascii="Times New Roman" w:hAnsi="Times New Roman" w:cs="Times New Roman"/>
          <w:sz w:val="28"/>
          <w:szCs w:val="28"/>
        </w:rPr>
        <w:t>по</w:t>
      </w:r>
      <w:r w:rsidR="00D51ABD">
        <w:rPr>
          <w:rFonts w:ascii="Times New Roman" w:hAnsi="Times New Roman" w:cs="Times New Roman"/>
          <w:sz w:val="28"/>
          <w:szCs w:val="28"/>
        </w:rPr>
        <w:t>л</w:t>
      </w:r>
      <w:r w:rsidR="00D51ABD" w:rsidRPr="002237E7">
        <w:rPr>
          <w:rFonts w:ascii="Times New Roman" w:hAnsi="Times New Roman" w:cs="Times New Roman"/>
          <w:sz w:val="28"/>
          <w:szCs w:val="28"/>
        </w:rPr>
        <w:t>учателем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D51ABD">
        <w:rPr>
          <w:rFonts w:ascii="Times New Roman" w:hAnsi="Times New Roman" w:cs="Times New Roman"/>
          <w:sz w:val="28"/>
          <w:szCs w:val="28"/>
        </w:rPr>
        <w:t>бюджетны</w:t>
      </w:r>
      <w:r w:rsidRPr="002237E7">
        <w:rPr>
          <w:rFonts w:ascii="Times New Roman" w:hAnsi="Times New Roman" w:cs="Times New Roman"/>
          <w:sz w:val="28"/>
          <w:szCs w:val="28"/>
        </w:rPr>
        <w:t>х средств, которому доведены лимиты бюджетных обязательств на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предоставле</w:t>
      </w:r>
      <w:r w:rsidR="00D51ABD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ие субсидий или бюджетных инвестиций, участником казначейского сопровождения, являющимся заказчиком по контракту (договору), получателем субсидии (бюджетной инвестиции) по договору (соглашению) (далее -</w:t>
      </w:r>
      <w:r w:rsidR="00D51ABD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заказчик);</w:t>
      </w:r>
      <w:proofErr w:type="gramEnd"/>
    </w:p>
    <w:p w:rsidR="0035787E" w:rsidRDefault="00D51AB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юридическим лицом, создавшим указанное обособленное (</w:t>
      </w:r>
      <w:r w:rsidRPr="002237E7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7E7">
        <w:rPr>
          <w:rFonts w:ascii="Times New Roman" w:hAnsi="Times New Roman" w:cs="Times New Roman"/>
          <w:sz w:val="28"/>
          <w:szCs w:val="28"/>
        </w:rPr>
        <w:t>урное</w:t>
      </w:r>
      <w:r w:rsidR="0035787E" w:rsidRPr="002237E7">
        <w:rPr>
          <w:rFonts w:ascii="Times New Roman" w:hAnsi="Times New Roman" w:cs="Times New Roman"/>
          <w:sz w:val="28"/>
          <w:szCs w:val="28"/>
        </w:rPr>
        <w:t>)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подразделение, в случае представления им в финансовое управление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87E" w:rsidRPr="002237E7">
        <w:rPr>
          <w:rFonts w:ascii="Times New Roman" w:hAnsi="Times New Roman" w:cs="Times New Roman"/>
          <w:sz w:val="28"/>
          <w:szCs w:val="28"/>
        </w:rPr>
        <w:t>зрешения заказчика на утверждение Сведений;</w:t>
      </w:r>
    </w:p>
    <w:p w:rsidR="0035787E" w:rsidRPr="002237E7" w:rsidRDefault="00D51AB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обособленным (структурным) подразделением юридического лица в случае представления им в финансовое управле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ие разрешения заказчика либо</w:t>
      </w:r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E7">
        <w:rPr>
          <w:rFonts w:ascii="Times New Roman" w:hAnsi="Times New Roman" w:cs="Times New Roman"/>
          <w:sz w:val="28"/>
          <w:szCs w:val="28"/>
        </w:rPr>
        <w:t xml:space="preserve">юридического лица, создавшего указанное обособленное (структурное) подразделение, на </w:t>
      </w:r>
      <w:r w:rsidR="00D51ABD">
        <w:rPr>
          <w:rFonts w:ascii="Times New Roman" w:hAnsi="Times New Roman" w:cs="Times New Roman"/>
          <w:sz w:val="28"/>
          <w:szCs w:val="28"/>
        </w:rPr>
        <w:t>у</w:t>
      </w:r>
      <w:r w:rsidRPr="002237E7">
        <w:rPr>
          <w:rFonts w:ascii="Times New Roman" w:hAnsi="Times New Roman" w:cs="Times New Roman"/>
          <w:sz w:val="28"/>
          <w:szCs w:val="28"/>
        </w:rPr>
        <w:t>твержде</w:t>
      </w:r>
      <w:r w:rsidR="00D51ABD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ие сведений обособленным (</w:t>
      </w:r>
      <w:r w:rsidR="00D51ABD" w:rsidRPr="002237E7">
        <w:rPr>
          <w:rFonts w:ascii="Times New Roman" w:hAnsi="Times New Roman" w:cs="Times New Roman"/>
          <w:sz w:val="28"/>
          <w:szCs w:val="28"/>
        </w:rPr>
        <w:t>струк</w:t>
      </w:r>
      <w:r w:rsidR="00D51ABD">
        <w:rPr>
          <w:rFonts w:ascii="Times New Roman" w:hAnsi="Times New Roman" w:cs="Times New Roman"/>
          <w:sz w:val="28"/>
          <w:szCs w:val="28"/>
        </w:rPr>
        <w:t>т</w:t>
      </w:r>
      <w:r w:rsidR="00D51ABD" w:rsidRPr="002237E7">
        <w:rPr>
          <w:rFonts w:ascii="Times New Roman" w:hAnsi="Times New Roman" w:cs="Times New Roman"/>
          <w:sz w:val="28"/>
          <w:szCs w:val="28"/>
        </w:rPr>
        <w:t>урным</w:t>
      </w:r>
      <w:r w:rsidRPr="002237E7">
        <w:rPr>
          <w:rFonts w:ascii="Times New Roman" w:hAnsi="Times New Roman" w:cs="Times New Roman"/>
          <w:sz w:val="28"/>
          <w:szCs w:val="28"/>
        </w:rPr>
        <w:t>) подразделением (при наличии ра</w:t>
      </w:r>
      <w:r w:rsidR="00D51ABD">
        <w:rPr>
          <w:rFonts w:ascii="Times New Roman" w:hAnsi="Times New Roman" w:cs="Times New Roman"/>
          <w:sz w:val="28"/>
          <w:szCs w:val="28"/>
        </w:rPr>
        <w:t>з</w:t>
      </w:r>
      <w:r w:rsidRPr="002237E7">
        <w:rPr>
          <w:rFonts w:ascii="Times New Roman" w:hAnsi="Times New Roman" w:cs="Times New Roman"/>
          <w:sz w:val="28"/>
          <w:szCs w:val="28"/>
        </w:rPr>
        <w:t>решения заказчика, на утверждение сведений юридическим лицом, создавшим указанное обособленное (</w:t>
      </w:r>
      <w:r w:rsidR="00D51ABD" w:rsidRPr="002237E7">
        <w:rPr>
          <w:rFonts w:ascii="Times New Roman" w:hAnsi="Times New Roman" w:cs="Times New Roman"/>
          <w:sz w:val="28"/>
          <w:szCs w:val="28"/>
        </w:rPr>
        <w:t>структурное</w:t>
      </w:r>
      <w:r w:rsidRPr="002237E7">
        <w:rPr>
          <w:rFonts w:ascii="Times New Roman" w:hAnsi="Times New Roman" w:cs="Times New Roman"/>
          <w:sz w:val="28"/>
          <w:szCs w:val="28"/>
        </w:rPr>
        <w:t>) подразделение).</w:t>
      </w:r>
      <w:proofErr w:type="gramEnd"/>
    </w:p>
    <w:p w:rsidR="0035787E" w:rsidRDefault="00D51AB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ае реорганизации (ликвидации) заказчика санкционирование расходов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астника казначейского сопровождения, источником финансового обеспечения которых яв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5787E" w:rsidRPr="002237E7">
        <w:rPr>
          <w:rFonts w:ascii="Times New Roman" w:hAnsi="Times New Roman" w:cs="Times New Roman"/>
          <w:sz w:val="28"/>
          <w:szCs w:val="28"/>
        </w:rPr>
        <w:t>ется неиспользованный остаток целевых средств по документу, обосновывающему обязательство, обязательства по которому исполнены в полном объеме, осуществляется в соответствии со Сведениями,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утвержденными реорганизован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ым (ликвидированным) заказчиком, а при отсутствии ранее утвержденных Сведений в соответствии со Сведениями, утвержденными правопреемником реорганизованного (ликвидированного) 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по документу, обосновывающему обязательство, либо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муниципальным заказчиком (полу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ателем бюджетных средств).</w:t>
      </w:r>
    </w:p>
    <w:p w:rsidR="0035787E" w:rsidRDefault="00D51AB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В </w:t>
      </w:r>
      <w:r w:rsidRPr="002237E7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астника казначейского сопровождения санкционирование расходов участника казначейского сопровождения, источником</w:t>
      </w:r>
      <w:r w:rsidR="00885867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финансового обеспечения которых является неиспользованный остаток целевых средств по документу, обосновывающему обязательство, обязательства по</w:t>
      </w:r>
      <w:r w:rsidR="00885867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которому исполнены в полном объеме, осуществляется в соответствии со Сведениями, утвержден</w:t>
      </w:r>
      <w:r w:rsidR="00885867"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ыми:</w:t>
      </w:r>
    </w:p>
    <w:p w:rsidR="00885867" w:rsidRDefault="00885867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правопреемником реорганизованного участника казначейского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- при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разрешения зак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35787E" w:rsidRPr="002237E7">
        <w:rPr>
          <w:rFonts w:ascii="Times New Roman" w:hAnsi="Times New Roman" w:cs="Times New Roman"/>
          <w:sz w:val="28"/>
          <w:szCs w:val="28"/>
        </w:rPr>
        <w:t>чика на срок действия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обоснов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вающего обязательство, на утверждение Сведений </w:t>
      </w:r>
      <w:r>
        <w:rPr>
          <w:rFonts w:ascii="Times New Roman" w:hAnsi="Times New Roman" w:cs="Times New Roman"/>
          <w:sz w:val="28"/>
          <w:szCs w:val="28"/>
        </w:rPr>
        <w:t>участником казначейского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сопровождения, в отношении которого осуществлены процедуры организации; </w:t>
      </w:r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lastRenderedPageBreak/>
        <w:t>заказчиком в порядке, предусмо</w:t>
      </w:r>
      <w:r w:rsidR="00885867">
        <w:rPr>
          <w:rFonts w:ascii="Times New Roman" w:hAnsi="Times New Roman" w:cs="Times New Roman"/>
          <w:sz w:val="28"/>
          <w:szCs w:val="28"/>
        </w:rPr>
        <w:t>т</w:t>
      </w:r>
      <w:r w:rsidRPr="002237E7">
        <w:rPr>
          <w:rFonts w:ascii="Times New Roman" w:hAnsi="Times New Roman" w:cs="Times New Roman"/>
          <w:sz w:val="28"/>
          <w:szCs w:val="28"/>
        </w:rPr>
        <w:t xml:space="preserve">ренном настоящим пунктом, - при отсутствии разрешения заказчика на утверждение Сведений </w:t>
      </w:r>
      <w:r w:rsidR="00885867">
        <w:rPr>
          <w:rFonts w:ascii="Times New Roman" w:hAnsi="Times New Roman" w:cs="Times New Roman"/>
          <w:sz w:val="28"/>
          <w:szCs w:val="28"/>
        </w:rPr>
        <w:t>участником казначейского</w:t>
      </w:r>
      <w:r w:rsidR="00885867" w:rsidRPr="002237E7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2237E7">
        <w:rPr>
          <w:rFonts w:ascii="Times New Roman" w:hAnsi="Times New Roman" w:cs="Times New Roman"/>
          <w:sz w:val="28"/>
          <w:szCs w:val="28"/>
        </w:rPr>
        <w:t>.</w:t>
      </w:r>
    </w:p>
    <w:p w:rsidR="0035787E" w:rsidRDefault="00885867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35787E" w:rsidRPr="002237E7">
        <w:rPr>
          <w:rFonts w:ascii="Times New Roman" w:hAnsi="Times New Roman" w:cs="Times New Roman"/>
          <w:sz w:val="28"/>
          <w:szCs w:val="28"/>
        </w:rPr>
        <w:t>аказчик не позднее l0-го рабочего дня со дня поступления от участника казначейско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5787E" w:rsidRPr="002237E7">
        <w:rPr>
          <w:rFonts w:ascii="Times New Roman" w:hAnsi="Times New Roman" w:cs="Times New Roman"/>
          <w:sz w:val="28"/>
          <w:szCs w:val="28"/>
        </w:rPr>
        <w:t>о сопровож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5787E" w:rsidRPr="002237E7">
        <w:rPr>
          <w:rFonts w:ascii="Times New Roman" w:hAnsi="Times New Roman" w:cs="Times New Roman"/>
          <w:sz w:val="28"/>
          <w:szCs w:val="28"/>
        </w:rPr>
        <w:t>ения Сведен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й утверждает 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а срок действия документа, обосновывающего обязательство,</w:t>
      </w:r>
      <w:r>
        <w:rPr>
          <w:rFonts w:ascii="Times New Roman" w:hAnsi="Times New Roman" w:cs="Times New Roman"/>
          <w:sz w:val="28"/>
          <w:szCs w:val="28"/>
        </w:rPr>
        <w:t xml:space="preserve"> или направляет участнику </w:t>
      </w:r>
      <w:r w:rsidR="0035787E" w:rsidRPr="002237E7">
        <w:rPr>
          <w:rFonts w:ascii="Times New Roman" w:hAnsi="Times New Roman" w:cs="Times New Roman"/>
          <w:sz w:val="28"/>
          <w:szCs w:val="28"/>
        </w:rPr>
        <w:t>казначей</w:t>
      </w:r>
      <w:r>
        <w:rPr>
          <w:rFonts w:ascii="Times New Roman" w:hAnsi="Times New Roman" w:cs="Times New Roman"/>
          <w:sz w:val="28"/>
          <w:szCs w:val="28"/>
        </w:rPr>
        <w:t xml:space="preserve">ского сопровождения уведомление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об отказе в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787E" w:rsidRPr="002237E7">
        <w:rPr>
          <w:rFonts w:ascii="Times New Roman" w:hAnsi="Times New Roman" w:cs="Times New Roman"/>
          <w:sz w:val="28"/>
          <w:szCs w:val="28"/>
        </w:rPr>
        <w:t>ведений, в слу</w:t>
      </w:r>
      <w:r>
        <w:rPr>
          <w:rFonts w:ascii="Times New Roman" w:hAnsi="Times New Roman" w:cs="Times New Roman"/>
          <w:sz w:val="28"/>
          <w:szCs w:val="28"/>
        </w:rPr>
        <w:t>чае, если источники поступлений и направления расходования целевых средств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, указанные </w:t>
      </w:r>
      <w:r>
        <w:rPr>
          <w:rFonts w:ascii="Times New Roman" w:hAnsi="Times New Roman" w:cs="Times New Roman"/>
          <w:sz w:val="28"/>
          <w:szCs w:val="28"/>
        </w:rPr>
        <w:t>в Сведениях, не соответствуют результатам их предоставления</w:t>
      </w:r>
      <w:r w:rsidR="0035787E" w:rsidRPr="002237E7">
        <w:rPr>
          <w:rFonts w:ascii="Times New Roman" w:hAnsi="Times New Roman" w:cs="Times New Roman"/>
          <w:sz w:val="28"/>
          <w:szCs w:val="28"/>
        </w:rPr>
        <w:t>, с ука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5787E" w:rsidRPr="002237E7">
        <w:rPr>
          <w:rFonts w:ascii="Times New Roman" w:hAnsi="Times New Roman" w:cs="Times New Roman"/>
          <w:sz w:val="28"/>
          <w:szCs w:val="28"/>
        </w:rPr>
        <w:t>нием причины, по которой они не могут быть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утверждены,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оформленное в электронном виде или при </w:t>
      </w:r>
      <w:r>
        <w:rPr>
          <w:rFonts w:ascii="Times New Roman" w:hAnsi="Times New Roman" w:cs="Times New Roman"/>
          <w:sz w:val="28"/>
          <w:szCs w:val="28"/>
        </w:rPr>
        <w:t>отсутствии технической возможно</w:t>
      </w:r>
      <w:r w:rsidR="0035787E" w:rsidRPr="002237E7">
        <w:rPr>
          <w:rFonts w:ascii="Times New Roman" w:hAnsi="Times New Roman" w:cs="Times New Roman"/>
          <w:sz w:val="28"/>
          <w:szCs w:val="28"/>
        </w:rPr>
        <w:t>сти в произвольной письменной форме на официальном бланке зак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35787E" w:rsidRPr="002237E7">
        <w:rPr>
          <w:rFonts w:ascii="Times New Roman" w:hAnsi="Times New Roman" w:cs="Times New Roman"/>
          <w:sz w:val="28"/>
          <w:szCs w:val="28"/>
        </w:rPr>
        <w:t>чика, подписанное руководителем заказчика или иным лицом, уполномоченным действовать от имени заказчика (далее соответственно - уведомление об отказе в утверждении Сведений, иное уполномоченное лицо).</w:t>
      </w:r>
      <w:proofErr w:type="gramEnd"/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Заказчик не позднее 10-го рабочего дня со дня поступления от участника</w:t>
      </w:r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казначейского сопровождения доработанных Сведений утверждает их или повторно направляет </w:t>
      </w:r>
      <w:r w:rsidR="00885867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 xml:space="preserve">астнику казначейского сопровождения уведомление </w:t>
      </w:r>
      <w:proofErr w:type="gramStart"/>
      <w:r w:rsidRPr="002237E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E7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2237E7">
        <w:rPr>
          <w:rFonts w:ascii="Times New Roman" w:hAnsi="Times New Roman" w:cs="Times New Roman"/>
          <w:sz w:val="28"/>
          <w:szCs w:val="28"/>
        </w:rPr>
        <w:t xml:space="preserve"> в утверждении Сведений с указанием причины, по которой они не </w:t>
      </w:r>
      <w:r w:rsidR="007C1F4A" w:rsidRPr="002237E7">
        <w:rPr>
          <w:rFonts w:ascii="Times New Roman" w:hAnsi="Times New Roman" w:cs="Times New Roman"/>
          <w:sz w:val="28"/>
          <w:szCs w:val="28"/>
        </w:rPr>
        <w:t>мо</w:t>
      </w:r>
      <w:r w:rsidR="007C1F4A">
        <w:rPr>
          <w:rFonts w:ascii="Times New Roman" w:hAnsi="Times New Roman" w:cs="Times New Roman"/>
          <w:sz w:val="28"/>
          <w:szCs w:val="28"/>
        </w:rPr>
        <w:t>г</w:t>
      </w:r>
      <w:r w:rsidR="007C1F4A" w:rsidRPr="002237E7">
        <w:rPr>
          <w:rFonts w:ascii="Times New Roman" w:hAnsi="Times New Roman" w:cs="Times New Roman"/>
          <w:sz w:val="28"/>
          <w:szCs w:val="28"/>
        </w:rPr>
        <w:t>ут</w:t>
      </w:r>
      <w:r w:rsidR="007C1F4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быть утверждены, д</w:t>
      </w:r>
      <w:r w:rsidR="007C1F4A">
        <w:rPr>
          <w:rFonts w:ascii="Times New Roman" w:hAnsi="Times New Roman" w:cs="Times New Roman"/>
          <w:sz w:val="28"/>
          <w:szCs w:val="28"/>
        </w:rPr>
        <w:t>ля</w:t>
      </w:r>
      <w:r w:rsidRPr="002237E7">
        <w:rPr>
          <w:rFonts w:ascii="Times New Roman" w:hAnsi="Times New Roman" w:cs="Times New Roman"/>
          <w:sz w:val="28"/>
          <w:szCs w:val="28"/>
        </w:rPr>
        <w:t xml:space="preserve"> доработки и представле</w:t>
      </w:r>
      <w:r w:rsidR="007C1F4A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ия в соответствии с настоящим</w:t>
      </w:r>
      <w:r w:rsidR="007C1F4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Порядком.</w:t>
      </w:r>
    </w:p>
    <w:p w:rsidR="0035787E" w:rsidRDefault="007C1F4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Разрешение заказчика на утверждение Сведений, предусмотренных настоящим пунктом, с ука</w:t>
      </w:r>
      <w:r>
        <w:rPr>
          <w:rFonts w:ascii="Times New Roman" w:hAnsi="Times New Roman" w:cs="Times New Roman"/>
          <w:sz w:val="28"/>
          <w:szCs w:val="28"/>
        </w:rPr>
        <w:t xml:space="preserve">занием срока действия такого </w:t>
      </w:r>
      <w:r w:rsidR="0035787E" w:rsidRPr="002237E7">
        <w:rPr>
          <w:rFonts w:ascii="Times New Roman" w:hAnsi="Times New Roman" w:cs="Times New Roman"/>
          <w:sz w:val="28"/>
          <w:szCs w:val="28"/>
        </w:rPr>
        <w:t>решения, в случае, если это не установлено условиями документа, обосновывающего обязательство,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оформляется в электронном виде или, при отсутствии технической возможности, в произвольной письменной форме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787E" w:rsidRPr="002237E7">
        <w:rPr>
          <w:rFonts w:ascii="Times New Roman" w:hAnsi="Times New Roman" w:cs="Times New Roman"/>
          <w:sz w:val="28"/>
          <w:szCs w:val="28"/>
        </w:rPr>
        <w:t>фициальном бланке заказчика, подписанное руководителем заказчика или иным уполномоченным лицом,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ючается в условия документа,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787E" w:rsidRPr="002237E7">
        <w:rPr>
          <w:rFonts w:ascii="Times New Roman" w:hAnsi="Times New Roman" w:cs="Times New Roman"/>
          <w:sz w:val="28"/>
          <w:szCs w:val="28"/>
        </w:rPr>
        <w:t>босновывающего обязательство.</w:t>
      </w:r>
      <w:proofErr w:type="gramEnd"/>
    </w:p>
    <w:p w:rsidR="0035787E" w:rsidRDefault="007C1F4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Заказчик не позднее 10-го рабочего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со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поступления обраще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ия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астника казначейского сопровождения о п</w:t>
      </w:r>
      <w:r>
        <w:rPr>
          <w:rFonts w:ascii="Times New Roman" w:hAnsi="Times New Roman" w:cs="Times New Roman"/>
          <w:sz w:val="28"/>
          <w:szCs w:val="28"/>
        </w:rPr>
        <w:t>редоставлении разрешения, преду</w:t>
      </w:r>
      <w:r w:rsidR="0035787E" w:rsidRPr="002237E7">
        <w:rPr>
          <w:rFonts w:ascii="Times New Roman" w:hAnsi="Times New Roman" w:cs="Times New Roman"/>
          <w:sz w:val="28"/>
          <w:szCs w:val="28"/>
        </w:rPr>
        <w:t>смотренного абзацем четырнадцатым настоящего пункта, оформляет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разрешение или направ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5787E" w:rsidRPr="002237E7">
        <w:rPr>
          <w:rFonts w:ascii="Times New Roman" w:hAnsi="Times New Roman" w:cs="Times New Roman"/>
          <w:sz w:val="28"/>
          <w:szCs w:val="28"/>
        </w:rPr>
        <w:t>ет отказ в его предоставлении, оформленный в электронном виде или, при отсутствии технической возможности, в 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письменной форме на официальном бланке зак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87E" w:rsidRPr="002237E7">
        <w:rPr>
          <w:rFonts w:ascii="Times New Roman" w:hAnsi="Times New Roman" w:cs="Times New Roman"/>
          <w:sz w:val="28"/>
          <w:szCs w:val="28"/>
        </w:rPr>
        <w:t>зчика, подписанный руководителем заказчика или иным уполномоченным лицом.</w:t>
      </w:r>
      <w:proofErr w:type="gramEnd"/>
    </w:p>
    <w:p w:rsidR="0035787E" w:rsidRDefault="007C1F4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Основанием для санкционирования целевых расходов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астника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35787E" w:rsidRPr="002237E7">
        <w:rPr>
          <w:rFonts w:ascii="Times New Roman" w:hAnsi="Times New Roman" w:cs="Times New Roman"/>
          <w:sz w:val="28"/>
          <w:szCs w:val="28"/>
        </w:rPr>
        <w:t>начейского сопровождения, являющегося получателем субсидии или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инвестиции, источником финансового обеспечения которых являются не использованные на нача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 текущего финансового года остатки субсидий и бюджетных инвестиций, а также средства от возврата ранее произведенных участником </w:t>
      </w:r>
      <w:r w:rsidRPr="002237E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7E7">
        <w:rPr>
          <w:rFonts w:ascii="Times New Roman" w:hAnsi="Times New Roman" w:cs="Times New Roman"/>
          <w:sz w:val="28"/>
          <w:szCs w:val="28"/>
        </w:rPr>
        <w:t>начейского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сопровождения выплат прошлых лет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дебиторская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задолженность), источником финансового обеспечения </w:t>
      </w:r>
      <w:r w:rsidR="0035787E" w:rsidRPr="002237E7">
        <w:rPr>
          <w:rFonts w:ascii="Times New Roman" w:hAnsi="Times New Roman" w:cs="Times New Roman"/>
          <w:sz w:val="28"/>
          <w:szCs w:val="28"/>
        </w:rPr>
        <w:lastRenderedPageBreak/>
        <w:t>которой являются указанные субсидии и бюджетные инвестиции, в отношении которых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принято решение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787E" w:rsidRPr="002237E7">
        <w:rPr>
          <w:rFonts w:ascii="Times New Roman" w:hAnsi="Times New Roman" w:cs="Times New Roman"/>
          <w:sz w:val="28"/>
          <w:szCs w:val="28"/>
        </w:rPr>
        <w:t>ющего полу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ателя средств мест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ого бюджета об их использовании для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при предоставлении целевых средств, или иных результатов,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в соответствии с </w:t>
      </w:r>
      <w:r w:rsidR="0035787E" w:rsidRPr="002237E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ом бюджете, яв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ются Сведения для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астника казначейского</w:t>
      </w:r>
      <w:r>
        <w:rPr>
          <w:rFonts w:ascii="Times New Roman" w:hAnsi="Times New Roman" w:cs="Times New Roman"/>
          <w:sz w:val="28"/>
          <w:szCs w:val="28"/>
        </w:rPr>
        <w:t xml:space="preserve"> сопр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овождения,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787E" w:rsidRPr="002237E7">
        <w:rPr>
          <w:rFonts w:ascii="Times New Roman" w:hAnsi="Times New Roman" w:cs="Times New Roman"/>
          <w:sz w:val="28"/>
          <w:szCs w:val="28"/>
        </w:rPr>
        <w:t>твержденные соответствующим пол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ателем средств местного бюджета.</w:t>
      </w:r>
    </w:p>
    <w:p w:rsidR="0035787E" w:rsidRDefault="007C1F4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Финансовое управление не позднее рабочего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35787E" w:rsidRPr="002237E7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представления участником казначейского сопровождения в финансовое управление Сведений, указанных в абзаце первом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2237E7">
        <w:rPr>
          <w:rFonts w:ascii="Times New Roman" w:hAnsi="Times New Roman" w:cs="Times New Roman"/>
          <w:sz w:val="28"/>
          <w:szCs w:val="28"/>
        </w:rPr>
        <w:t xml:space="preserve"> пункта, проверяет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превыше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ие суммы р</w:t>
      </w:r>
      <w:r w:rsidR="001014A9">
        <w:rPr>
          <w:rFonts w:ascii="Times New Roman" w:hAnsi="Times New Roman" w:cs="Times New Roman"/>
          <w:sz w:val="28"/>
          <w:szCs w:val="28"/>
        </w:rPr>
        <w:t>аз</w:t>
      </w:r>
      <w:r w:rsidRPr="002237E7">
        <w:rPr>
          <w:rFonts w:ascii="Times New Roman" w:hAnsi="Times New Roman" w:cs="Times New Roman"/>
          <w:sz w:val="28"/>
          <w:szCs w:val="28"/>
        </w:rPr>
        <w:t>решенного к использованию остатка целев</w:t>
      </w:r>
      <w:r w:rsidR="001014A9">
        <w:rPr>
          <w:rFonts w:ascii="Times New Roman" w:hAnsi="Times New Roman" w:cs="Times New Roman"/>
          <w:sz w:val="28"/>
          <w:szCs w:val="28"/>
        </w:rPr>
        <w:t>ы</w:t>
      </w:r>
      <w:r w:rsidRPr="002237E7">
        <w:rPr>
          <w:rFonts w:ascii="Times New Roman" w:hAnsi="Times New Roman" w:cs="Times New Roman"/>
          <w:sz w:val="28"/>
          <w:szCs w:val="28"/>
        </w:rPr>
        <w:t xml:space="preserve">х средств </w:t>
      </w:r>
      <w:r w:rsidR="001014A9">
        <w:rPr>
          <w:rFonts w:ascii="Times New Roman" w:hAnsi="Times New Roman" w:cs="Times New Roman"/>
          <w:sz w:val="28"/>
          <w:szCs w:val="28"/>
        </w:rPr>
        <w:t>(р</w:t>
      </w:r>
      <w:r w:rsidRPr="002237E7">
        <w:rPr>
          <w:rFonts w:ascii="Times New Roman" w:hAnsi="Times New Roman" w:cs="Times New Roman"/>
          <w:sz w:val="28"/>
          <w:szCs w:val="28"/>
        </w:rPr>
        <w:t>азрешенной к использованию суммы возврата дебиторской задол</w:t>
      </w:r>
      <w:r w:rsidR="0035787E" w:rsidRPr="002237E7">
        <w:rPr>
          <w:rFonts w:ascii="Times New Roman" w:hAnsi="Times New Roman" w:cs="Times New Roman"/>
          <w:sz w:val="28"/>
          <w:szCs w:val="28"/>
        </w:rPr>
        <w:t>женности) над суммой соответствующего остатка целевых средств (суммой</w:t>
      </w:r>
      <w:r w:rsidR="001014A9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возврата дебиторской задолженности), учтенного на лицевом счете, открытом</w:t>
      </w:r>
      <w:r w:rsidR="001014A9">
        <w:rPr>
          <w:rFonts w:ascii="Times New Roman" w:hAnsi="Times New Roman" w:cs="Times New Roman"/>
          <w:sz w:val="28"/>
          <w:szCs w:val="28"/>
        </w:rPr>
        <w:t xml:space="preserve"> 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астнику казначейского сопровождения.</w:t>
      </w:r>
      <w:proofErr w:type="gramEnd"/>
    </w:p>
    <w:p w:rsidR="0035787E" w:rsidRPr="002237E7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5787E" w:rsidRPr="002237E7">
        <w:rPr>
          <w:rFonts w:ascii="Times New Roman" w:hAnsi="Times New Roman" w:cs="Times New Roman"/>
          <w:sz w:val="28"/>
          <w:szCs w:val="28"/>
        </w:rPr>
        <w:t>о предоставления участником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87E" w:rsidRPr="002237E7">
        <w:rPr>
          <w:rFonts w:ascii="Times New Roman" w:hAnsi="Times New Roman" w:cs="Times New Roman"/>
          <w:sz w:val="28"/>
          <w:szCs w:val="28"/>
        </w:rPr>
        <w:t>значейского сопровождения Сведений,</w:t>
      </w:r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E7">
        <w:rPr>
          <w:rFonts w:ascii="Times New Roman" w:hAnsi="Times New Roman" w:cs="Times New Roman"/>
          <w:sz w:val="28"/>
          <w:szCs w:val="28"/>
        </w:rPr>
        <w:t>указанных в абзаце первом настоящего пункта, в котор</w:t>
      </w:r>
      <w:r w:rsidR="001014A9">
        <w:rPr>
          <w:rFonts w:ascii="Times New Roman" w:hAnsi="Times New Roman" w:cs="Times New Roman"/>
          <w:sz w:val="28"/>
          <w:szCs w:val="28"/>
        </w:rPr>
        <w:t>ых</w:t>
      </w:r>
      <w:r w:rsidRPr="002237E7">
        <w:rPr>
          <w:rFonts w:ascii="Times New Roman" w:hAnsi="Times New Roman" w:cs="Times New Roman"/>
          <w:sz w:val="28"/>
          <w:szCs w:val="28"/>
        </w:rPr>
        <w:t xml:space="preserve"> отражены с</w:t>
      </w:r>
      <w:r w:rsidR="001014A9">
        <w:rPr>
          <w:rFonts w:ascii="Times New Roman" w:hAnsi="Times New Roman" w:cs="Times New Roman"/>
          <w:sz w:val="28"/>
          <w:szCs w:val="28"/>
        </w:rPr>
        <w:t>ум</w:t>
      </w:r>
      <w:r w:rsidRPr="002237E7">
        <w:rPr>
          <w:rFonts w:ascii="Times New Roman" w:hAnsi="Times New Roman" w:cs="Times New Roman"/>
          <w:sz w:val="28"/>
          <w:szCs w:val="28"/>
        </w:rPr>
        <w:t>мы не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использованных на начало текущего финансового года остатков субсидий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(бюджетн</w:t>
      </w:r>
      <w:r w:rsidR="001014A9">
        <w:rPr>
          <w:rFonts w:ascii="Times New Roman" w:hAnsi="Times New Roman" w:cs="Times New Roman"/>
          <w:sz w:val="28"/>
          <w:szCs w:val="28"/>
        </w:rPr>
        <w:t>ы</w:t>
      </w:r>
      <w:r w:rsidRPr="002237E7">
        <w:rPr>
          <w:rFonts w:ascii="Times New Roman" w:hAnsi="Times New Roman" w:cs="Times New Roman"/>
          <w:sz w:val="28"/>
          <w:szCs w:val="28"/>
        </w:rPr>
        <w:t xml:space="preserve">х инвестиций), а также средств от возврата дебиторской задолженности, такие средства </w:t>
      </w:r>
      <w:r w:rsidR="001014A9">
        <w:rPr>
          <w:rFonts w:ascii="Times New Roman" w:hAnsi="Times New Roman" w:cs="Times New Roman"/>
          <w:sz w:val="28"/>
          <w:szCs w:val="28"/>
        </w:rPr>
        <w:t>учитываются</w:t>
      </w:r>
      <w:r w:rsidRPr="002237E7">
        <w:rPr>
          <w:rFonts w:ascii="Times New Roman" w:hAnsi="Times New Roman" w:cs="Times New Roman"/>
          <w:sz w:val="28"/>
          <w:szCs w:val="28"/>
        </w:rPr>
        <w:t xml:space="preserve"> финансовым управлением на лицевом счете</w:t>
      </w:r>
      <w:r w:rsidR="001014A9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без права расходования.</w:t>
      </w:r>
      <w:proofErr w:type="gramEnd"/>
    </w:p>
    <w:p w:rsidR="0035787E" w:rsidRPr="002237E7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Положения настоящего пункта не распространяются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предпринимателей, а также физических лиц - производителей товаров, работ,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услуг.</w:t>
      </w:r>
    </w:p>
    <w:p w:rsidR="0035787E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При внесении изменений в Сведения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 казначейского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5787E" w:rsidRPr="002237E7">
        <w:rPr>
          <w:rFonts w:ascii="Times New Roman" w:hAnsi="Times New Roman" w:cs="Times New Roman"/>
          <w:sz w:val="28"/>
          <w:szCs w:val="28"/>
        </w:rPr>
        <w:t>ет в финансовое управление Сведения, в которых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87E" w:rsidRPr="002237E7">
        <w:rPr>
          <w:rFonts w:ascii="Times New Roman" w:hAnsi="Times New Roman" w:cs="Times New Roman"/>
          <w:sz w:val="28"/>
          <w:szCs w:val="28"/>
        </w:rPr>
        <w:t>зываются показатели с учетом вносимых изменений.</w:t>
      </w:r>
    </w:p>
    <w:p w:rsidR="0035787E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В случае уменьшения планируемых в текущем финансовом году поступлений целевых средств суммы </w:t>
      </w:r>
      <w:r w:rsidRPr="002237E7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7E7">
        <w:rPr>
          <w:rFonts w:ascii="Times New Roman" w:hAnsi="Times New Roman" w:cs="Times New Roman"/>
          <w:sz w:val="28"/>
          <w:szCs w:val="28"/>
        </w:rPr>
        <w:t>уплений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по кодам источников поступлений,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>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разрешенный к использованию остаток целевых средств (с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вносим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изменений), указанные в Сведениях, должны быть больше или равны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сумме фактических поступлений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787E" w:rsidRPr="002237E7">
        <w:rPr>
          <w:rFonts w:ascii="Times New Roman" w:hAnsi="Times New Roman" w:cs="Times New Roman"/>
          <w:sz w:val="28"/>
          <w:szCs w:val="28"/>
        </w:rPr>
        <w:t>оответствующему коду источ</w:t>
      </w:r>
      <w:r>
        <w:rPr>
          <w:rFonts w:ascii="Times New Roman" w:hAnsi="Times New Roman" w:cs="Times New Roman"/>
          <w:sz w:val="28"/>
          <w:szCs w:val="28"/>
        </w:rPr>
        <w:t>ников по</w:t>
      </w:r>
      <w:r w:rsidRPr="002237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7E7">
        <w:rPr>
          <w:rFonts w:ascii="Times New Roman" w:hAnsi="Times New Roman" w:cs="Times New Roman"/>
          <w:sz w:val="28"/>
          <w:szCs w:val="28"/>
        </w:rPr>
        <w:t>уплений</w:t>
      </w:r>
      <w:r w:rsidR="0035787E" w:rsidRPr="002237E7">
        <w:rPr>
          <w:rFonts w:ascii="Times New Roman" w:hAnsi="Times New Roman" w:cs="Times New Roman"/>
          <w:sz w:val="28"/>
          <w:szCs w:val="28"/>
        </w:rPr>
        <w:t>, отраже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а лицевом счете на дату внесе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изменений.</w:t>
      </w:r>
      <w:proofErr w:type="gramEnd"/>
    </w:p>
    <w:p w:rsidR="0035787E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ае уме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планируемых в текущем финансовом году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расходов сумма пла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ируемых выплат по кодам направл</w:t>
      </w:r>
      <w:r>
        <w:rPr>
          <w:rFonts w:ascii="Times New Roman" w:hAnsi="Times New Roman" w:cs="Times New Roman"/>
          <w:sz w:val="28"/>
          <w:szCs w:val="28"/>
        </w:rPr>
        <w:t>ений расходования це</w:t>
      </w:r>
      <w:r w:rsidR="0035787E" w:rsidRPr="002237E7">
        <w:rPr>
          <w:rFonts w:ascii="Times New Roman" w:hAnsi="Times New Roman" w:cs="Times New Roman"/>
          <w:sz w:val="28"/>
          <w:szCs w:val="28"/>
        </w:rPr>
        <w:t>левых средств, указанна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в Сведениях, должна быть больше или равна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произведенных целевых расходов по соответствующему коду вы</w:t>
      </w:r>
      <w:r>
        <w:rPr>
          <w:rFonts w:ascii="Times New Roman" w:hAnsi="Times New Roman" w:cs="Times New Roman"/>
          <w:sz w:val="28"/>
          <w:szCs w:val="28"/>
        </w:rPr>
        <w:t>плат, отражен</w:t>
      </w:r>
      <w:r w:rsidR="0035787E" w:rsidRPr="002237E7">
        <w:rPr>
          <w:rFonts w:ascii="Times New Roman" w:hAnsi="Times New Roman" w:cs="Times New Roman"/>
          <w:sz w:val="28"/>
          <w:szCs w:val="28"/>
        </w:rPr>
        <w:t>ных на лицевом счете на дату внесения изменений.</w:t>
      </w:r>
    </w:p>
    <w:p w:rsidR="0035787E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9. Финансовое управление осуществляет проверку представле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ных юридическим лицом Сведений на соответствие пунктам 5-8 настоящего Порядка и,</w:t>
      </w:r>
      <w:r>
        <w:rPr>
          <w:rFonts w:ascii="Times New Roman" w:hAnsi="Times New Roman" w:cs="Times New Roman"/>
          <w:sz w:val="28"/>
          <w:szCs w:val="28"/>
        </w:rPr>
        <w:t xml:space="preserve"> не позднее рабочего дн</w:t>
      </w:r>
      <w:r w:rsidR="0035787E" w:rsidRPr="002237E7">
        <w:rPr>
          <w:rFonts w:ascii="Times New Roman" w:hAnsi="Times New Roman" w:cs="Times New Roman"/>
          <w:sz w:val="28"/>
          <w:szCs w:val="28"/>
        </w:rPr>
        <w:t>я, следующего за днем представления Сведений:</w:t>
      </w:r>
    </w:p>
    <w:p w:rsidR="0035787E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1) отражает пок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атели Сведений на лицевом счете в сл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ае соответстви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5787E" w:rsidRPr="002237E7">
        <w:rPr>
          <w:rFonts w:ascii="Times New Roman" w:hAnsi="Times New Roman" w:cs="Times New Roman"/>
          <w:sz w:val="28"/>
          <w:szCs w:val="28"/>
        </w:rPr>
        <w:t>представленных Сведений пунктам 5-8 настоящего Порядка;</w:t>
      </w:r>
    </w:p>
    <w:p w:rsidR="0035787E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2) возвращает Сведения в соответствии с пу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ктом l7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ае несоответствия их пунктам 5-8 настоящего Порядка.</w:t>
      </w:r>
    </w:p>
    <w:p w:rsidR="0035787E" w:rsidRPr="002237E7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l0. При санкционировании целевых расходов финансовое управление не</w:t>
      </w:r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принимает к исполнению </w:t>
      </w:r>
      <w:r w:rsidR="001014A9">
        <w:rPr>
          <w:rFonts w:ascii="Times New Roman" w:hAnsi="Times New Roman" w:cs="Times New Roman"/>
          <w:sz w:val="28"/>
          <w:szCs w:val="28"/>
        </w:rPr>
        <w:t>п</w:t>
      </w:r>
      <w:r w:rsidRPr="002237E7">
        <w:rPr>
          <w:rFonts w:ascii="Times New Roman" w:hAnsi="Times New Roman" w:cs="Times New Roman"/>
          <w:sz w:val="28"/>
          <w:szCs w:val="28"/>
        </w:rPr>
        <w:t>латежное пор</w:t>
      </w:r>
      <w:r w:rsidR="001014A9"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ение участника казначейского сопровождения на перечисление целевых средств:</w:t>
      </w:r>
    </w:p>
    <w:p w:rsidR="0035787E" w:rsidRDefault="001014A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1) в качестве взноса в уставный (складочный) капит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87E" w:rsidRPr="002237E7">
        <w:rPr>
          <w:rFonts w:ascii="Times New Roman" w:hAnsi="Times New Roman" w:cs="Times New Roman"/>
          <w:sz w:val="28"/>
          <w:szCs w:val="28"/>
        </w:rPr>
        <w:t>л другого юридического лица (дочернего общества юридического лица), вк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>ада в имущество другого юридического лица (дочернего общества юридического лица), не увеличивающего его уставный (складочный) капит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35787E" w:rsidRPr="002237E7">
        <w:rPr>
          <w:rFonts w:ascii="Times New Roman" w:hAnsi="Times New Roman" w:cs="Times New Roman"/>
          <w:sz w:val="28"/>
          <w:szCs w:val="28"/>
        </w:rPr>
        <w:t>, если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актами (правовыми актами), </w:t>
      </w:r>
      <w:r w:rsidRPr="002237E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237E7">
        <w:rPr>
          <w:rFonts w:ascii="Times New Roman" w:hAnsi="Times New Roman" w:cs="Times New Roman"/>
          <w:sz w:val="28"/>
          <w:szCs w:val="28"/>
        </w:rPr>
        <w:t>улирующими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порядок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не предусмотрена возможность их перечисления указанному юриди</w:t>
      </w:r>
      <w:r w:rsidR="00920ADE">
        <w:rPr>
          <w:rFonts w:ascii="Times New Roman" w:hAnsi="Times New Roman" w:cs="Times New Roman"/>
          <w:sz w:val="28"/>
          <w:szCs w:val="28"/>
        </w:rPr>
        <w:t>ч</w:t>
      </w:r>
      <w:r w:rsidR="0035787E" w:rsidRPr="002237E7">
        <w:rPr>
          <w:rFonts w:ascii="Times New Roman" w:hAnsi="Times New Roman" w:cs="Times New Roman"/>
          <w:sz w:val="28"/>
          <w:szCs w:val="28"/>
        </w:rPr>
        <w:t>ескому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лицу (дочернему обществу юридического лица) на счета, открытые им в </w:t>
      </w:r>
      <w:r w:rsidR="00920ADE"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реждении </w:t>
      </w:r>
      <w:r w:rsidR="00920ADE">
        <w:rPr>
          <w:rFonts w:ascii="Times New Roman" w:hAnsi="Times New Roman" w:cs="Times New Roman"/>
          <w:sz w:val="28"/>
          <w:szCs w:val="28"/>
        </w:rPr>
        <w:t>Ц</w:t>
      </w:r>
      <w:r w:rsidR="0035787E" w:rsidRPr="002237E7">
        <w:rPr>
          <w:rFonts w:ascii="Times New Roman" w:hAnsi="Times New Roman" w:cs="Times New Roman"/>
          <w:sz w:val="28"/>
          <w:szCs w:val="28"/>
        </w:rPr>
        <w:t>ентрального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банка Российской Федерации или в кредитной организации;</w:t>
      </w:r>
    </w:p>
    <w:p w:rsidR="0035787E" w:rsidRPr="002237E7" w:rsidRDefault="00920AD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2) в целях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35787E" w:rsidRPr="002237E7">
        <w:rPr>
          <w:rFonts w:ascii="Times New Roman" w:hAnsi="Times New Roman" w:cs="Times New Roman"/>
          <w:sz w:val="28"/>
          <w:szCs w:val="28"/>
        </w:rPr>
        <w:t>мещения средств на депозитах, а также в иные финансовые</w:t>
      </w:r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инструменты, за исключением </w:t>
      </w:r>
      <w:r w:rsidR="00B26E0A">
        <w:rPr>
          <w:rFonts w:ascii="Times New Roman" w:hAnsi="Times New Roman" w:cs="Times New Roman"/>
          <w:sz w:val="28"/>
          <w:szCs w:val="28"/>
        </w:rPr>
        <w:t>случаев</w:t>
      </w:r>
      <w:r w:rsidRPr="002237E7">
        <w:rPr>
          <w:rFonts w:ascii="Times New Roman" w:hAnsi="Times New Roman" w:cs="Times New Roman"/>
          <w:sz w:val="28"/>
          <w:szCs w:val="28"/>
        </w:rPr>
        <w:t>, установленных нормативно-правовыми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актами му</w:t>
      </w:r>
      <w:r w:rsidR="00920ADE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иципа</w:t>
      </w:r>
      <w:r w:rsidR="00920ADE">
        <w:rPr>
          <w:rFonts w:ascii="Times New Roman" w:hAnsi="Times New Roman" w:cs="Times New Roman"/>
          <w:sz w:val="28"/>
          <w:szCs w:val="28"/>
        </w:rPr>
        <w:t>л</w:t>
      </w:r>
      <w:r w:rsidRPr="002237E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920ADE">
        <w:rPr>
          <w:rFonts w:ascii="Times New Roman" w:hAnsi="Times New Roman" w:cs="Times New Roman"/>
          <w:sz w:val="28"/>
          <w:szCs w:val="28"/>
        </w:rPr>
        <w:t>Каневской район</w:t>
      </w:r>
      <w:r w:rsidRPr="002237E7">
        <w:rPr>
          <w:rFonts w:ascii="Times New Roman" w:hAnsi="Times New Roman" w:cs="Times New Roman"/>
          <w:sz w:val="28"/>
          <w:szCs w:val="28"/>
        </w:rPr>
        <w:t>,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устанавливающими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порядок организации и осуществления бюджетного процесса в муницип</w:t>
      </w:r>
      <w:r w:rsidR="00920ADE">
        <w:rPr>
          <w:rFonts w:ascii="Times New Roman" w:hAnsi="Times New Roman" w:cs="Times New Roman"/>
          <w:sz w:val="28"/>
          <w:szCs w:val="28"/>
        </w:rPr>
        <w:t>а</w:t>
      </w:r>
      <w:r w:rsidRPr="002237E7">
        <w:rPr>
          <w:rFonts w:ascii="Times New Roman" w:hAnsi="Times New Roman" w:cs="Times New Roman"/>
          <w:sz w:val="28"/>
          <w:szCs w:val="28"/>
        </w:rPr>
        <w:t>льном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920ADE">
        <w:rPr>
          <w:rFonts w:ascii="Times New Roman" w:hAnsi="Times New Roman" w:cs="Times New Roman"/>
          <w:sz w:val="28"/>
          <w:szCs w:val="28"/>
        </w:rPr>
        <w:t>Каневской район</w:t>
      </w:r>
      <w:r w:rsidRPr="002237E7">
        <w:rPr>
          <w:rFonts w:ascii="Times New Roman" w:hAnsi="Times New Roman" w:cs="Times New Roman"/>
          <w:sz w:val="28"/>
          <w:szCs w:val="28"/>
        </w:rPr>
        <w:t>;</w:t>
      </w:r>
    </w:p>
    <w:p w:rsidR="0035787E" w:rsidRDefault="00920AD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3) на счета, открытые в учреждении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ентрального банка Российской Федерации или в кредитной организации юридическому лицу, за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787E" w:rsidRPr="002237E7">
        <w:rPr>
          <w:rFonts w:ascii="Times New Roman" w:hAnsi="Times New Roman" w:cs="Times New Roman"/>
          <w:sz w:val="28"/>
          <w:szCs w:val="28"/>
        </w:rPr>
        <w:t>сключением:</w:t>
      </w:r>
    </w:p>
    <w:p w:rsidR="0035787E" w:rsidRPr="002237E7" w:rsidRDefault="00920AD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оплаты обязательств юридического лица в соответствии с 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>ютным законодательством Российской Федерации;</w:t>
      </w:r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оплаты обязательств юридического лица по оплате труда с учетом начислений и соци</w:t>
      </w:r>
      <w:r w:rsidR="00920ADE">
        <w:rPr>
          <w:rFonts w:ascii="Times New Roman" w:hAnsi="Times New Roman" w:cs="Times New Roman"/>
          <w:sz w:val="28"/>
          <w:szCs w:val="28"/>
        </w:rPr>
        <w:t>а</w:t>
      </w:r>
      <w:r w:rsidRPr="002237E7">
        <w:rPr>
          <w:rFonts w:ascii="Times New Roman" w:hAnsi="Times New Roman" w:cs="Times New Roman"/>
          <w:sz w:val="28"/>
          <w:szCs w:val="28"/>
        </w:rPr>
        <w:t>льных выплат, иных выплат в пользу работников, а также выплат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лицам, не состоящим в штате юридического лица, привлеченным для достижения цели, определенной при предоставлении средств;</w:t>
      </w:r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E7">
        <w:rPr>
          <w:rFonts w:ascii="Times New Roman" w:hAnsi="Times New Roman" w:cs="Times New Roman"/>
          <w:sz w:val="28"/>
          <w:szCs w:val="28"/>
        </w:rPr>
        <w:t>оплаты фактически поставленных юридическим лицом товаров, выполненных работ, оказанных услуг, источником финансового обеспечения которых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явл</w:t>
      </w:r>
      <w:r w:rsidR="00920ADE">
        <w:rPr>
          <w:rFonts w:ascii="Times New Roman" w:hAnsi="Times New Roman" w:cs="Times New Roman"/>
          <w:sz w:val="28"/>
          <w:szCs w:val="28"/>
        </w:rPr>
        <w:t>я</w:t>
      </w:r>
      <w:r w:rsidRPr="002237E7">
        <w:rPr>
          <w:rFonts w:ascii="Times New Roman" w:hAnsi="Times New Roman" w:cs="Times New Roman"/>
          <w:sz w:val="28"/>
          <w:szCs w:val="28"/>
        </w:rPr>
        <w:t>ются средства, предоставляемые на основании муниципа</w:t>
      </w:r>
      <w:r w:rsidR="00920ADE">
        <w:rPr>
          <w:rFonts w:ascii="Times New Roman" w:hAnsi="Times New Roman" w:cs="Times New Roman"/>
          <w:sz w:val="28"/>
          <w:szCs w:val="28"/>
        </w:rPr>
        <w:t>л</w:t>
      </w:r>
      <w:r w:rsidRPr="002237E7">
        <w:rPr>
          <w:rFonts w:ascii="Times New Roman" w:hAnsi="Times New Roman" w:cs="Times New Roman"/>
          <w:sz w:val="28"/>
          <w:szCs w:val="28"/>
        </w:rPr>
        <w:t>ьных контрактов,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договоров (соглашений), контрактов (договоров), в случае если юридическое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лицо не привлекает для поставки товаров, выполнения работ, оказания услуг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иных юридических лиц, а также при условии представления докуме</w:t>
      </w:r>
      <w:r w:rsidR="00920ADE">
        <w:rPr>
          <w:rFonts w:ascii="Times New Roman" w:hAnsi="Times New Roman" w:cs="Times New Roman"/>
          <w:sz w:val="28"/>
          <w:szCs w:val="28"/>
        </w:rPr>
        <w:t>нтов, уста</w:t>
      </w:r>
      <w:r w:rsidRPr="002237E7">
        <w:rPr>
          <w:rFonts w:ascii="Times New Roman" w:hAnsi="Times New Roman" w:cs="Times New Roman"/>
          <w:sz w:val="28"/>
          <w:szCs w:val="28"/>
        </w:rPr>
        <w:t>новленн</w:t>
      </w:r>
      <w:r w:rsidR="00920ADE">
        <w:rPr>
          <w:rFonts w:ascii="Times New Roman" w:hAnsi="Times New Roman" w:cs="Times New Roman"/>
          <w:sz w:val="28"/>
          <w:szCs w:val="28"/>
        </w:rPr>
        <w:t>ы</w:t>
      </w:r>
      <w:r w:rsidRPr="002237E7">
        <w:rPr>
          <w:rFonts w:ascii="Times New Roman" w:hAnsi="Times New Roman" w:cs="Times New Roman"/>
          <w:sz w:val="28"/>
          <w:szCs w:val="28"/>
        </w:rPr>
        <w:t>х Порядком санкцио</w:t>
      </w:r>
      <w:r w:rsidR="00920ADE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ирования, подтверждающих возникновение денежных обязательств, юридических лиц, и (или) иных</w:t>
      </w:r>
      <w:proofErr w:type="gramEnd"/>
      <w:r w:rsidRPr="0022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7E7">
        <w:rPr>
          <w:rFonts w:ascii="Times New Roman" w:hAnsi="Times New Roman" w:cs="Times New Roman"/>
          <w:sz w:val="28"/>
          <w:szCs w:val="28"/>
        </w:rPr>
        <w:t>документов предусмотренных муниципальными контрактами, договорами (соглашениями), контрактами (договорами) или иными нормативными правовыми актами (</w:t>
      </w:r>
      <w:r w:rsidR="00920ADE">
        <w:rPr>
          <w:rFonts w:ascii="Times New Roman" w:hAnsi="Times New Roman" w:cs="Times New Roman"/>
          <w:sz w:val="28"/>
          <w:szCs w:val="28"/>
        </w:rPr>
        <w:t>д</w:t>
      </w:r>
      <w:r w:rsidRPr="002237E7">
        <w:rPr>
          <w:rFonts w:ascii="Times New Roman" w:hAnsi="Times New Roman" w:cs="Times New Roman"/>
          <w:sz w:val="28"/>
          <w:szCs w:val="28"/>
        </w:rPr>
        <w:t>алее -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документы-основания), </w:t>
      </w:r>
      <w:r w:rsidR="00920ADE">
        <w:rPr>
          <w:rFonts w:ascii="Times New Roman" w:hAnsi="Times New Roman" w:cs="Times New Roman"/>
          <w:sz w:val="28"/>
          <w:szCs w:val="28"/>
        </w:rPr>
        <w:t>р</w:t>
      </w:r>
      <w:r w:rsidR="00920ADE" w:rsidRPr="002237E7">
        <w:rPr>
          <w:rFonts w:ascii="Times New Roman" w:hAnsi="Times New Roman" w:cs="Times New Roman"/>
          <w:sz w:val="28"/>
          <w:szCs w:val="28"/>
        </w:rPr>
        <w:t>е</w:t>
      </w:r>
      <w:r w:rsidR="00920ADE">
        <w:rPr>
          <w:rFonts w:ascii="Times New Roman" w:hAnsi="Times New Roman" w:cs="Times New Roman"/>
          <w:sz w:val="28"/>
          <w:szCs w:val="28"/>
        </w:rPr>
        <w:t>г</w:t>
      </w:r>
      <w:r w:rsidR="00920ADE" w:rsidRPr="002237E7">
        <w:rPr>
          <w:rFonts w:ascii="Times New Roman" w:hAnsi="Times New Roman" w:cs="Times New Roman"/>
          <w:sz w:val="28"/>
          <w:szCs w:val="28"/>
        </w:rPr>
        <w:t>улирующими</w:t>
      </w:r>
      <w:r w:rsidRPr="002237E7">
        <w:rPr>
          <w:rFonts w:ascii="Times New Roman" w:hAnsi="Times New Roman" w:cs="Times New Roman"/>
          <w:sz w:val="28"/>
          <w:szCs w:val="28"/>
        </w:rPr>
        <w:t xml:space="preserve"> порядок предоставлени</w:t>
      </w:r>
      <w:r w:rsidR="00920ADE">
        <w:rPr>
          <w:rFonts w:ascii="Times New Roman" w:hAnsi="Times New Roman" w:cs="Times New Roman"/>
          <w:sz w:val="28"/>
          <w:szCs w:val="28"/>
        </w:rPr>
        <w:t>я</w:t>
      </w:r>
      <w:r w:rsidRPr="002237E7">
        <w:rPr>
          <w:rFonts w:ascii="Times New Roman" w:hAnsi="Times New Roman" w:cs="Times New Roman"/>
          <w:sz w:val="28"/>
          <w:szCs w:val="28"/>
        </w:rPr>
        <w:t xml:space="preserve"> средств;</w:t>
      </w:r>
      <w:proofErr w:type="gramEnd"/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E7">
        <w:rPr>
          <w:rFonts w:ascii="Times New Roman" w:hAnsi="Times New Roman" w:cs="Times New Roman"/>
          <w:sz w:val="28"/>
          <w:szCs w:val="28"/>
        </w:rPr>
        <w:t>возмещение произведенных юридическим лицом расходов (части расходов) при условии предоставления документов, указанных в абзаце четвертом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настоящего</w:t>
      </w:r>
      <w:r w:rsidR="00920ADE">
        <w:rPr>
          <w:rFonts w:ascii="Times New Roman" w:hAnsi="Times New Roman" w:cs="Times New Roman"/>
          <w:sz w:val="28"/>
          <w:szCs w:val="28"/>
        </w:rPr>
        <w:t xml:space="preserve"> пункта, копий платежных</w:t>
      </w:r>
      <w:r w:rsidRPr="002237E7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920ADE">
        <w:rPr>
          <w:rFonts w:ascii="Times New Roman" w:hAnsi="Times New Roman" w:cs="Times New Roman"/>
          <w:sz w:val="28"/>
          <w:szCs w:val="28"/>
        </w:rPr>
        <w:t>п</w:t>
      </w:r>
      <w:r w:rsidRPr="002237E7">
        <w:rPr>
          <w:rFonts w:ascii="Times New Roman" w:hAnsi="Times New Roman" w:cs="Times New Roman"/>
          <w:sz w:val="28"/>
          <w:szCs w:val="28"/>
        </w:rPr>
        <w:t>одтвер</w:t>
      </w:r>
      <w:r w:rsidR="00920ADE">
        <w:rPr>
          <w:rFonts w:ascii="Times New Roman" w:hAnsi="Times New Roman" w:cs="Times New Roman"/>
          <w:sz w:val="28"/>
          <w:szCs w:val="28"/>
        </w:rPr>
        <w:t>ж</w:t>
      </w:r>
      <w:r w:rsidRPr="002237E7">
        <w:rPr>
          <w:rFonts w:ascii="Times New Roman" w:hAnsi="Times New Roman" w:cs="Times New Roman"/>
          <w:sz w:val="28"/>
          <w:szCs w:val="28"/>
        </w:rPr>
        <w:t>д</w:t>
      </w:r>
      <w:r w:rsidR="00920ADE">
        <w:rPr>
          <w:rFonts w:ascii="Times New Roman" w:hAnsi="Times New Roman" w:cs="Times New Roman"/>
          <w:sz w:val="28"/>
          <w:szCs w:val="28"/>
        </w:rPr>
        <w:t>а</w:t>
      </w:r>
      <w:r w:rsidRPr="002237E7">
        <w:rPr>
          <w:rFonts w:ascii="Times New Roman" w:hAnsi="Times New Roman" w:cs="Times New Roman"/>
          <w:sz w:val="28"/>
          <w:szCs w:val="28"/>
        </w:rPr>
        <w:t xml:space="preserve">ющих </w:t>
      </w:r>
      <w:r w:rsidRPr="002237E7">
        <w:rPr>
          <w:rFonts w:ascii="Times New Roman" w:hAnsi="Times New Roman" w:cs="Times New Roman"/>
          <w:sz w:val="28"/>
          <w:szCs w:val="28"/>
        </w:rPr>
        <w:lastRenderedPageBreak/>
        <w:t>оплату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произведенных юриди</w:t>
      </w:r>
      <w:r w:rsidR="00920ADE">
        <w:rPr>
          <w:rFonts w:ascii="Times New Roman" w:hAnsi="Times New Roman" w:cs="Times New Roman"/>
          <w:sz w:val="28"/>
          <w:szCs w:val="28"/>
        </w:rPr>
        <w:t>ч</w:t>
      </w:r>
      <w:r w:rsidRPr="002237E7">
        <w:rPr>
          <w:rFonts w:ascii="Times New Roman" w:hAnsi="Times New Roman" w:cs="Times New Roman"/>
          <w:sz w:val="28"/>
          <w:szCs w:val="28"/>
        </w:rPr>
        <w:t>еским лицом расходов (части расходов, а также муниципальных контрак</w:t>
      </w:r>
      <w:r w:rsidR="00920ADE">
        <w:rPr>
          <w:rFonts w:ascii="Times New Roman" w:hAnsi="Times New Roman" w:cs="Times New Roman"/>
          <w:sz w:val="28"/>
          <w:szCs w:val="28"/>
        </w:rPr>
        <w:t>т</w:t>
      </w:r>
      <w:r w:rsidRPr="002237E7">
        <w:rPr>
          <w:rFonts w:ascii="Times New Roman" w:hAnsi="Times New Roman" w:cs="Times New Roman"/>
          <w:sz w:val="28"/>
          <w:szCs w:val="28"/>
        </w:rPr>
        <w:t>ов, договоров (соглашений), ко</w:t>
      </w:r>
      <w:r w:rsidR="00920ADE">
        <w:rPr>
          <w:rFonts w:ascii="Times New Roman" w:hAnsi="Times New Roman" w:cs="Times New Roman"/>
          <w:sz w:val="28"/>
          <w:szCs w:val="28"/>
        </w:rPr>
        <w:t>н</w:t>
      </w:r>
      <w:r w:rsidRPr="002237E7">
        <w:rPr>
          <w:rFonts w:ascii="Times New Roman" w:hAnsi="Times New Roman" w:cs="Times New Roman"/>
          <w:sz w:val="28"/>
          <w:szCs w:val="28"/>
        </w:rPr>
        <w:t>трактов (договоров) или</w:t>
      </w:r>
      <w:r w:rsidR="00920ADE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2237E7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920ADE" w:rsidRPr="002237E7">
        <w:rPr>
          <w:rFonts w:ascii="Times New Roman" w:hAnsi="Times New Roman" w:cs="Times New Roman"/>
          <w:sz w:val="28"/>
          <w:szCs w:val="28"/>
        </w:rPr>
        <w:t>ре</w:t>
      </w:r>
      <w:r w:rsidR="00920ADE">
        <w:rPr>
          <w:rFonts w:ascii="Times New Roman" w:hAnsi="Times New Roman" w:cs="Times New Roman"/>
          <w:sz w:val="28"/>
          <w:szCs w:val="28"/>
        </w:rPr>
        <w:t>г</w:t>
      </w:r>
      <w:r w:rsidR="00920ADE" w:rsidRPr="002237E7">
        <w:rPr>
          <w:rFonts w:ascii="Times New Roman" w:hAnsi="Times New Roman" w:cs="Times New Roman"/>
          <w:sz w:val="28"/>
          <w:szCs w:val="28"/>
        </w:rPr>
        <w:t>улирующих</w:t>
      </w:r>
      <w:r w:rsidRPr="002237E7">
        <w:rPr>
          <w:rFonts w:ascii="Times New Roman" w:hAnsi="Times New Roman" w:cs="Times New Roman"/>
          <w:sz w:val="28"/>
          <w:szCs w:val="28"/>
        </w:rPr>
        <w:t xml:space="preserve"> порядок предоставления средств,</w:t>
      </w:r>
      <w:r w:rsidR="00920ADE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если условиями муницип</w:t>
      </w:r>
      <w:r w:rsidR="00920ADE">
        <w:rPr>
          <w:rFonts w:ascii="Times New Roman" w:hAnsi="Times New Roman" w:cs="Times New Roman"/>
          <w:sz w:val="28"/>
          <w:szCs w:val="28"/>
        </w:rPr>
        <w:t>а</w:t>
      </w:r>
      <w:r w:rsidRPr="002237E7">
        <w:rPr>
          <w:rFonts w:ascii="Times New Roman" w:hAnsi="Times New Roman" w:cs="Times New Roman"/>
          <w:sz w:val="28"/>
          <w:szCs w:val="28"/>
        </w:rPr>
        <w:t>льных контрактов, договоров (соглашений), контрактов (договоров) предусмотрено возмещение произведенн</w:t>
      </w:r>
      <w:r w:rsidR="00920ADE">
        <w:rPr>
          <w:rFonts w:ascii="Times New Roman" w:hAnsi="Times New Roman" w:cs="Times New Roman"/>
          <w:sz w:val="28"/>
          <w:szCs w:val="28"/>
        </w:rPr>
        <w:t>ых юридическим ли</w:t>
      </w:r>
      <w:r w:rsidRPr="002237E7">
        <w:rPr>
          <w:rFonts w:ascii="Times New Roman" w:hAnsi="Times New Roman" w:cs="Times New Roman"/>
          <w:sz w:val="28"/>
          <w:szCs w:val="28"/>
        </w:rPr>
        <w:t>цом расходов (части расходов);</w:t>
      </w:r>
      <w:proofErr w:type="gramEnd"/>
    </w:p>
    <w:p w:rsidR="0035787E" w:rsidRPr="002237E7" w:rsidRDefault="0035787E" w:rsidP="008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4) на счета, открытые в учреждении </w:t>
      </w:r>
      <w:r w:rsidR="00920ADE">
        <w:rPr>
          <w:rFonts w:ascii="Times New Roman" w:hAnsi="Times New Roman" w:cs="Times New Roman"/>
          <w:sz w:val="28"/>
          <w:szCs w:val="28"/>
        </w:rPr>
        <w:t>Ц</w:t>
      </w:r>
      <w:r w:rsidRPr="002237E7">
        <w:rPr>
          <w:rFonts w:ascii="Times New Roman" w:hAnsi="Times New Roman" w:cs="Times New Roman"/>
          <w:sz w:val="28"/>
          <w:szCs w:val="28"/>
        </w:rPr>
        <w:t>ентрального банка Российской Федерации или в кредитной организации юридическим лицам, зак</w:t>
      </w:r>
      <w:r w:rsidR="00920ADE">
        <w:rPr>
          <w:rFonts w:ascii="Times New Roman" w:hAnsi="Times New Roman" w:cs="Times New Roman"/>
          <w:sz w:val="28"/>
          <w:szCs w:val="28"/>
        </w:rPr>
        <w:t>л</w:t>
      </w:r>
      <w:r w:rsidRPr="002237E7">
        <w:rPr>
          <w:rFonts w:ascii="Times New Roman" w:hAnsi="Times New Roman" w:cs="Times New Roman"/>
          <w:sz w:val="28"/>
          <w:szCs w:val="28"/>
        </w:rPr>
        <w:t xml:space="preserve">ючившим </w:t>
      </w:r>
      <w:proofErr w:type="gramStart"/>
      <w:r w:rsidRPr="002237E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5787E" w:rsidRDefault="00920AD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астником казначейского сопровождения контракты (договоры) за исключением контрактов (договоров), заключаемых в целях приобретения услуг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по приему, обработке, хра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ению, передаче, доставке сообщений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или почтовых отправлений, коммунальных услуг, электроэнергии, гостиничных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услуг, услуг по организации и осуществлению перевозки грузов и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железнодорожным транспортом общего пользования, авиацио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ных и </w:t>
      </w:r>
      <w:r w:rsidR="00B26E0A" w:rsidRPr="002237E7">
        <w:rPr>
          <w:rFonts w:ascii="Times New Roman" w:hAnsi="Times New Roman" w:cs="Times New Roman"/>
          <w:sz w:val="28"/>
          <w:szCs w:val="28"/>
        </w:rPr>
        <w:t>железнодорожных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билетов, билетов для проезда городским и пригородным транспортом, подписки на периодические издания, в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целях аренды, осуществления работ</w:t>
      </w:r>
      <w:r w:rsidR="0032679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по переносу (переустройству, присоединению) принадлежащих участникам казначейского сопровождени</w:t>
      </w:r>
      <w:r w:rsidR="0032679D"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инженерных сетей, коммуникаций, сооружений, а</w:t>
      </w:r>
      <w:r w:rsidR="0032679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также в це</w:t>
      </w:r>
      <w:r w:rsidR="0032679D">
        <w:rPr>
          <w:rFonts w:ascii="Times New Roman" w:hAnsi="Times New Roman" w:cs="Times New Roman"/>
          <w:sz w:val="28"/>
          <w:szCs w:val="28"/>
        </w:rPr>
        <w:t>ля</w:t>
      </w:r>
      <w:r w:rsidR="0035787E" w:rsidRPr="002237E7">
        <w:rPr>
          <w:rFonts w:ascii="Times New Roman" w:hAnsi="Times New Roman" w:cs="Times New Roman"/>
          <w:sz w:val="28"/>
          <w:szCs w:val="28"/>
        </w:rPr>
        <w:t>х проведени</w:t>
      </w:r>
      <w:r w:rsidR="0032679D"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 в соответствии с законодательством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деятельности, осуществления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стр</w:t>
      </w:r>
      <w:r w:rsidR="0032679D">
        <w:rPr>
          <w:rFonts w:ascii="Times New Roman" w:hAnsi="Times New Roman" w:cs="Times New Roman"/>
          <w:sz w:val="28"/>
          <w:szCs w:val="28"/>
        </w:rPr>
        <w:t>а</w:t>
      </w:r>
      <w:r w:rsidR="0035787E" w:rsidRPr="002237E7">
        <w:rPr>
          <w:rFonts w:ascii="Times New Roman" w:hAnsi="Times New Roman" w:cs="Times New Roman"/>
          <w:sz w:val="28"/>
          <w:szCs w:val="28"/>
        </w:rPr>
        <w:t>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агентами.</w:t>
      </w:r>
      <w:proofErr w:type="gramEnd"/>
    </w:p>
    <w:p w:rsidR="0035787E" w:rsidRDefault="0032679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. Для санкционирования целевых расходов, связанн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х с поставкой товаров (выполнением работ, оказанием услуг),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 казначейского сопровождения вместе с п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атежным пор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 xml:space="preserve">на оплату целевых расходов предоставляет </w:t>
      </w:r>
      <w:r w:rsidR="0035787E" w:rsidRPr="002237E7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в финансовое управление муниципальный контракт, контракт (договор) и документы-основания.</w:t>
      </w:r>
    </w:p>
    <w:p w:rsidR="0035787E" w:rsidRDefault="0032679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окументы, указанные в абзаце первом настоящего пункта, представляются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787E" w:rsidRPr="002237E7">
        <w:rPr>
          <w:rFonts w:ascii="Times New Roman" w:hAnsi="Times New Roman" w:cs="Times New Roman"/>
          <w:sz w:val="28"/>
          <w:szCs w:val="28"/>
        </w:rPr>
        <w:t>частником казначейского сопровождения в финансовое управление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</w:t>
      </w:r>
      <w:r>
        <w:rPr>
          <w:rFonts w:ascii="Times New Roman" w:hAnsi="Times New Roman" w:cs="Times New Roman"/>
          <w:sz w:val="28"/>
          <w:szCs w:val="28"/>
        </w:rPr>
        <w:t>его право действовать от имени 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астника казначейского сопровождения.</w:t>
      </w:r>
      <w:proofErr w:type="gramEnd"/>
    </w:p>
    <w:p w:rsidR="0035787E" w:rsidRDefault="0032679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5787E" w:rsidRPr="002237E7">
        <w:rPr>
          <w:rFonts w:ascii="Times New Roman" w:hAnsi="Times New Roman" w:cs="Times New Roman"/>
          <w:sz w:val="28"/>
          <w:szCs w:val="28"/>
        </w:rPr>
        <w:t>ля санкционирования расходов в целях оплаты обязательств по нак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>адным расходам по документам, обосновывающим обязательства,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35787E" w:rsidRPr="002237E7">
        <w:rPr>
          <w:rFonts w:ascii="Times New Roman" w:hAnsi="Times New Roman" w:cs="Times New Roman"/>
          <w:sz w:val="28"/>
          <w:szCs w:val="28"/>
        </w:rPr>
        <w:t>ентов-оснований не требуется.</w:t>
      </w:r>
    </w:p>
    <w:p w:rsidR="0035787E" w:rsidRDefault="0032679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12. Финансовое управление при санкционировании целевых расходов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участником </w:t>
      </w:r>
      <w:r w:rsidRPr="002237E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7E7">
        <w:rPr>
          <w:rFonts w:ascii="Times New Roman" w:hAnsi="Times New Roman" w:cs="Times New Roman"/>
          <w:sz w:val="28"/>
          <w:szCs w:val="28"/>
        </w:rPr>
        <w:t>начейского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латежных поручений по следующим направле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35787E" w:rsidRPr="002237E7">
        <w:rPr>
          <w:rFonts w:ascii="Times New Roman" w:hAnsi="Times New Roman" w:cs="Times New Roman"/>
          <w:sz w:val="28"/>
          <w:szCs w:val="28"/>
        </w:rPr>
        <w:t>м:</w:t>
      </w:r>
    </w:p>
    <w:p w:rsidR="0035787E" w:rsidRDefault="0032679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1) соблюдение требований, установленных пунктом 2 настоящего Порядка;</w:t>
      </w:r>
    </w:p>
    <w:p w:rsidR="0035787E" w:rsidRDefault="0032679D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2) соответствие идентификатора соглашен</w:t>
      </w:r>
      <w:r w:rsidR="00174F5A">
        <w:rPr>
          <w:rFonts w:ascii="Times New Roman" w:hAnsi="Times New Roman" w:cs="Times New Roman"/>
          <w:sz w:val="28"/>
          <w:szCs w:val="28"/>
        </w:rPr>
        <w:t>и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я, </w:t>
      </w:r>
      <w:r w:rsidR="00174F5A" w:rsidRPr="002237E7">
        <w:rPr>
          <w:rFonts w:ascii="Times New Roman" w:hAnsi="Times New Roman" w:cs="Times New Roman"/>
          <w:sz w:val="28"/>
          <w:szCs w:val="28"/>
        </w:rPr>
        <w:t>муниципального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контакта,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="00174F5A"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реждения, указан</w:t>
      </w:r>
      <w:r w:rsidR="00174F5A"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ого в </w:t>
      </w:r>
      <w:r w:rsidR="00174F5A"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поручении, идентификатору, ука</w:t>
      </w:r>
      <w:r w:rsidR="00174F5A">
        <w:rPr>
          <w:rFonts w:ascii="Times New Roman" w:hAnsi="Times New Roman" w:cs="Times New Roman"/>
          <w:sz w:val="28"/>
          <w:szCs w:val="28"/>
        </w:rPr>
        <w:t>за</w:t>
      </w:r>
      <w:r w:rsidR="0035787E" w:rsidRPr="002237E7">
        <w:rPr>
          <w:rFonts w:ascii="Times New Roman" w:hAnsi="Times New Roman" w:cs="Times New Roman"/>
          <w:sz w:val="28"/>
          <w:szCs w:val="28"/>
        </w:rPr>
        <w:t>нному в документе, обосновывающем обязательство, докумен</w:t>
      </w:r>
      <w:r w:rsidR="00174F5A">
        <w:rPr>
          <w:rFonts w:ascii="Times New Roman" w:hAnsi="Times New Roman" w:cs="Times New Roman"/>
          <w:sz w:val="28"/>
          <w:szCs w:val="28"/>
        </w:rPr>
        <w:t>тах</w:t>
      </w:r>
      <w:r w:rsidR="0035787E" w:rsidRPr="002237E7">
        <w:rPr>
          <w:rFonts w:ascii="Times New Roman" w:hAnsi="Times New Roman" w:cs="Times New Roman"/>
          <w:sz w:val="28"/>
          <w:szCs w:val="28"/>
        </w:rPr>
        <w:t>-основаниях и Сведениях;</w:t>
      </w:r>
      <w:proofErr w:type="gramEnd"/>
    </w:p>
    <w:p w:rsidR="0035787E" w:rsidRPr="002237E7" w:rsidRDefault="00174F5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3)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ении реквизитов (номер,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дата) докуме</w:t>
      </w:r>
      <w:r w:rsidR="0035787E" w:rsidRPr="002237E7">
        <w:rPr>
          <w:rFonts w:ascii="Times New Roman" w:hAnsi="Times New Roman" w:cs="Times New Roman"/>
          <w:sz w:val="28"/>
          <w:szCs w:val="28"/>
        </w:rPr>
        <w:t>нта, обосновывающего обязательство, его реквизитам, ук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35787E" w:rsidRPr="002237E7">
        <w:rPr>
          <w:rFonts w:ascii="Times New Roman" w:hAnsi="Times New Roman" w:cs="Times New Roman"/>
          <w:sz w:val="28"/>
          <w:szCs w:val="28"/>
        </w:rPr>
        <w:t>анным</w:t>
      </w:r>
    </w:p>
    <w:p w:rsidR="0035787E" w:rsidRDefault="0035787E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>в Сведениях;</w:t>
      </w:r>
    </w:p>
    <w:p w:rsidR="0035787E" w:rsidRDefault="00174F5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4) наличие в 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атежном </w:t>
      </w:r>
      <w:r w:rsidR="00D529F4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пору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35787E" w:rsidRPr="002237E7">
        <w:rPr>
          <w:rFonts w:ascii="Times New Roman" w:hAnsi="Times New Roman" w:cs="Times New Roman"/>
          <w:sz w:val="28"/>
          <w:szCs w:val="28"/>
        </w:rPr>
        <w:t>нии кода источника поступления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>и перечислении целевых средств на лицевой счет согласно графе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3 к настоящему Порядку и укрупненного кода направления расходования целевых средств;</w:t>
      </w:r>
    </w:p>
    <w:p w:rsidR="0035787E" w:rsidRDefault="00174F5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5) наличие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5787E" w:rsidRPr="002237E7">
        <w:rPr>
          <w:rFonts w:ascii="Times New Roman" w:hAnsi="Times New Roman" w:cs="Times New Roman"/>
          <w:sz w:val="28"/>
          <w:szCs w:val="28"/>
        </w:rPr>
        <w:t>ении назначе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ия платежа, соответствующего укруп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енному коду направлени</w:t>
      </w:r>
      <w:r>
        <w:rPr>
          <w:rFonts w:ascii="Times New Roman" w:hAnsi="Times New Roman" w:cs="Times New Roman"/>
          <w:sz w:val="28"/>
          <w:szCs w:val="28"/>
        </w:rPr>
        <w:t>я расходования целевых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35787E" w:rsidRDefault="00174F5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F62">
        <w:rPr>
          <w:rFonts w:ascii="Times New Roman" w:hAnsi="Times New Roman" w:cs="Times New Roman"/>
          <w:sz w:val="28"/>
          <w:szCs w:val="28"/>
        </w:rPr>
        <w:t>6</w:t>
      </w:r>
      <w:r w:rsidR="0035787E" w:rsidRPr="002237E7">
        <w:rPr>
          <w:rFonts w:ascii="Times New Roman" w:hAnsi="Times New Roman" w:cs="Times New Roman"/>
          <w:sz w:val="28"/>
          <w:szCs w:val="28"/>
        </w:rPr>
        <w:t>) соответствие наименования, ИНН, КПП, банковских реквизитов получате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я денежных средств, указанных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ении,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аименованию,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ИНН, КПП, банковским реквизитам получателя денежных средств,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в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787E" w:rsidRPr="002237E7">
        <w:rPr>
          <w:rFonts w:ascii="Times New Roman" w:hAnsi="Times New Roman" w:cs="Times New Roman"/>
          <w:sz w:val="28"/>
          <w:szCs w:val="28"/>
        </w:rPr>
        <w:t>енте, обосновывающем обязательство, и документах-основаниях;</w:t>
      </w:r>
    </w:p>
    <w:p w:rsidR="0035787E" w:rsidRDefault="00174F5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7)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превышение суммы, указанной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>ении, над с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35787E" w:rsidRPr="002237E7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остатка средств по соответствующему укрупненному коду направления расходования целевых средств, указанной в Сведениях, и суммой остатка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лицевом счете по соответствующему документу, обосновывающему обязательство;</w:t>
      </w:r>
    </w:p>
    <w:p w:rsidR="0035787E" w:rsidRDefault="006430E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8) наличие в Заявке на оплату целевых расходов, связанных с поставкой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услуг, реквизитов контракта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5787E" w:rsidRPr="002237E7">
        <w:rPr>
          <w:rFonts w:ascii="Times New Roman" w:hAnsi="Times New Roman" w:cs="Times New Roman"/>
          <w:sz w:val="28"/>
          <w:szCs w:val="28"/>
        </w:rPr>
        <w:t>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(номер, дата), документов-оснований (номер, дата, тип) и их соответствие реквизитам контракта (договора), документов-оснований, представленных вместе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латежным поручением в финансовое управление;</w:t>
      </w:r>
      <w:proofErr w:type="gramEnd"/>
    </w:p>
    <w:p w:rsidR="0035787E" w:rsidRDefault="006430E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9) соответствие содержания операции по расходам, связанным с поставкой товаров, выполнением работ, оказанием услуг, исхо</w:t>
      </w:r>
      <w:r>
        <w:rPr>
          <w:rFonts w:ascii="Times New Roman" w:hAnsi="Times New Roman" w:cs="Times New Roman"/>
          <w:sz w:val="28"/>
          <w:szCs w:val="28"/>
        </w:rPr>
        <w:t>дя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из документа-основани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>, текстовому назначению платежа, указанному в п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атежном поручении, предмету (результатам) и условиям документа, обосновывающего обязательство;</w:t>
      </w:r>
    </w:p>
    <w:p w:rsidR="0035787E" w:rsidRDefault="006430E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l0) соответствие </w:t>
      </w:r>
      <w:r w:rsidR="00D529F4">
        <w:rPr>
          <w:rFonts w:ascii="Times New Roman" w:hAnsi="Times New Roman" w:cs="Times New Roman"/>
          <w:sz w:val="28"/>
          <w:szCs w:val="28"/>
        </w:rPr>
        <w:t xml:space="preserve">  </w:t>
      </w:r>
      <w:r w:rsidR="0035787E" w:rsidRPr="002237E7">
        <w:rPr>
          <w:rFonts w:ascii="Times New Roman" w:hAnsi="Times New Roman" w:cs="Times New Roman"/>
          <w:sz w:val="28"/>
          <w:szCs w:val="28"/>
        </w:rPr>
        <w:t>текстового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платежа, указанного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поручении, направлению расходования целев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787E" w:rsidRPr="002237E7">
        <w:rPr>
          <w:rFonts w:ascii="Times New Roman" w:hAnsi="Times New Roman" w:cs="Times New Roman"/>
          <w:sz w:val="28"/>
          <w:szCs w:val="28"/>
        </w:rPr>
        <w:t>х средств,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указанному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Сведениях по соответствующему укрупненному коду направления расходования целевых средств.</w:t>
      </w:r>
      <w:proofErr w:type="gramEnd"/>
    </w:p>
    <w:p w:rsidR="0035787E" w:rsidRDefault="006430E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r w:rsidR="00D529F4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целевых расходов с лицевых счетов участников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="00D529F4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сопровождения по укрупненному коду направления расходова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ия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787E" w:rsidRPr="002237E7">
        <w:rPr>
          <w:rFonts w:ascii="Times New Roman" w:hAnsi="Times New Roman" w:cs="Times New Roman"/>
          <w:sz w:val="28"/>
          <w:szCs w:val="28"/>
        </w:rPr>
        <w:t>0888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787E" w:rsidRPr="002237E7">
        <w:rPr>
          <w:rFonts w:ascii="Times New Roman" w:hAnsi="Times New Roman" w:cs="Times New Roman"/>
          <w:sz w:val="28"/>
          <w:szCs w:val="28"/>
        </w:rPr>
        <w:t>Накладные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787E" w:rsidRPr="002237E7">
        <w:rPr>
          <w:rFonts w:ascii="Times New Roman" w:hAnsi="Times New Roman" w:cs="Times New Roman"/>
          <w:sz w:val="28"/>
          <w:szCs w:val="28"/>
        </w:rPr>
        <w:t>четом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суммы нак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>адных расходов, указанной в Сведениях, пропорцион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льно </w:t>
      </w:r>
      <w:r>
        <w:rPr>
          <w:rFonts w:ascii="Times New Roman" w:hAnsi="Times New Roman" w:cs="Times New Roman"/>
          <w:sz w:val="28"/>
          <w:szCs w:val="28"/>
        </w:rPr>
        <w:t xml:space="preserve">срокам </w:t>
      </w:r>
      <w:r w:rsidR="0035787E" w:rsidRPr="002237E7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авансового платежа по муниципальному контракту, контракту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(договору)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а счета, открытые </w:t>
      </w:r>
      <w:r w:rsidR="0035787E" w:rsidRPr="002237E7">
        <w:rPr>
          <w:rFonts w:ascii="Times New Roman" w:hAnsi="Times New Roman" w:cs="Times New Roman"/>
          <w:sz w:val="28"/>
          <w:szCs w:val="28"/>
        </w:rPr>
        <w:lastRenderedPageBreak/>
        <w:t>участникам казначейского сопровождения в кредитных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х, осуществляется 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35787E" w:rsidRPr="002237E7">
        <w:rPr>
          <w:rFonts w:ascii="Times New Roman" w:hAnsi="Times New Roman" w:cs="Times New Roman"/>
          <w:sz w:val="28"/>
          <w:szCs w:val="28"/>
        </w:rPr>
        <w:t>, если в Сведениях предусмотрено соответствующее направление расходования целевых средств и</w:t>
      </w:r>
      <w:proofErr w:type="gramEnd"/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обеспечено следующее:</w:t>
      </w:r>
    </w:p>
    <w:p w:rsidR="0035787E" w:rsidRDefault="006430E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6E0A">
        <w:rPr>
          <w:rFonts w:ascii="Times New Roman" w:hAnsi="Times New Roman" w:cs="Times New Roman"/>
          <w:sz w:val="28"/>
          <w:szCs w:val="28"/>
        </w:rPr>
        <w:t>1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5787E" w:rsidRPr="002237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ии реквизитов (номер,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дата) документа, обосновывающего обязательство, его реквизитам (номер, дата), указанным в Сведениях;</w:t>
      </w:r>
      <w:proofErr w:type="gramEnd"/>
    </w:p>
    <w:p w:rsidR="0035787E" w:rsidRDefault="006430E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2) наличие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поручении назначен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я платежа соответствующего укрупненному коду направления расходования целевых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787E" w:rsidRPr="002237E7">
        <w:rPr>
          <w:rFonts w:ascii="Times New Roman" w:hAnsi="Times New Roman" w:cs="Times New Roman"/>
          <w:sz w:val="28"/>
          <w:szCs w:val="28"/>
        </w:rPr>
        <w:t>0888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787E" w:rsidRPr="002237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787E" w:rsidRPr="002237E7">
        <w:rPr>
          <w:rFonts w:ascii="Times New Roman" w:hAnsi="Times New Roman" w:cs="Times New Roman"/>
          <w:sz w:val="28"/>
          <w:szCs w:val="28"/>
        </w:rPr>
        <w:t>Накладные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Сведениями;</w:t>
      </w:r>
    </w:p>
    <w:p w:rsidR="0035787E" w:rsidRDefault="006430E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превышение суммы, указанной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87E" w:rsidRPr="002237E7">
        <w:rPr>
          <w:rFonts w:ascii="Times New Roman" w:hAnsi="Times New Roman" w:cs="Times New Roman"/>
          <w:sz w:val="28"/>
          <w:szCs w:val="28"/>
        </w:rPr>
        <w:t>латежном пору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5787E" w:rsidRPr="002237E7">
        <w:rPr>
          <w:rFonts w:ascii="Times New Roman" w:hAnsi="Times New Roman" w:cs="Times New Roman"/>
          <w:sz w:val="28"/>
          <w:szCs w:val="28"/>
        </w:rPr>
        <w:t>ении, над суммой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остатка средств по 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787E" w:rsidRPr="002237E7">
        <w:rPr>
          <w:rFonts w:ascii="Times New Roman" w:hAnsi="Times New Roman" w:cs="Times New Roman"/>
          <w:sz w:val="28"/>
          <w:szCs w:val="28"/>
        </w:rPr>
        <w:t>руп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енному коду направления расходования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787E" w:rsidRPr="002237E7">
        <w:rPr>
          <w:rFonts w:ascii="Times New Roman" w:hAnsi="Times New Roman" w:cs="Times New Roman"/>
          <w:sz w:val="28"/>
          <w:szCs w:val="28"/>
        </w:rPr>
        <w:t>0888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787E" w:rsidRPr="002237E7">
        <w:rPr>
          <w:rFonts w:ascii="Times New Roman" w:hAnsi="Times New Roman" w:cs="Times New Roman"/>
          <w:sz w:val="28"/>
          <w:szCs w:val="28"/>
        </w:rPr>
        <w:t>Накладные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87E" w:rsidRPr="002237E7">
        <w:rPr>
          <w:rFonts w:ascii="Times New Roman" w:hAnsi="Times New Roman" w:cs="Times New Roman"/>
          <w:sz w:val="28"/>
          <w:szCs w:val="28"/>
        </w:rPr>
        <w:t>, ук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35787E" w:rsidRPr="002237E7">
        <w:rPr>
          <w:rFonts w:ascii="Times New Roman" w:hAnsi="Times New Roman" w:cs="Times New Roman"/>
          <w:sz w:val="28"/>
          <w:szCs w:val="28"/>
        </w:rPr>
        <w:t>анной в Сведениях, и суммой остатка средств на лицевом счете участника казначейского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в рамках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соответствующего документа, обосновывающего обязательство;</w:t>
      </w:r>
    </w:p>
    <w:p w:rsidR="0035787E" w:rsidRDefault="006430E9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87E" w:rsidRPr="002237E7">
        <w:rPr>
          <w:rFonts w:ascii="Times New Roman" w:hAnsi="Times New Roman" w:cs="Times New Roman"/>
          <w:sz w:val="28"/>
          <w:szCs w:val="28"/>
        </w:rPr>
        <w:t>4)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соответствие</w:t>
      </w:r>
      <w:r w:rsidR="00D529F4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идентификатора муницип</w:t>
      </w:r>
      <w:r>
        <w:rPr>
          <w:rFonts w:ascii="Times New Roman" w:hAnsi="Times New Roman" w:cs="Times New Roman"/>
          <w:sz w:val="28"/>
          <w:szCs w:val="28"/>
        </w:rPr>
        <w:t>аль</w:t>
      </w:r>
      <w:r w:rsidR="0035787E" w:rsidRPr="002237E7">
        <w:rPr>
          <w:rFonts w:ascii="Times New Roman" w:hAnsi="Times New Roman" w:cs="Times New Roman"/>
          <w:sz w:val="28"/>
          <w:szCs w:val="28"/>
        </w:rPr>
        <w:t>ного контракта, контракта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оговора)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805FF0">
        <w:rPr>
          <w:rFonts w:ascii="Times New Roman" w:hAnsi="Times New Roman" w:cs="Times New Roman"/>
          <w:sz w:val="28"/>
          <w:szCs w:val="28"/>
        </w:rPr>
        <w:t>пл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атежном поручении, идентификатору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муниципального контракта, контракта (договора) </w:t>
      </w:r>
      <w:r w:rsidR="00805FF0">
        <w:rPr>
          <w:rFonts w:ascii="Times New Roman" w:hAnsi="Times New Roman" w:cs="Times New Roman"/>
          <w:sz w:val="28"/>
          <w:szCs w:val="28"/>
        </w:rPr>
        <w:t>учреж</w:t>
      </w:r>
      <w:r w:rsidR="0035787E" w:rsidRPr="002237E7">
        <w:rPr>
          <w:rFonts w:ascii="Times New Roman" w:hAnsi="Times New Roman" w:cs="Times New Roman"/>
          <w:sz w:val="28"/>
          <w:szCs w:val="28"/>
        </w:rPr>
        <w:t>дения, ук</w:t>
      </w:r>
      <w:r w:rsidR="00805FF0">
        <w:rPr>
          <w:rFonts w:ascii="Times New Roman" w:hAnsi="Times New Roman" w:cs="Times New Roman"/>
          <w:sz w:val="28"/>
          <w:szCs w:val="28"/>
        </w:rPr>
        <w:t>аз</w:t>
      </w:r>
      <w:r w:rsidR="0035787E" w:rsidRPr="002237E7">
        <w:rPr>
          <w:rFonts w:ascii="Times New Roman" w:hAnsi="Times New Roman" w:cs="Times New Roman"/>
          <w:sz w:val="28"/>
          <w:szCs w:val="28"/>
        </w:rPr>
        <w:t>анному в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Сведениях.</w:t>
      </w:r>
      <w:proofErr w:type="gramEnd"/>
    </w:p>
    <w:p w:rsidR="0035787E" w:rsidRDefault="00805FF0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l4. Принятые к исполнению 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атежные поручения исполняются финансовым управлением не позднее 2-го рабочего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87E" w:rsidRPr="002237E7">
        <w:rPr>
          <w:rFonts w:ascii="Times New Roman" w:hAnsi="Times New Roman" w:cs="Times New Roman"/>
          <w:sz w:val="28"/>
          <w:szCs w:val="28"/>
        </w:rPr>
        <w:t>, следующего за днем их представления участником казначейского сопровождения в финансовое управле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ие.</w:t>
      </w:r>
    </w:p>
    <w:p w:rsidR="0035787E" w:rsidRPr="002237E7" w:rsidRDefault="00805FF0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l5. Финансовое управление при несоответствии 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35787E" w:rsidRPr="002237E7">
        <w:rPr>
          <w:rFonts w:ascii="Times New Roman" w:hAnsi="Times New Roman" w:cs="Times New Roman"/>
          <w:sz w:val="28"/>
          <w:szCs w:val="28"/>
        </w:rPr>
        <w:t>атежного пору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5787E" w:rsidRPr="002237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ия и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7E" w:rsidRDefault="00B26E0A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E7">
        <w:rPr>
          <w:rFonts w:ascii="Times New Roman" w:hAnsi="Times New Roman" w:cs="Times New Roman"/>
          <w:sz w:val="28"/>
          <w:szCs w:val="28"/>
        </w:rPr>
        <w:t>документов-оснований (при наличии) требованиям,</w:t>
      </w:r>
      <w:r w:rsidR="00D529F4">
        <w:rPr>
          <w:rFonts w:ascii="Times New Roman" w:hAnsi="Times New Roman" w:cs="Times New Roman"/>
          <w:sz w:val="28"/>
          <w:szCs w:val="28"/>
        </w:rPr>
        <w:t xml:space="preserve">  </w:t>
      </w:r>
      <w:r w:rsidRPr="002237E7">
        <w:rPr>
          <w:rFonts w:ascii="Times New Roman" w:hAnsi="Times New Roman" w:cs="Times New Roman"/>
          <w:sz w:val="28"/>
          <w:szCs w:val="28"/>
        </w:rPr>
        <w:t xml:space="preserve"> установленным пунктами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23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2237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237E7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рабочего дня, следующего за днем представления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2237E7">
        <w:rPr>
          <w:rFonts w:ascii="Times New Roman" w:hAnsi="Times New Roman" w:cs="Times New Roman"/>
          <w:sz w:val="28"/>
          <w:szCs w:val="28"/>
        </w:rPr>
        <w:t>астником</w:t>
      </w:r>
      <w:r w:rsidR="00D529F4"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в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2237E7">
        <w:rPr>
          <w:rFonts w:ascii="Times New Roman" w:hAnsi="Times New Roman" w:cs="Times New Roman"/>
          <w:sz w:val="28"/>
          <w:szCs w:val="28"/>
        </w:rPr>
        <w:t>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37E7">
        <w:rPr>
          <w:rFonts w:ascii="Times New Roman" w:hAnsi="Times New Roman" w:cs="Times New Roman"/>
          <w:sz w:val="28"/>
          <w:szCs w:val="28"/>
        </w:rPr>
        <w:t xml:space="preserve"> пору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237E7">
        <w:rPr>
          <w:rFonts w:ascii="Times New Roman" w:hAnsi="Times New Roman" w:cs="Times New Roman"/>
          <w:sz w:val="28"/>
          <w:szCs w:val="28"/>
        </w:rPr>
        <w:t xml:space="preserve">ений и документов-оснований, осуществляет процедуру возврата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7E7">
        <w:rPr>
          <w:rFonts w:ascii="Times New Roman" w:hAnsi="Times New Roman" w:cs="Times New Roman"/>
          <w:sz w:val="28"/>
          <w:szCs w:val="28"/>
        </w:rPr>
        <w:t>латежных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37E7">
        <w:rPr>
          <w:rFonts w:ascii="Times New Roman" w:hAnsi="Times New Roman" w:cs="Times New Roman"/>
          <w:sz w:val="28"/>
          <w:szCs w:val="28"/>
        </w:rPr>
        <w:t xml:space="preserve"> (документов-основани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37E7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E7">
        <w:rPr>
          <w:rFonts w:ascii="Times New Roman" w:hAnsi="Times New Roman" w:cs="Times New Roman"/>
          <w:sz w:val="28"/>
          <w:szCs w:val="28"/>
        </w:rPr>
        <w:t>17 настоящего Порядка,</w:t>
      </w:r>
      <w:proofErr w:type="gramEnd"/>
    </w:p>
    <w:p w:rsidR="0035787E" w:rsidRDefault="00805FF0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6E0A" w:rsidRPr="002237E7">
        <w:rPr>
          <w:rFonts w:ascii="Times New Roman" w:hAnsi="Times New Roman" w:cs="Times New Roman"/>
          <w:sz w:val="28"/>
          <w:szCs w:val="28"/>
        </w:rPr>
        <w:t xml:space="preserve">Финансовое управление устанавливает запрет на осуществление операций на лицевом </w:t>
      </w:r>
      <w:r w:rsidR="00D529F4">
        <w:rPr>
          <w:rFonts w:ascii="Times New Roman" w:hAnsi="Times New Roman" w:cs="Times New Roman"/>
          <w:sz w:val="28"/>
          <w:szCs w:val="28"/>
        </w:rPr>
        <w:t xml:space="preserve"> </w:t>
      </w:r>
      <w:r w:rsidR="00B26E0A" w:rsidRPr="002237E7">
        <w:rPr>
          <w:rFonts w:ascii="Times New Roman" w:hAnsi="Times New Roman" w:cs="Times New Roman"/>
          <w:sz w:val="28"/>
          <w:szCs w:val="28"/>
        </w:rPr>
        <w:t>счете, отка</w:t>
      </w:r>
      <w:r w:rsidR="00B26E0A">
        <w:rPr>
          <w:rFonts w:ascii="Times New Roman" w:hAnsi="Times New Roman" w:cs="Times New Roman"/>
          <w:sz w:val="28"/>
          <w:szCs w:val="28"/>
        </w:rPr>
        <w:t>з</w:t>
      </w:r>
      <w:r w:rsidR="00B26E0A" w:rsidRPr="002237E7">
        <w:rPr>
          <w:rFonts w:ascii="Times New Roman" w:hAnsi="Times New Roman" w:cs="Times New Roman"/>
          <w:sz w:val="28"/>
          <w:szCs w:val="28"/>
        </w:rPr>
        <w:t>ывает в осуществлении операций на лицевом счете при наличии оснований, указанных в пунктах 10 и l1 статьи 242.</w:t>
      </w:r>
      <w:r w:rsidR="00B26E0A">
        <w:rPr>
          <w:rFonts w:ascii="Times New Roman" w:hAnsi="Times New Roman" w:cs="Times New Roman"/>
          <w:sz w:val="28"/>
          <w:szCs w:val="28"/>
        </w:rPr>
        <w:t>1</w:t>
      </w:r>
      <w:r w:rsidR="00B26E0A" w:rsidRPr="002237E7">
        <w:rPr>
          <w:rFonts w:ascii="Times New Roman" w:hAnsi="Times New Roman" w:cs="Times New Roman"/>
          <w:sz w:val="28"/>
          <w:szCs w:val="28"/>
        </w:rPr>
        <w:t>3-1 Бюджетного кодекса соответственно, а также приостанавливает операции на лицевом счете в соответствии с пунктом 3 статьи 242.</w:t>
      </w:r>
      <w:r w:rsidR="00B26E0A">
        <w:rPr>
          <w:rFonts w:ascii="Times New Roman" w:hAnsi="Times New Roman" w:cs="Times New Roman"/>
          <w:sz w:val="28"/>
          <w:szCs w:val="28"/>
        </w:rPr>
        <w:t>1</w:t>
      </w:r>
      <w:r w:rsidR="00B26E0A" w:rsidRPr="002237E7">
        <w:rPr>
          <w:rFonts w:ascii="Times New Roman" w:hAnsi="Times New Roman" w:cs="Times New Roman"/>
          <w:sz w:val="28"/>
          <w:szCs w:val="28"/>
        </w:rPr>
        <w:t>З-1 Бюджетного кодекса в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B26E0A" w:rsidRPr="002237E7">
        <w:rPr>
          <w:rFonts w:ascii="Times New Roman" w:hAnsi="Times New Roman" w:cs="Times New Roman"/>
          <w:sz w:val="28"/>
          <w:szCs w:val="28"/>
        </w:rPr>
        <w:t xml:space="preserve">порядке, предусмотренном пунктом </w:t>
      </w:r>
      <w:r w:rsidR="00B26E0A">
        <w:rPr>
          <w:rFonts w:ascii="Times New Roman" w:hAnsi="Times New Roman" w:cs="Times New Roman"/>
          <w:sz w:val="28"/>
          <w:szCs w:val="28"/>
        </w:rPr>
        <w:t>1 статьи242.1</w:t>
      </w:r>
      <w:r w:rsidR="00B26E0A" w:rsidRPr="002237E7">
        <w:rPr>
          <w:rFonts w:ascii="Times New Roman" w:hAnsi="Times New Roman" w:cs="Times New Roman"/>
          <w:sz w:val="28"/>
          <w:szCs w:val="28"/>
        </w:rPr>
        <w:t xml:space="preserve">3- </w:t>
      </w:r>
      <w:r w:rsidR="00B26E0A">
        <w:rPr>
          <w:rFonts w:ascii="Times New Roman" w:hAnsi="Times New Roman" w:cs="Times New Roman"/>
          <w:sz w:val="28"/>
          <w:szCs w:val="28"/>
        </w:rPr>
        <w:t>1</w:t>
      </w:r>
      <w:r w:rsidR="00B26E0A" w:rsidRPr="002237E7">
        <w:rPr>
          <w:rFonts w:ascii="Times New Roman" w:hAnsi="Times New Roman" w:cs="Times New Roman"/>
          <w:sz w:val="28"/>
          <w:szCs w:val="28"/>
        </w:rPr>
        <w:t xml:space="preserve"> Бюджетного кодекса по</w:t>
      </w:r>
      <w:proofErr w:type="gramEnd"/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результатам бюджетного мониторинга, проведенного территориальным органом Федера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2237E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7E7">
        <w:rPr>
          <w:rFonts w:ascii="Times New Roman" w:hAnsi="Times New Roman" w:cs="Times New Roman"/>
          <w:sz w:val="28"/>
          <w:szCs w:val="28"/>
        </w:rPr>
        <w:t>начейства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Российской Федерации в соответствии со статьей 242.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787E" w:rsidRPr="002237E7">
        <w:rPr>
          <w:rFonts w:ascii="Times New Roman" w:hAnsi="Times New Roman" w:cs="Times New Roman"/>
          <w:sz w:val="28"/>
          <w:szCs w:val="28"/>
        </w:rPr>
        <w:t>3-1 Бюджетного кодекса.</w:t>
      </w:r>
    </w:p>
    <w:p w:rsidR="0035787E" w:rsidRPr="00DE1A23" w:rsidRDefault="00805FF0" w:rsidP="0080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87E" w:rsidRPr="002237E7">
        <w:rPr>
          <w:rFonts w:ascii="Times New Roman" w:hAnsi="Times New Roman" w:cs="Times New Roman"/>
          <w:sz w:val="28"/>
          <w:szCs w:val="28"/>
        </w:rPr>
        <w:t>17. При возврате документов,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87E" w:rsidRPr="002237E7">
        <w:rPr>
          <w:rFonts w:ascii="Times New Roman" w:hAnsi="Times New Roman" w:cs="Times New Roman"/>
          <w:sz w:val="28"/>
          <w:szCs w:val="28"/>
        </w:rPr>
        <w:t>ных настоящим Порядком,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>финансовое управление возвращает участнику казначейского сопровождения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экземпляры документов на бумажном носителе, если документы представлялись в финансовое управление на бумажном носителе, с </w:t>
      </w:r>
      <w:r w:rsidR="0035787E" w:rsidRPr="002237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35787E" w:rsidRPr="002237E7">
        <w:rPr>
          <w:rFonts w:ascii="Times New Roman" w:hAnsi="Times New Roman" w:cs="Times New Roman"/>
          <w:sz w:val="28"/>
          <w:szCs w:val="28"/>
        </w:rPr>
        <w:t>, в котором ук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ывается причина возврата, либо указывает причину возврата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5787E" w:rsidRPr="002237E7">
        <w:rPr>
          <w:rFonts w:ascii="Times New Roman" w:hAnsi="Times New Roman" w:cs="Times New Roman"/>
          <w:sz w:val="28"/>
          <w:szCs w:val="28"/>
        </w:rPr>
        <w:t xml:space="preserve">астнику казначейского сопровождения в электронном виде, если </w:t>
      </w:r>
      <w:r w:rsidR="0035787E" w:rsidRPr="00805FF0">
        <w:rPr>
          <w:rFonts w:ascii="Times New Roman" w:hAnsi="Times New Roman" w:cs="Times New Roman"/>
          <w:sz w:val="28"/>
          <w:szCs w:val="28"/>
        </w:rPr>
        <w:t>документы представ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5787E" w:rsidRPr="00805FF0">
        <w:rPr>
          <w:rFonts w:ascii="Times New Roman" w:hAnsi="Times New Roman" w:cs="Times New Roman"/>
          <w:sz w:val="28"/>
          <w:szCs w:val="28"/>
        </w:rPr>
        <w:t>лись в электронном виде</w:t>
      </w:r>
      <w:r w:rsidR="0035787E" w:rsidRPr="002237E7">
        <w:t>.</w:t>
      </w:r>
    </w:p>
    <w:p w:rsidR="0035787E" w:rsidRPr="00AD0C87" w:rsidRDefault="0035787E" w:rsidP="00A92E59">
      <w:pPr>
        <w:shd w:val="clear" w:color="auto" w:fill="FFFFFF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A92E59" w:rsidRDefault="00A92E59" w:rsidP="00A92E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92E59" w:rsidRDefault="00B073A6" w:rsidP="00A92E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A92E59">
        <w:rPr>
          <w:rFonts w:ascii="Times New Roman" w:hAnsi="Times New Roman" w:cs="Times New Roman"/>
          <w:sz w:val="28"/>
          <w:szCs w:val="28"/>
        </w:rPr>
        <w:t xml:space="preserve"> отдела казначейского контроля</w:t>
      </w:r>
    </w:p>
    <w:p w:rsidR="00A92E59" w:rsidRDefault="00A92E59" w:rsidP="00A92E59">
      <w:pPr>
        <w:spacing w:after="0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72E8B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72E8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73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92E59" w:rsidRDefault="00B073A6" w:rsidP="00A92E59">
      <w:pPr>
        <w:spacing w:after="0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272E8B">
        <w:rPr>
          <w:rFonts w:ascii="Times New Roman" w:hAnsi="Times New Roman" w:cs="Times New Roman"/>
          <w:spacing w:val="-5"/>
          <w:sz w:val="28"/>
          <w:szCs w:val="28"/>
        </w:rPr>
        <w:t>дминистрации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92E59" w:rsidRPr="00272E8B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</w:p>
    <w:p w:rsidR="00B156CE" w:rsidRPr="00B156CE" w:rsidRDefault="00A92E59" w:rsidP="00805FF0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72E8B">
        <w:rPr>
          <w:rFonts w:ascii="Times New Roman" w:hAnsi="Times New Roman" w:cs="Times New Roman"/>
          <w:spacing w:val="-5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</w:t>
      </w:r>
      <w:r w:rsidR="00B073A6"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  <w:r w:rsidR="00D529F4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</w:t>
      </w:r>
      <w:proofErr w:type="spellStart"/>
      <w:r w:rsidR="00D529F4">
        <w:rPr>
          <w:rFonts w:ascii="Times New Roman" w:hAnsi="Times New Roman" w:cs="Times New Roman"/>
          <w:spacing w:val="-5"/>
          <w:sz w:val="28"/>
          <w:szCs w:val="28"/>
        </w:rPr>
        <w:t>И.Е.</w:t>
      </w:r>
      <w:r w:rsidR="00B073A6">
        <w:rPr>
          <w:rFonts w:ascii="Times New Roman" w:hAnsi="Times New Roman" w:cs="Times New Roman"/>
          <w:spacing w:val="-5"/>
          <w:sz w:val="28"/>
          <w:szCs w:val="28"/>
        </w:rPr>
        <w:t>Переверзева</w:t>
      </w:r>
      <w:proofErr w:type="spellEnd"/>
    </w:p>
    <w:p w:rsidR="00E03F63" w:rsidRDefault="00E03F63" w:rsidP="00A92E59">
      <w:pPr>
        <w:pStyle w:val="ConsPlusNormal"/>
        <w:ind w:firstLine="680"/>
        <w:contextualSpacing/>
        <w:jc w:val="both"/>
      </w:pPr>
    </w:p>
    <w:sectPr w:rsidR="00E03F63" w:rsidSect="003422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55" w:rsidRDefault="00127355" w:rsidP="00BC3EE4">
      <w:pPr>
        <w:spacing w:after="0" w:line="240" w:lineRule="auto"/>
      </w:pPr>
      <w:r>
        <w:separator/>
      </w:r>
    </w:p>
  </w:endnote>
  <w:endnote w:type="continuationSeparator" w:id="1">
    <w:p w:rsidR="00127355" w:rsidRDefault="00127355" w:rsidP="00BC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55" w:rsidRDefault="00127355" w:rsidP="00BC3EE4">
      <w:pPr>
        <w:spacing w:after="0" w:line="240" w:lineRule="auto"/>
      </w:pPr>
      <w:r>
        <w:separator/>
      </w:r>
    </w:p>
  </w:footnote>
  <w:footnote w:type="continuationSeparator" w:id="1">
    <w:p w:rsidR="00127355" w:rsidRDefault="00127355" w:rsidP="00BC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4844"/>
    </w:sdtPr>
    <w:sdtContent>
      <w:p w:rsidR="00127355" w:rsidRDefault="00FE5CC1">
        <w:pPr>
          <w:pStyle w:val="a6"/>
          <w:jc w:val="center"/>
        </w:pPr>
        <w:fldSimple w:instr=" PAGE   \* MERGEFORMAT ">
          <w:r w:rsidR="008614E7">
            <w:rPr>
              <w:noProof/>
            </w:rPr>
            <w:t>2</w:t>
          </w:r>
        </w:fldSimple>
      </w:p>
    </w:sdtContent>
  </w:sdt>
  <w:p w:rsidR="00127355" w:rsidRDefault="001273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FF"/>
    <w:multiLevelType w:val="hybridMultilevel"/>
    <w:tmpl w:val="2AC89410"/>
    <w:lvl w:ilvl="0" w:tplc="6A4A1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75BD9"/>
    <w:multiLevelType w:val="hybridMultilevel"/>
    <w:tmpl w:val="48AC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B45"/>
    <w:multiLevelType w:val="hybridMultilevel"/>
    <w:tmpl w:val="FF0C1654"/>
    <w:lvl w:ilvl="0" w:tplc="66DA107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A4A57AF"/>
    <w:multiLevelType w:val="hybridMultilevel"/>
    <w:tmpl w:val="8B92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063E"/>
    <w:multiLevelType w:val="hybridMultilevel"/>
    <w:tmpl w:val="F41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53CB"/>
    <w:multiLevelType w:val="hybridMultilevel"/>
    <w:tmpl w:val="FEAA498C"/>
    <w:lvl w:ilvl="0" w:tplc="CE60D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E77ABE"/>
    <w:multiLevelType w:val="hybridMultilevel"/>
    <w:tmpl w:val="524463A0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76F"/>
    <w:rsid w:val="00002698"/>
    <w:rsid w:val="00040A6E"/>
    <w:rsid w:val="00096300"/>
    <w:rsid w:val="000964ED"/>
    <w:rsid w:val="000C1BE0"/>
    <w:rsid w:val="000C21F1"/>
    <w:rsid w:val="000D2911"/>
    <w:rsid w:val="000D6DF2"/>
    <w:rsid w:val="001014A9"/>
    <w:rsid w:val="00127355"/>
    <w:rsid w:val="0013086A"/>
    <w:rsid w:val="0014788C"/>
    <w:rsid w:val="00174F5A"/>
    <w:rsid w:val="00181935"/>
    <w:rsid w:val="001F1662"/>
    <w:rsid w:val="002040C3"/>
    <w:rsid w:val="00281512"/>
    <w:rsid w:val="0028156A"/>
    <w:rsid w:val="00307D8B"/>
    <w:rsid w:val="0032679D"/>
    <w:rsid w:val="00333DE3"/>
    <w:rsid w:val="00340114"/>
    <w:rsid w:val="00342207"/>
    <w:rsid w:val="0035787E"/>
    <w:rsid w:val="00373ED0"/>
    <w:rsid w:val="003E5194"/>
    <w:rsid w:val="00402077"/>
    <w:rsid w:val="0042166B"/>
    <w:rsid w:val="004455C3"/>
    <w:rsid w:val="004556AE"/>
    <w:rsid w:val="00472171"/>
    <w:rsid w:val="004C3810"/>
    <w:rsid w:val="004E018D"/>
    <w:rsid w:val="004E3B60"/>
    <w:rsid w:val="005503F1"/>
    <w:rsid w:val="005F7036"/>
    <w:rsid w:val="00611473"/>
    <w:rsid w:val="006430E9"/>
    <w:rsid w:val="006C4488"/>
    <w:rsid w:val="006E1A6D"/>
    <w:rsid w:val="00701A86"/>
    <w:rsid w:val="00725C40"/>
    <w:rsid w:val="00735E5C"/>
    <w:rsid w:val="007C1F4A"/>
    <w:rsid w:val="00805FF0"/>
    <w:rsid w:val="008124EC"/>
    <w:rsid w:val="00836AE2"/>
    <w:rsid w:val="00841CD4"/>
    <w:rsid w:val="00860503"/>
    <w:rsid w:val="008614E7"/>
    <w:rsid w:val="008657AB"/>
    <w:rsid w:val="0088390C"/>
    <w:rsid w:val="00884CC6"/>
    <w:rsid w:val="00885867"/>
    <w:rsid w:val="008C2C6E"/>
    <w:rsid w:val="008E45B2"/>
    <w:rsid w:val="008E576F"/>
    <w:rsid w:val="00920ADE"/>
    <w:rsid w:val="00920EB1"/>
    <w:rsid w:val="009C4F62"/>
    <w:rsid w:val="009E0433"/>
    <w:rsid w:val="009F6867"/>
    <w:rsid w:val="00A34F72"/>
    <w:rsid w:val="00A92E59"/>
    <w:rsid w:val="00AD0C87"/>
    <w:rsid w:val="00AE2401"/>
    <w:rsid w:val="00AF6E4D"/>
    <w:rsid w:val="00B073A6"/>
    <w:rsid w:val="00B156CE"/>
    <w:rsid w:val="00B26E0A"/>
    <w:rsid w:val="00B36A94"/>
    <w:rsid w:val="00B6185C"/>
    <w:rsid w:val="00B85E3B"/>
    <w:rsid w:val="00BC3EE4"/>
    <w:rsid w:val="00C062E5"/>
    <w:rsid w:val="00C22860"/>
    <w:rsid w:val="00C25664"/>
    <w:rsid w:val="00C47B2A"/>
    <w:rsid w:val="00C62D10"/>
    <w:rsid w:val="00C95A86"/>
    <w:rsid w:val="00CA0B67"/>
    <w:rsid w:val="00CA6C2C"/>
    <w:rsid w:val="00CD0ADD"/>
    <w:rsid w:val="00D51ABD"/>
    <w:rsid w:val="00D529F4"/>
    <w:rsid w:val="00D61FEE"/>
    <w:rsid w:val="00D63549"/>
    <w:rsid w:val="00D91B30"/>
    <w:rsid w:val="00DD09E0"/>
    <w:rsid w:val="00DD7458"/>
    <w:rsid w:val="00DE1A23"/>
    <w:rsid w:val="00E03F63"/>
    <w:rsid w:val="00E851A4"/>
    <w:rsid w:val="00EE3BA2"/>
    <w:rsid w:val="00F63D33"/>
    <w:rsid w:val="00F701FC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7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8E5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3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EE4"/>
  </w:style>
  <w:style w:type="paragraph" w:styleId="a8">
    <w:name w:val="footer"/>
    <w:basedOn w:val="a"/>
    <w:link w:val="a9"/>
    <w:uiPriority w:val="99"/>
    <w:semiHidden/>
    <w:unhideWhenUsed/>
    <w:rsid w:val="00BC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EE4"/>
  </w:style>
  <w:style w:type="paragraph" w:styleId="aa">
    <w:name w:val="Balloon Text"/>
    <w:basedOn w:val="a"/>
    <w:link w:val="ab"/>
    <w:uiPriority w:val="99"/>
    <w:semiHidden/>
    <w:unhideWhenUsed/>
    <w:rsid w:val="00F6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0DC1-7C00-41E5-9302-5D9C8F1B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svetach</dc:creator>
  <cp:lastModifiedBy>svetach</cp:lastModifiedBy>
  <cp:revision>11</cp:revision>
  <cp:lastPrinted>2021-01-27T10:49:00Z</cp:lastPrinted>
  <dcterms:created xsi:type="dcterms:W3CDTF">2022-07-18T10:51:00Z</dcterms:created>
  <dcterms:modified xsi:type="dcterms:W3CDTF">2022-07-20T06:14:00Z</dcterms:modified>
</cp:coreProperties>
</file>